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DA" w:rsidRDefault="007937DA" w:rsidP="007937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7937DA" w:rsidRDefault="007937DA" w:rsidP="007937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7937DA" w:rsidRDefault="007937DA" w:rsidP="007937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7937DA" w:rsidRDefault="007937DA" w:rsidP="007937DA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7937DA" w:rsidRDefault="007937DA" w:rsidP="00793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937DA" w:rsidRDefault="007937DA" w:rsidP="00793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937DA" w:rsidRDefault="007937DA" w:rsidP="00793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юридичного відділу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адміністрації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період відпустки для догляду за дитиною основного працівника</w:t>
      </w:r>
    </w:p>
    <w:p w:rsidR="007937DA" w:rsidRDefault="007937DA" w:rsidP="00793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(2 посади)</w:t>
      </w:r>
    </w:p>
    <w:p w:rsidR="007937DA" w:rsidRDefault="007937DA" w:rsidP="00793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7937DA" w:rsidTr="007937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A" w:rsidRDefault="007937DA">
            <w:pPr>
              <w:shd w:val="clear" w:color="auto" w:fill="FFFFFF"/>
              <w:tabs>
                <w:tab w:val="left" w:pos="1253"/>
              </w:tabs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правова експертиза проектів   нормативно-правових   актів,   інших   розпоряджень   Подільської 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lang w:val="uk-UA"/>
              </w:rPr>
              <w:t>районної в місті Києві державної адміністрації;</w:t>
            </w:r>
          </w:p>
          <w:p w:rsidR="007937DA" w:rsidRDefault="007937DA">
            <w:pPr>
              <w:shd w:val="clear" w:color="auto" w:fill="FFFFFF"/>
              <w:tabs>
                <w:tab w:val="left" w:pos="1253"/>
              </w:tabs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  <w:p w:rsidR="007937DA" w:rsidRDefault="007937DA">
            <w:pPr>
              <w:shd w:val="clear" w:color="auto" w:fill="FFFFFF"/>
              <w:tabs>
                <w:tab w:val="left" w:pos="1358"/>
              </w:tabs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участь   у   розробці   проектів   актів   та   інших   документів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правового характеру;</w:t>
            </w:r>
          </w:p>
          <w:p w:rsidR="007937DA" w:rsidRDefault="007937DA">
            <w:pPr>
              <w:shd w:val="clear" w:color="auto" w:fill="FFFFFF"/>
              <w:tabs>
                <w:tab w:val="left" w:pos="1358"/>
              </w:tabs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  <w:p w:rsidR="007937DA" w:rsidRDefault="007937DA">
            <w:pPr>
              <w:shd w:val="clear" w:color="auto" w:fill="FFFFFF"/>
              <w:tabs>
                <w:tab w:val="left" w:pos="1258"/>
              </w:tabs>
              <w:jc w:val="both"/>
              <w:rPr>
                <w:rFonts w:ascii="Times New Roman" w:hAnsi="Times New Roman" w:cs="Times New Roman"/>
                <w:spacing w:val="1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інформування структурних підрозділів щодо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змін в чинному законодавстві;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правова допомога структурним підрозділам Подільської 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  <w:lang w:val="uk-UA"/>
              </w:rPr>
              <w:t>районної в  місті  Києві  державної адміністрації;</w:t>
            </w:r>
          </w:p>
          <w:p w:rsidR="007937DA" w:rsidRDefault="007937DA">
            <w:pPr>
              <w:shd w:val="clear" w:color="auto" w:fill="FFFFFF"/>
              <w:tabs>
                <w:tab w:val="left" w:pos="1258"/>
              </w:tabs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  <w:p w:rsidR="007937DA" w:rsidRDefault="007937DA">
            <w:pPr>
              <w:widowControl w:val="0"/>
              <w:shd w:val="clear" w:color="auto" w:fill="FFFFFF"/>
              <w:tabs>
                <w:tab w:val="left" w:pos="12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6"/>
                <w:sz w:val="24"/>
                <w:szCs w:val="24"/>
                <w:lang w:val="uk-UA"/>
              </w:rPr>
              <w:t xml:space="preserve">досудова   підготовка   матеріалів   по   справах,   що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  <w:t>знаходяться в судах, або передаються на розгляд суду;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2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5"/>
                <w:sz w:val="4"/>
                <w:szCs w:val="4"/>
                <w:lang w:val="uk-UA"/>
              </w:rPr>
            </w:pPr>
          </w:p>
          <w:p w:rsidR="007937DA" w:rsidRDefault="007937DA">
            <w:pPr>
              <w:widowControl w:val="0"/>
              <w:shd w:val="clear" w:color="auto" w:fill="FFFFFF"/>
              <w:tabs>
                <w:tab w:val="left" w:pos="12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 xml:space="preserve">участь в роботі комісій Подільської районної в місті Києві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  <w:t>державної адміністрації;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2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4"/>
                <w:szCs w:val="4"/>
                <w:lang w:val="uk-UA"/>
              </w:rPr>
            </w:pPr>
          </w:p>
          <w:p w:rsidR="007937DA" w:rsidRDefault="007937DA">
            <w:pPr>
              <w:widowControl w:val="0"/>
              <w:shd w:val="clear" w:color="auto" w:fill="FFFFFF"/>
              <w:tabs>
                <w:tab w:val="left" w:pos="12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прийом малозабезпечених громадян, що проживають на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території Подільського району міста Києва, розгляд звернень та надання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>усної правової допомоги для вирішення порушених у них питань;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2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  <w:sz w:val="4"/>
                <w:szCs w:val="4"/>
                <w:lang w:val="uk-UA"/>
              </w:rPr>
            </w:pPr>
          </w:p>
          <w:p w:rsidR="007937DA" w:rsidRDefault="007937DA">
            <w:pPr>
              <w:shd w:val="clear" w:color="auto" w:fill="FFFFFF"/>
              <w:tabs>
                <w:tab w:val="left" w:pos="1536"/>
              </w:tabs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організація обліку і зберігання законодавчих та інших 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  <w:lang w:val="uk-UA"/>
              </w:rPr>
              <w:t>нормативних актів з використанням сучасних технічних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засобів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;</w:t>
            </w:r>
          </w:p>
          <w:p w:rsidR="007937DA" w:rsidRDefault="007937DA">
            <w:pPr>
              <w:shd w:val="clear" w:color="auto" w:fill="FFFFFF"/>
              <w:tabs>
                <w:tab w:val="left" w:pos="1536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4"/>
                <w:szCs w:val="4"/>
                <w:lang w:val="uk-UA"/>
              </w:rPr>
            </w:pPr>
          </w:p>
          <w:p w:rsidR="007937DA" w:rsidRDefault="007937DA">
            <w:pPr>
              <w:widowControl w:val="0"/>
              <w:shd w:val="clear" w:color="auto" w:fill="FFFFFF"/>
              <w:tabs>
                <w:tab w:val="left" w:pos="16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підготовка щомісячного звіту до Головного управління юстиції міста Києва;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6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4"/>
                <w:szCs w:val="4"/>
                <w:lang w:val="uk-UA"/>
              </w:rPr>
            </w:pPr>
          </w:p>
          <w:p w:rsidR="007937DA" w:rsidRDefault="007937DA">
            <w:pPr>
              <w:shd w:val="clear" w:color="auto" w:fill="FFFFFF"/>
              <w:tabs>
                <w:tab w:val="left" w:pos="1507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забезпечення виконання контрольних документів, що надійшли до відділу;</w:t>
            </w:r>
          </w:p>
          <w:p w:rsidR="007937DA" w:rsidRDefault="007937DA">
            <w:pPr>
              <w:shd w:val="clear" w:color="auto" w:fill="FFFFFF"/>
              <w:tabs>
                <w:tab w:val="left" w:pos="1507"/>
              </w:tabs>
              <w:jc w:val="both"/>
              <w:rPr>
                <w:rFonts w:ascii="Times New Roman" w:hAnsi="Times New Roman" w:cs="Times New Roman"/>
                <w:color w:val="000000"/>
                <w:spacing w:val="-4"/>
                <w:sz w:val="4"/>
                <w:szCs w:val="4"/>
                <w:lang w:val="uk-UA"/>
              </w:rPr>
            </w:pPr>
          </w:p>
          <w:p w:rsidR="007937DA" w:rsidRDefault="007937DA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розгляд звернень громадян;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4"/>
                <w:szCs w:val="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     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участь в організації і проведенні занять з правових питань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студентами-практикантами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ВУЗів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відповідно до плану проходження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практики;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  <w:sz w:val="10"/>
                <w:szCs w:val="10"/>
                <w:lang w:val="uk-UA"/>
              </w:rPr>
            </w:pPr>
          </w:p>
          <w:p w:rsidR="007937DA" w:rsidRDefault="007937DA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розгляд запитів на публічну інформацію;</w:t>
            </w:r>
          </w:p>
          <w:p w:rsidR="007937DA" w:rsidRDefault="007937DA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10"/>
                <w:szCs w:val="10"/>
                <w:lang w:val="uk-UA"/>
              </w:rPr>
            </w:pPr>
          </w:p>
          <w:p w:rsidR="007937DA" w:rsidRDefault="007937DA">
            <w:pPr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підготовка звіту та плану  роботи відділу за півріччя. </w:t>
            </w:r>
          </w:p>
        </w:tc>
      </w:tr>
      <w:tr w:rsidR="007937DA" w:rsidRP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</w:tc>
      </w:tr>
      <w:tr w:rsid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пункту 2 частини другої статті 34 Закону України «Про державну службу» призначення на посаду здійснюється за строковим трудовим договором (на період відсутності державного службовця).</w:t>
            </w:r>
          </w:p>
          <w:p w:rsidR="007937DA" w:rsidRDefault="007937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документів, необхідних для участі в конкурсі, та строк їх подання</w:t>
            </w:r>
          </w:p>
          <w:p w:rsidR="007937DA" w:rsidRDefault="007937DA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0" w:name="n72"/>
            <w:bookmarkEnd w:id="0"/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заява про участь у конкурсі із зазначенням основних мотивів до зайняття посади державної служби, до якої додається резюме у довільній формі</w:t>
            </w:r>
            <w:bookmarkStart w:id="1" w:name="n73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5" w:anchor="n13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6" w:anchor="n14" w:tgtFrame="_blank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 або копія довідки встановленої форми про результати такої перевірки;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4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6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</w:tc>
      </w:tr>
      <w:tr w:rsidR="007937DA" w:rsidRP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Місце, час та дата початку проведення конкурсу</w:t>
            </w:r>
          </w:p>
          <w:p w:rsidR="007937DA" w:rsidRDefault="007937DA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                           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</w:t>
            </w:r>
          </w:p>
        </w:tc>
      </w:tr>
      <w:tr w:rsid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7937DA" w:rsidRDefault="007937DA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7937DA" w:rsidTr="007937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Кваліфікаційні вимоги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освіта, ступеня молодшого бакалавра або бакалавра за напрямом підготовки: юрист, правознавство.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7937DA" w:rsidTr="007937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компетентність</w:t>
            </w:r>
          </w:p>
        </w:tc>
      </w:tr>
      <w:tr w:rsid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уважність до деталей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в стресових ситуаціях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і самостійність в роботі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колективі;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врівноваженість;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креативність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та ініціативність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і пунктуальність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вміння працювати з інформацією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здатність працювати в декількох проектах одночасно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вміння виробляти пропозиції, їх аргументувати та презентувати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вміння вирішувати комплексні завдання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вміння ефективно використовувати ресурси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психоемоційні навики при  спілкуванні  з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937DA" w:rsidRDefault="007937DA" w:rsidP="007937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орієнтація на досягнення кінцевих результатів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pStyle w:val="a4"/>
              <w:snapToGrid w:val="0"/>
              <w:spacing w:before="0"/>
              <w:ind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Вміння використовувати комп’ютерне обладнання та програмне забезпечення, використовувати офісну техніку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937DA" w:rsidTr="007937D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7937DA" w:rsidTr="007937D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столицю України – місто-герой Київ»;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місцеві державні адміністрації»;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в Україні»;</w:t>
            </w:r>
          </w:p>
          <w:p w:rsidR="007937DA" w:rsidRDefault="007937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доступ до публічної інформації»;</w:t>
            </w:r>
          </w:p>
          <w:p w:rsidR="007937DA" w:rsidRDefault="007937DA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звернення громадян».</w:t>
            </w:r>
          </w:p>
        </w:tc>
      </w:tr>
      <w:tr w:rsidR="007937DA" w:rsidTr="00793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 адміністративного судочинства України;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процесуальний кодекс України;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процесуальний кодекс України;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Кримінальний процесуальний кодекс України;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кодекс України;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 законів про працю України;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законодавствоУкраїни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публічні закупівлі»;</w:t>
            </w:r>
          </w:p>
          <w:p w:rsidR="007937DA" w:rsidRDefault="007937DA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виконавче провадження».</w:t>
            </w:r>
          </w:p>
        </w:tc>
      </w:tr>
    </w:tbl>
    <w:p w:rsidR="007937DA" w:rsidRDefault="007937DA" w:rsidP="007937DA">
      <w:pPr>
        <w:rPr>
          <w:lang w:val="uk-UA"/>
        </w:rPr>
      </w:pPr>
    </w:p>
    <w:p w:rsidR="000A6849" w:rsidRPr="007937DA" w:rsidRDefault="000A6849" w:rsidP="007937DA">
      <w:pPr>
        <w:rPr>
          <w:lang w:val="uk-UA"/>
        </w:rPr>
      </w:pPr>
    </w:p>
    <w:sectPr w:rsidR="000A6849" w:rsidRPr="007937DA" w:rsidSect="00CF7B57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849"/>
    <w:rsid w:val="0004285C"/>
    <w:rsid w:val="00050E9F"/>
    <w:rsid w:val="000A6849"/>
    <w:rsid w:val="000B09A5"/>
    <w:rsid w:val="000B6B42"/>
    <w:rsid w:val="00202DD8"/>
    <w:rsid w:val="00211452"/>
    <w:rsid w:val="00212AB0"/>
    <w:rsid w:val="00226B57"/>
    <w:rsid w:val="002B3FC0"/>
    <w:rsid w:val="002E018C"/>
    <w:rsid w:val="003338B5"/>
    <w:rsid w:val="003A7CAD"/>
    <w:rsid w:val="003B029F"/>
    <w:rsid w:val="00426C13"/>
    <w:rsid w:val="004A2535"/>
    <w:rsid w:val="0050475C"/>
    <w:rsid w:val="00600C8D"/>
    <w:rsid w:val="00711D90"/>
    <w:rsid w:val="007266BD"/>
    <w:rsid w:val="00783F7A"/>
    <w:rsid w:val="007937DA"/>
    <w:rsid w:val="008E1AE5"/>
    <w:rsid w:val="009A41D9"/>
    <w:rsid w:val="00AE3AED"/>
    <w:rsid w:val="00B2107F"/>
    <w:rsid w:val="00C71431"/>
    <w:rsid w:val="00CE73F2"/>
    <w:rsid w:val="00CF7B57"/>
    <w:rsid w:val="00D80FA4"/>
    <w:rsid w:val="00E808EA"/>
    <w:rsid w:val="00EF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0A6849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793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22</cp:revision>
  <cp:lastPrinted>2017-10-10T13:08:00Z</cp:lastPrinted>
  <dcterms:created xsi:type="dcterms:W3CDTF">2017-10-10T12:11:00Z</dcterms:created>
  <dcterms:modified xsi:type="dcterms:W3CDTF">2017-10-17T14:22:00Z</dcterms:modified>
</cp:coreProperties>
</file>