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5168" w:type="dxa"/>
        <w:tblInd w:w="108" w:type="dxa"/>
        <w:tblLook w:val="04A0" w:firstRow="1" w:lastRow="0" w:firstColumn="1" w:lastColumn="0" w:noHBand="0" w:noVBand="1"/>
      </w:tblPr>
      <w:tblGrid>
        <w:gridCol w:w="1843"/>
        <w:gridCol w:w="2552"/>
        <w:gridCol w:w="3827"/>
        <w:gridCol w:w="6946"/>
      </w:tblGrid>
      <w:tr w:rsidR="009778B2" w:rsidRPr="0078462F" w:rsidTr="00691643">
        <w:tc>
          <w:tcPr>
            <w:tcW w:w="1843" w:type="dxa"/>
          </w:tcPr>
          <w:p w:rsidR="009778B2" w:rsidRPr="00691643" w:rsidRDefault="009778B2" w:rsidP="009B5827">
            <w:pPr>
              <w:jc w:val="center"/>
              <w:rPr>
                <w:b/>
                <w:sz w:val="23"/>
                <w:szCs w:val="23"/>
              </w:rPr>
            </w:pPr>
            <w:r w:rsidRPr="00691643">
              <w:rPr>
                <w:b/>
                <w:sz w:val="23"/>
                <w:szCs w:val="23"/>
              </w:rPr>
              <w:t>Адреса</w:t>
            </w:r>
          </w:p>
        </w:tc>
        <w:tc>
          <w:tcPr>
            <w:tcW w:w="2552" w:type="dxa"/>
          </w:tcPr>
          <w:p w:rsidR="009778B2" w:rsidRPr="00691643" w:rsidRDefault="009778B2" w:rsidP="009B5827">
            <w:pPr>
              <w:jc w:val="center"/>
              <w:rPr>
                <w:b/>
                <w:sz w:val="23"/>
                <w:szCs w:val="23"/>
              </w:rPr>
            </w:pPr>
            <w:r w:rsidRPr="00691643">
              <w:rPr>
                <w:b/>
                <w:sz w:val="23"/>
                <w:szCs w:val="23"/>
              </w:rPr>
              <w:t>Власник приміщення</w:t>
            </w:r>
          </w:p>
        </w:tc>
        <w:tc>
          <w:tcPr>
            <w:tcW w:w="3827" w:type="dxa"/>
          </w:tcPr>
          <w:p w:rsidR="009778B2" w:rsidRPr="00691643" w:rsidRDefault="009B5827" w:rsidP="009B5827">
            <w:pPr>
              <w:jc w:val="center"/>
              <w:rPr>
                <w:b/>
                <w:sz w:val="23"/>
                <w:szCs w:val="23"/>
              </w:rPr>
            </w:pPr>
            <w:r w:rsidRPr="00691643">
              <w:rPr>
                <w:b/>
                <w:sz w:val="23"/>
                <w:szCs w:val="23"/>
              </w:rPr>
              <w:t>Надані д</w:t>
            </w:r>
            <w:r w:rsidR="009778B2" w:rsidRPr="00691643">
              <w:rPr>
                <w:b/>
                <w:sz w:val="23"/>
                <w:szCs w:val="23"/>
              </w:rPr>
              <w:t>окументи</w:t>
            </w:r>
          </w:p>
        </w:tc>
        <w:tc>
          <w:tcPr>
            <w:tcW w:w="6946" w:type="dxa"/>
          </w:tcPr>
          <w:p w:rsidR="009778B2" w:rsidRPr="00691643" w:rsidRDefault="009B5827" w:rsidP="009B5827">
            <w:pPr>
              <w:jc w:val="center"/>
              <w:rPr>
                <w:b/>
                <w:sz w:val="23"/>
                <w:szCs w:val="23"/>
              </w:rPr>
            </w:pPr>
            <w:r w:rsidRPr="00691643">
              <w:rPr>
                <w:b/>
                <w:sz w:val="23"/>
                <w:szCs w:val="23"/>
              </w:rPr>
              <w:t>Документи дозвільного та декларативного характеру, які б надавали право на виконання підготовчих, будівельних робіт згідно</w:t>
            </w:r>
            <w:r w:rsidR="009778B2" w:rsidRPr="00691643">
              <w:rPr>
                <w:b/>
                <w:sz w:val="23"/>
                <w:szCs w:val="23"/>
              </w:rPr>
              <w:t xml:space="preserve"> інформації</w:t>
            </w:r>
            <w:r w:rsidRPr="00691643">
              <w:rPr>
                <w:b/>
                <w:sz w:val="23"/>
                <w:szCs w:val="23"/>
              </w:rPr>
              <w:t xml:space="preserve"> наданої Департаментом</w:t>
            </w:r>
            <w:r w:rsidR="009778B2" w:rsidRPr="00691643">
              <w:rPr>
                <w:b/>
                <w:sz w:val="23"/>
                <w:szCs w:val="23"/>
              </w:rPr>
              <w:t xml:space="preserve"> з питань державного архітектурно-будівельного контролю міста Києва</w:t>
            </w:r>
          </w:p>
        </w:tc>
      </w:tr>
      <w:tr w:rsidR="009778B2" w:rsidRPr="0078462F" w:rsidTr="00691643">
        <w:tc>
          <w:tcPr>
            <w:tcW w:w="1843" w:type="dxa"/>
          </w:tcPr>
          <w:p w:rsidR="009778B2" w:rsidRPr="004A13BA" w:rsidRDefault="009778B2" w:rsidP="00691643">
            <w:pPr>
              <w:rPr>
                <w:sz w:val="18"/>
                <w:szCs w:val="18"/>
              </w:rPr>
            </w:pPr>
            <w:r w:rsidRPr="004A13BA">
              <w:rPr>
                <w:sz w:val="18"/>
                <w:szCs w:val="18"/>
              </w:rPr>
              <w:t>1.вул. Цитадельна, 7</w:t>
            </w:r>
          </w:p>
        </w:tc>
        <w:tc>
          <w:tcPr>
            <w:tcW w:w="2552" w:type="dxa"/>
          </w:tcPr>
          <w:p w:rsidR="009778B2" w:rsidRPr="004A13BA" w:rsidRDefault="009778B2" w:rsidP="00691643">
            <w:pPr>
              <w:rPr>
                <w:sz w:val="18"/>
                <w:szCs w:val="18"/>
              </w:rPr>
            </w:pPr>
            <w:r w:rsidRPr="004A13BA">
              <w:rPr>
                <w:sz w:val="18"/>
                <w:szCs w:val="18"/>
              </w:rPr>
              <w:t xml:space="preserve">Нежитлове приміщення № 3 загальною площею 28,1 м. кв.  – приватна власність </w:t>
            </w:r>
            <w:proofErr w:type="spellStart"/>
            <w:r w:rsidRPr="004A13BA">
              <w:rPr>
                <w:sz w:val="18"/>
                <w:szCs w:val="18"/>
              </w:rPr>
              <w:t>Брошина</w:t>
            </w:r>
            <w:proofErr w:type="spellEnd"/>
            <w:r w:rsidRPr="004A13BA">
              <w:rPr>
                <w:sz w:val="18"/>
                <w:szCs w:val="18"/>
              </w:rPr>
              <w:t xml:space="preserve"> Юлія Володимирівна.</w:t>
            </w:r>
          </w:p>
          <w:p w:rsidR="009778B2" w:rsidRPr="004A13BA" w:rsidRDefault="009778B2" w:rsidP="00691643">
            <w:pPr>
              <w:rPr>
                <w:sz w:val="18"/>
                <w:szCs w:val="18"/>
              </w:rPr>
            </w:pPr>
            <w:r w:rsidRPr="004A13BA">
              <w:rPr>
                <w:sz w:val="18"/>
                <w:szCs w:val="18"/>
              </w:rPr>
              <w:t>Використовується: зачинено</w:t>
            </w:r>
          </w:p>
        </w:tc>
        <w:tc>
          <w:tcPr>
            <w:tcW w:w="3827" w:type="dxa"/>
          </w:tcPr>
          <w:p w:rsidR="009778B2" w:rsidRPr="004A13BA" w:rsidRDefault="009B5827" w:rsidP="009B5827">
            <w:pPr>
              <w:jc w:val="both"/>
              <w:rPr>
                <w:sz w:val="18"/>
                <w:szCs w:val="18"/>
              </w:rPr>
            </w:pPr>
            <w:r w:rsidRPr="004A13BA">
              <w:rPr>
                <w:sz w:val="18"/>
                <w:szCs w:val="18"/>
              </w:rPr>
              <w:t>1.</w:t>
            </w:r>
            <w:r w:rsidR="009778B2" w:rsidRPr="004A13BA">
              <w:rPr>
                <w:sz w:val="18"/>
                <w:szCs w:val="18"/>
              </w:rPr>
              <w:t>Повідомлення про початок виконання будівельних робіт ;</w:t>
            </w:r>
          </w:p>
        </w:tc>
        <w:tc>
          <w:tcPr>
            <w:tcW w:w="6946" w:type="dxa"/>
          </w:tcPr>
          <w:p w:rsidR="009778B2" w:rsidRPr="004A13BA" w:rsidRDefault="009778B2" w:rsidP="009B5827">
            <w:pPr>
              <w:jc w:val="both"/>
              <w:rPr>
                <w:sz w:val="18"/>
                <w:szCs w:val="18"/>
              </w:rPr>
            </w:pPr>
            <w:r w:rsidRPr="004A13BA">
              <w:rPr>
                <w:sz w:val="18"/>
                <w:szCs w:val="18"/>
              </w:rPr>
              <w:t>Зареєстровано:</w:t>
            </w:r>
          </w:p>
          <w:p w:rsidR="009778B2" w:rsidRPr="004A13BA" w:rsidRDefault="009778B2" w:rsidP="009B5827">
            <w:pPr>
              <w:pStyle w:val="a4"/>
              <w:numPr>
                <w:ilvl w:val="0"/>
                <w:numId w:val="20"/>
              </w:numPr>
              <w:jc w:val="both"/>
              <w:rPr>
                <w:sz w:val="18"/>
                <w:szCs w:val="18"/>
              </w:rPr>
            </w:pPr>
            <w:r w:rsidRPr="004A13BA">
              <w:rPr>
                <w:sz w:val="18"/>
                <w:szCs w:val="18"/>
              </w:rPr>
              <w:t xml:space="preserve"> повідомлення про початок виконання будівельних робіт від 29.10.2018         № КВ 061183022107;</w:t>
            </w:r>
          </w:p>
          <w:p w:rsidR="009778B2" w:rsidRPr="004A13BA" w:rsidRDefault="00691643" w:rsidP="009B5827">
            <w:pPr>
              <w:pStyle w:val="a4"/>
              <w:numPr>
                <w:ilvl w:val="0"/>
                <w:numId w:val="20"/>
              </w:numPr>
              <w:jc w:val="both"/>
              <w:rPr>
                <w:sz w:val="18"/>
                <w:szCs w:val="18"/>
              </w:rPr>
            </w:pPr>
            <w:r>
              <w:rPr>
                <w:sz w:val="18"/>
                <w:szCs w:val="18"/>
              </w:rPr>
              <w:t>д</w:t>
            </w:r>
            <w:r w:rsidR="009778B2" w:rsidRPr="004A13BA">
              <w:rPr>
                <w:sz w:val="18"/>
                <w:szCs w:val="18"/>
              </w:rPr>
              <w:t xml:space="preserve">екларацію про готовність об’єкту до експлуатації від 30.11.2018 № КВ 141183341719 </w:t>
            </w:r>
            <w:r w:rsidR="00D938B0" w:rsidRPr="004A13BA">
              <w:rPr>
                <w:sz w:val="18"/>
                <w:szCs w:val="18"/>
              </w:rPr>
              <w:t xml:space="preserve">на об’єкт будівництва «Реконструкція нежитлового приміщення № 3 в житловому будинку № 7 на вул. Цитадельній в Печерському районі». </w:t>
            </w:r>
          </w:p>
        </w:tc>
        <w:bookmarkStart w:id="0" w:name="_GoBack"/>
        <w:bookmarkEnd w:id="0"/>
      </w:tr>
      <w:tr w:rsidR="009778B2" w:rsidRPr="0078462F" w:rsidTr="00691643">
        <w:tc>
          <w:tcPr>
            <w:tcW w:w="1843" w:type="dxa"/>
          </w:tcPr>
          <w:p w:rsidR="009778B2" w:rsidRPr="004A13BA" w:rsidRDefault="009778B2" w:rsidP="00691643">
            <w:pPr>
              <w:rPr>
                <w:sz w:val="18"/>
                <w:szCs w:val="18"/>
              </w:rPr>
            </w:pPr>
            <w:r w:rsidRPr="004A13BA">
              <w:rPr>
                <w:sz w:val="18"/>
                <w:szCs w:val="18"/>
              </w:rPr>
              <w:t>2.вул. Цитадельна, 9</w:t>
            </w:r>
          </w:p>
        </w:tc>
        <w:tc>
          <w:tcPr>
            <w:tcW w:w="2552" w:type="dxa"/>
          </w:tcPr>
          <w:p w:rsidR="009778B2" w:rsidRPr="004A13BA" w:rsidRDefault="009778B2" w:rsidP="00691643">
            <w:pPr>
              <w:rPr>
                <w:sz w:val="18"/>
                <w:szCs w:val="18"/>
              </w:rPr>
            </w:pPr>
            <w:r w:rsidRPr="004A13BA">
              <w:rPr>
                <w:sz w:val="18"/>
                <w:szCs w:val="18"/>
              </w:rPr>
              <w:t xml:space="preserve">Нежитлове приміщення, група приміщень № 33 загальною площею 29,5 м. кв., вхідна </w:t>
            </w:r>
            <w:r w:rsidR="00152CC3">
              <w:rPr>
                <w:sz w:val="18"/>
                <w:szCs w:val="18"/>
              </w:rPr>
              <w:t>група</w:t>
            </w:r>
            <w:r w:rsidR="00152CC3" w:rsidRPr="004A13BA">
              <w:rPr>
                <w:sz w:val="18"/>
                <w:szCs w:val="18"/>
              </w:rPr>
              <w:t xml:space="preserve"> -</w:t>
            </w:r>
            <w:r w:rsidRPr="004A13BA">
              <w:rPr>
                <w:sz w:val="18"/>
                <w:szCs w:val="18"/>
              </w:rPr>
              <w:t xml:space="preserve">  приватна власність </w:t>
            </w:r>
            <w:proofErr w:type="spellStart"/>
            <w:r w:rsidRPr="004A13BA">
              <w:rPr>
                <w:sz w:val="18"/>
                <w:szCs w:val="18"/>
              </w:rPr>
              <w:t>Симуніна</w:t>
            </w:r>
            <w:proofErr w:type="spellEnd"/>
            <w:r w:rsidRPr="004A13BA">
              <w:rPr>
                <w:sz w:val="18"/>
                <w:szCs w:val="18"/>
              </w:rPr>
              <w:t xml:space="preserve"> Юлія Миколаївна</w:t>
            </w:r>
          </w:p>
          <w:p w:rsidR="009778B2" w:rsidRPr="004A13BA" w:rsidRDefault="009778B2" w:rsidP="00691643">
            <w:pPr>
              <w:rPr>
                <w:sz w:val="18"/>
                <w:szCs w:val="18"/>
              </w:rPr>
            </w:pPr>
            <w:r w:rsidRPr="004A13BA">
              <w:rPr>
                <w:sz w:val="18"/>
                <w:szCs w:val="18"/>
              </w:rPr>
              <w:t>Використовується: зачинено</w:t>
            </w:r>
          </w:p>
        </w:tc>
        <w:tc>
          <w:tcPr>
            <w:tcW w:w="3827" w:type="dxa"/>
          </w:tcPr>
          <w:p w:rsidR="009778B2" w:rsidRPr="004A13BA" w:rsidRDefault="009B5827" w:rsidP="009B5827">
            <w:pPr>
              <w:jc w:val="both"/>
              <w:rPr>
                <w:sz w:val="18"/>
                <w:szCs w:val="18"/>
              </w:rPr>
            </w:pPr>
            <w:r w:rsidRPr="004A13BA">
              <w:rPr>
                <w:sz w:val="18"/>
                <w:szCs w:val="18"/>
              </w:rPr>
              <w:t xml:space="preserve">1. </w:t>
            </w:r>
            <w:r w:rsidR="009778B2" w:rsidRPr="004A13BA">
              <w:rPr>
                <w:sz w:val="18"/>
                <w:szCs w:val="18"/>
              </w:rPr>
              <w:t>Витяг з державного реєстру речових прав на нерухоме майно про реєстрацію права власності;</w:t>
            </w:r>
          </w:p>
          <w:p w:rsidR="009778B2" w:rsidRPr="004A13BA" w:rsidRDefault="009B5827" w:rsidP="009B5827">
            <w:pPr>
              <w:jc w:val="both"/>
              <w:rPr>
                <w:sz w:val="18"/>
                <w:szCs w:val="18"/>
              </w:rPr>
            </w:pPr>
            <w:r w:rsidRPr="004A13BA">
              <w:rPr>
                <w:sz w:val="18"/>
                <w:szCs w:val="18"/>
              </w:rPr>
              <w:t xml:space="preserve">2. </w:t>
            </w:r>
            <w:r w:rsidR="009778B2" w:rsidRPr="004A13BA">
              <w:rPr>
                <w:sz w:val="18"/>
                <w:szCs w:val="18"/>
              </w:rPr>
              <w:t>Контрольна картка на тимчасове порушення благоустрою та його відновлення;</w:t>
            </w:r>
          </w:p>
          <w:p w:rsidR="009778B2" w:rsidRPr="004A13BA" w:rsidRDefault="009B5827" w:rsidP="009B5827">
            <w:pPr>
              <w:jc w:val="both"/>
              <w:rPr>
                <w:sz w:val="18"/>
                <w:szCs w:val="18"/>
              </w:rPr>
            </w:pPr>
            <w:r w:rsidRPr="004A13BA">
              <w:rPr>
                <w:sz w:val="18"/>
                <w:szCs w:val="18"/>
              </w:rPr>
              <w:t xml:space="preserve">3. </w:t>
            </w:r>
            <w:r w:rsidR="00152CC3" w:rsidRPr="004A13BA">
              <w:rPr>
                <w:sz w:val="18"/>
                <w:szCs w:val="18"/>
              </w:rPr>
              <w:t>Експертне</w:t>
            </w:r>
            <w:r w:rsidR="009778B2" w:rsidRPr="004A13BA">
              <w:rPr>
                <w:sz w:val="18"/>
                <w:szCs w:val="18"/>
              </w:rPr>
              <w:t xml:space="preserve"> будівельно-технічне дослідження щодо можливості влаштування дверного отвору на місті віконного.</w:t>
            </w:r>
          </w:p>
        </w:tc>
        <w:tc>
          <w:tcPr>
            <w:tcW w:w="6946" w:type="dxa"/>
          </w:tcPr>
          <w:p w:rsidR="009778B2" w:rsidRPr="004A13BA" w:rsidRDefault="00D938B0" w:rsidP="009B5827">
            <w:pPr>
              <w:jc w:val="both"/>
              <w:rPr>
                <w:sz w:val="18"/>
                <w:szCs w:val="18"/>
              </w:rPr>
            </w:pPr>
            <w:r w:rsidRPr="004A13BA">
              <w:rPr>
                <w:sz w:val="18"/>
                <w:szCs w:val="18"/>
              </w:rPr>
              <w:t>Зареєстровано:</w:t>
            </w:r>
          </w:p>
          <w:p w:rsidR="00D938B0" w:rsidRPr="004A13BA" w:rsidRDefault="00691643" w:rsidP="009B5827">
            <w:pPr>
              <w:pStyle w:val="a4"/>
              <w:numPr>
                <w:ilvl w:val="0"/>
                <w:numId w:val="20"/>
              </w:numPr>
              <w:jc w:val="both"/>
              <w:rPr>
                <w:sz w:val="18"/>
                <w:szCs w:val="18"/>
              </w:rPr>
            </w:pPr>
            <w:r>
              <w:rPr>
                <w:sz w:val="18"/>
                <w:szCs w:val="18"/>
              </w:rPr>
              <w:t>п</w:t>
            </w:r>
            <w:r w:rsidR="00D938B0" w:rsidRPr="004A13BA">
              <w:rPr>
                <w:sz w:val="18"/>
                <w:szCs w:val="18"/>
              </w:rPr>
              <w:t xml:space="preserve">овідомлення </w:t>
            </w:r>
            <w:r w:rsidR="00A50168" w:rsidRPr="004A13BA">
              <w:rPr>
                <w:sz w:val="18"/>
                <w:szCs w:val="18"/>
              </w:rPr>
              <w:t>про початок виконання будівельних робіт, що за класом наслідків (відповідальності) належать до об’єктів з незначними наслідками (СС1) за № КВ 061182530706 від 10.09.2018;</w:t>
            </w:r>
          </w:p>
          <w:p w:rsidR="00A50168" w:rsidRPr="004A13BA" w:rsidRDefault="00691643" w:rsidP="009B5827">
            <w:pPr>
              <w:pStyle w:val="a4"/>
              <w:numPr>
                <w:ilvl w:val="0"/>
                <w:numId w:val="20"/>
              </w:numPr>
              <w:jc w:val="both"/>
              <w:rPr>
                <w:sz w:val="18"/>
                <w:szCs w:val="18"/>
              </w:rPr>
            </w:pPr>
            <w:r>
              <w:rPr>
                <w:sz w:val="18"/>
                <w:szCs w:val="18"/>
              </w:rPr>
              <w:t>д</w:t>
            </w:r>
            <w:r w:rsidR="00A50168" w:rsidRPr="004A13BA">
              <w:rPr>
                <w:sz w:val="18"/>
                <w:szCs w:val="18"/>
              </w:rPr>
              <w:t>екларацію про готовність об’єкта до експлуатації за № 1411822770632 від 04.10.2018 на об’єкт будівництва «Реконструкція квартири № 33 під торгово-офісне приміщення з влаштуванням окремої вхідної групи в житловому будинку № 9 на вул. Цитадельній у Печерському районі м. Києва».</w:t>
            </w:r>
          </w:p>
        </w:tc>
      </w:tr>
      <w:tr w:rsidR="009778B2" w:rsidRPr="0078462F" w:rsidTr="00691643">
        <w:tc>
          <w:tcPr>
            <w:tcW w:w="1843" w:type="dxa"/>
          </w:tcPr>
          <w:p w:rsidR="009778B2" w:rsidRPr="004A13BA" w:rsidRDefault="009778B2" w:rsidP="00691643">
            <w:pPr>
              <w:rPr>
                <w:sz w:val="18"/>
                <w:szCs w:val="18"/>
              </w:rPr>
            </w:pPr>
            <w:r w:rsidRPr="004A13BA">
              <w:rPr>
                <w:sz w:val="18"/>
                <w:szCs w:val="18"/>
              </w:rPr>
              <w:t>3.вул. Цитадельна, 9</w:t>
            </w:r>
          </w:p>
        </w:tc>
        <w:tc>
          <w:tcPr>
            <w:tcW w:w="2552" w:type="dxa"/>
          </w:tcPr>
          <w:p w:rsidR="009778B2" w:rsidRPr="004A13BA" w:rsidRDefault="009778B2" w:rsidP="00691643">
            <w:pPr>
              <w:rPr>
                <w:sz w:val="18"/>
                <w:szCs w:val="18"/>
              </w:rPr>
            </w:pPr>
            <w:r w:rsidRPr="004A13BA">
              <w:rPr>
                <w:sz w:val="18"/>
                <w:szCs w:val="18"/>
              </w:rPr>
              <w:t xml:space="preserve">Нежитлові приміщення, група приміщень № 47 загальною площею 40,60 кв. м. – приватна власність </w:t>
            </w:r>
            <w:proofErr w:type="spellStart"/>
            <w:r w:rsidRPr="004A13BA">
              <w:rPr>
                <w:sz w:val="18"/>
                <w:szCs w:val="18"/>
              </w:rPr>
              <w:t>Нагребний</w:t>
            </w:r>
            <w:proofErr w:type="spellEnd"/>
            <w:r w:rsidRPr="004A13BA">
              <w:rPr>
                <w:sz w:val="18"/>
                <w:szCs w:val="18"/>
              </w:rPr>
              <w:t xml:space="preserve"> Олег Володимирович</w:t>
            </w:r>
          </w:p>
          <w:p w:rsidR="009778B2" w:rsidRPr="004A13BA" w:rsidRDefault="009778B2" w:rsidP="00691643">
            <w:pPr>
              <w:rPr>
                <w:sz w:val="18"/>
                <w:szCs w:val="18"/>
              </w:rPr>
            </w:pPr>
            <w:r w:rsidRPr="004A13BA">
              <w:rPr>
                <w:sz w:val="18"/>
                <w:szCs w:val="18"/>
              </w:rPr>
              <w:t>Використовується під магазин «ЕКО»</w:t>
            </w:r>
          </w:p>
        </w:tc>
        <w:tc>
          <w:tcPr>
            <w:tcW w:w="3827" w:type="dxa"/>
          </w:tcPr>
          <w:p w:rsidR="009778B2" w:rsidRPr="004A13BA" w:rsidRDefault="009B5827" w:rsidP="009B5827">
            <w:pPr>
              <w:jc w:val="both"/>
              <w:rPr>
                <w:sz w:val="18"/>
                <w:szCs w:val="18"/>
              </w:rPr>
            </w:pPr>
            <w:r w:rsidRPr="004A13BA">
              <w:rPr>
                <w:sz w:val="18"/>
                <w:szCs w:val="18"/>
              </w:rPr>
              <w:t>1.</w:t>
            </w:r>
            <w:r w:rsidR="009778B2" w:rsidRPr="004A13BA">
              <w:rPr>
                <w:sz w:val="18"/>
                <w:szCs w:val="18"/>
              </w:rPr>
              <w:t>Витяг з Державного реєстру речових прав на нерухоме майно про реєстрацію права власності;</w:t>
            </w:r>
          </w:p>
          <w:p w:rsidR="009778B2" w:rsidRPr="004A13BA" w:rsidRDefault="009B5827" w:rsidP="009B5827">
            <w:pPr>
              <w:jc w:val="both"/>
              <w:rPr>
                <w:sz w:val="18"/>
                <w:szCs w:val="18"/>
              </w:rPr>
            </w:pPr>
            <w:r w:rsidRPr="004A13BA">
              <w:rPr>
                <w:sz w:val="18"/>
                <w:szCs w:val="18"/>
              </w:rPr>
              <w:t>2.</w:t>
            </w:r>
            <w:r w:rsidR="009778B2" w:rsidRPr="004A13BA">
              <w:rPr>
                <w:sz w:val="18"/>
                <w:szCs w:val="18"/>
              </w:rPr>
              <w:t>Технічний паспорт.</w:t>
            </w:r>
          </w:p>
        </w:tc>
        <w:tc>
          <w:tcPr>
            <w:tcW w:w="6946" w:type="dxa"/>
          </w:tcPr>
          <w:p w:rsidR="009778B2" w:rsidRPr="004A13BA" w:rsidRDefault="004A13BA" w:rsidP="009B5827">
            <w:pPr>
              <w:jc w:val="both"/>
              <w:rPr>
                <w:sz w:val="18"/>
                <w:szCs w:val="18"/>
              </w:rPr>
            </w:pPr>
            <w:r>
              <w:rPr>
                <w:sz w:val="18"/>
                <w:szCs w:val="18"/>
              </w:rPr>
              <w:t>Зареєстровано</w:t>
            </w:r>
            <w:r w:rsidR="006E71FF" w:rsidRPr="004A13BA">
              <w:rPr>
                <w:sz w:val="18"/>
                <w:szCs w:val="18"/>
              </w:rPr>
              <w:t>:</w:t>
            </w:r>
          </w:p>
          <w:p w:rsidR="006E71FF" w:rsidRPr="004A13BA" w:rsidRDefault="00691643" w:rsidP="009B5827">
            <w:pPr>
              <w:pStyle w:val="a4"/>
              <w:numPr>
                <w:ilvl w:val="0"/>
                <w:numId w:val="16"/>
              </w:numPr>
              <w:jc w:val="both"/>
              <w:rPr>
                <w:sz w:val="18"/>
                <w:szCs w:val="18"/>
              </w:rPr>
            </w:pPr>
            <w:r>
              <w:rPr>
                <w:sz w:val="18"/>
                <w:szCs w:val="18"/>
              </w:rPr>
              <w:t>п</w:t>
            </w:r>
            <w:r w:rsidR="006E71FF" w:rsidRPr="004A13BA">
              <w:rPr>
                <w:sz w:val="18"/>
                <w:szCs w:val="18"/>
              </w:rPr>
              <w:t>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від 22.05.2018 № КВ 061181420806;</w:t>
            </w:r>
          </w:p>
          <w:p w:rsidR="006E71FF" w:rsidRPr="004A13BA" w:rsidRDefault="00691643" w:rsidP="009B5827">
            <w:pPr>
              <w:pStyle w:val="a4"/>
              <w:numPr>
                <w:ilvl w:val="0"/>
                <w:numId w:val="16"/>
              </w:numPr>
              <w:jc w:val="both"/>
              <w:rPr>
                <w:sz w:val="18"/>
                <w:szCs w:val="18"/>
              </w:rPr>
            </w:pPr>
            <w:r>
              <w:rPr>
                <w:sz w:val="18"/>
                <w:szCs w:val="18"/>
              </w:rPr>
              <w:t>д</w:t>
            </w:r>
            <w:r w:rsidR="006E71FF" w:rsidRPr="004A13BA">
              <w:rPr>
                <w:sz w:val="18"/>
                <w:szCs w:val="18"/>
              </w:rPr>
              <w:t xml:space="preserve">екларацію про готовність об’єкту до експлуатації щодо об’єктів, що за класом наслідків (відповідальності) належать до об’єктів з незначними наслідками (СС1) від 02.07.2018 № КВ 141181831022 на об’єкт будівництва «Реконструкція квартири № 47 під магазин з влаштуванням вхідної групи на вул. Цитадельній, 9, кв. 47 в Печерському районі міста Києва». </w:t>
            </w:r>
          </w:p>
        </w:tc>
      </w:tr>
      <w:tr w:rsidR="009778B2" w:rsidRPr="0078462F" w:rsidTr="00691643">
        <w:tc>
          <w:tcPr>
            <w:tcW w:w="1843" w:type="dxa"/>
          </w:tcPr>
          <w:p w:rsidR="009778B2" w:rsidRPr="004A13BA" w:rsidRDefault="009778B2" w:rsidP="00691643">
            <w:pPr>
              <w:rPr>
                <w:sz w:val="18"/>
                <w:szCs w:val="18"/>
              </w:rPr>
            </w:pPr>
            <w:r w:rsidRPr="004A13BA">
              <w:rPr>
                <w:sz w:val="18"/>
                <w:szCs w:val="18"/>
              </w:rPr>
              <w:t>4.вул. Цитадельна, 9</w:t>
            </w:r>
          </w:p>
        </w:tc>
        <w:tc>
          <w:tcPr>
            <w:tcW w:w="2552" w:type="dxa"/>
          </w:tcPr>
          <w:p w:rsidR="009778B2" w:rsidRPr="004A13BA" w:rsidRDefault="009778B2" w:rsidP="00691643">
            <w:pPr>
              <w:rPr>
                <w:sz w:val="18"/>
                <w:szCs w:val="18"/>
              </w:rPr>
            </w:pPr>
            <w:r w:rsidRPr="004A13BA">
              <w:rPr>
                <w:sz w:val="18"/>
                <w:szCs w:val="18"/>
              </w:rPr>
              <w:t xml:space="preserve">Нежитлове приміщення № 17 загальною площею </w:t>
            </w:r>
            <w:r w:rsidR="005E2ED9">
              <w:rPr>
                <w:sz w:val="18"/>
                <w:szCs w:val="18"/>
              </w:rPr>
              <w:t xml:space="preserve">                </w:t>
            </w:r>
            <w:r w:rsidRPr="004A13BA">
              <w:rPr>
                <w:sz w:val="18"/>
                <w:szCs w:val="18"/>
              </w:rPr>
              <w:t xml:space="preserve">70,10 м. кв. – приватна власність </w:t>
            </w:r>
            <w:proofErr w:type="spellStart"/>
            <w:r w:rsidRPr="004A13BA">
              <w:rPr>
                <w:sz w:val="18"/>
                <w:szCs w:val="18"/>
              </w:rPr>
              <w:t>Чередніченко</w:t>
            </w:r>
            <w:proofErr w:type="spellEnd"/>
            <w:r w:rsidRPr="004A13BA">
              <w:rPr>
                <w:sz w:val="18"/>
                <w:szCs w:val="18"/>
              </w:rPr>
              <w:t xml:space="preserve"> Віктор Михайлович.</w:t>
            </w:r>
          </w:p>
          <w:p w:rsidR="009778B2" w:rsidRPr="004A13BA" w:rsidRDefault="009778B2" w:rsidP="00691643">
            <w:pPr>
              <w:rPr>
                <w:sz w:val="18"/>
                <w:szCs w:val="18"/>
              </w:rPr>
            </w:pPr>
            <w:r w:rsidRPr="004A13BA">
              <w:rPr>
                <w:sz w:val="18"/>
                <w:szCs w:val="18"/>
              </w:rPr>
              <w:t>Використовується під магазин продуктів «Домашня Крамниця»</w:t>
            </w:r>
          </w:p>
          <w:p w:rsidR="00691643" w:rsidRPr="004A13BA" w:rsidRDefault="009778B2" w:rsidP="00691643">
            <w:pPr>
              <w:rPr>
                <w:sz w:val="18"/>
                <w:szCs w:val="18"/>
              </w:rPr>
            </w:pPr>
            <w:r w:rsidRPr="004A13BA">
              <w:rPr>
                <w:sz w:val="18"/>
                <w:szCs w:val="18"/>
              </w:rPr>
              <w:t xml:space="preserve">Також влаштована прибудова площею 9,0 м. </w:t>
            </w:r>
            <w:proofErr w:type="spellStart"/>
            <w:r w:rsidRPr="004A13BA">
              <w:rPr>
                <w:sz w:val="18"/>
                <w:szCs w:val="18"/>
              </w:rPr>
              <w:t>кв</w:t>
            </w:r>
            <w:proofErr w:type="spellEnd"/>
            <w:r w:rsidRPr="004A13BA">
              <w:rPr>
                <w:sz w:val="18"/>
                <w:szCs w:val="18"/>
              </w:rPr>
              <w:t>.</w:t>
            </w:r>
          </w:p>
        </w:tc>
        <w:tc>
          <w:tcPr>
            <w:tcW w:w="3827" w:type="dxa"/>
          </w:tcPr>
          <w:p w:rsidR="009778B2" w:rsidRPr="004A13BA" w:rsidRDefault="009B5827" w:rsidP="009B5827">
            <w:pPr>
              <w:jc w:val="both"/>
              <w:rPr>
                <w:sz w:val="18"/>
                <w:szCs w:val="18"/>
              </w:rPr>
            </w:pPr>
            <w:r w:rsidRPr="004A13BA">
              <w:rPr>
                <w:sz w:val="18"/>
                <w:szCs w:val="18"/>
              </w:rPr>
              <w:t>1.</w:t>
            </w:r>
            <w:r w:rsidR="009778B2" w:rsidRPr="004A13BA">
              <w:rPr>
                <w:sz w:val="18"/>
                <w:szCs w:val="18"/>
              </w:rPr>
              <w:t>Свідоцтво про право власності;</w:t>
            </w:r>
          </w:p>
          <w:p w:rsidR="009778B2" w:rsidRPr="004A13BA" w:rsidRDefault="009B5827" w:rsidP="009B5827">
            <w:pPr>
              <w:jc w:val="both"/>
              <w:rPr>
                <w:sz w:val="18"/>
                <w:szCs w:val="18"/>
              </w:rPr>
            </w:pPr>
            <w:r w:rsidRPr="004A13BA">
              <w:rPr>
                <w:sz w:val="18"/>
                <w:szCs w:val="18"/>
              </w:rPr>
              <w:t>2.</w:t>
            </w:r>
            <w:r w:rsidR="009778B2" w:rsidRPr="004A13BA">
              <w:rPr>
                <w:sz w:val="18"/>
                <w:szCs w:val="18"/>
              </w:rPr>
              <w:t>Договір оренди нежитлового приміщення.</w:t>
            </w:r>
          </w:p>
        </w:tc>
        <w:tc>
          <w:tcPr>
            <w:tcW w:w="6946" w:type="dxa"/>
          </w:tcPr>
          <w:p w:rsidR="009778B2" w:rsidRPr="004A13BA" w:rsidRDefault="005B6F9D" w:rsidP="009B5827">
            <w:pPr>
              <w:jc w:val="both"/>
              <w:rPr>
                <w:sz w:val="18"/>
                <w:szCs w:val="18"/>
              </w:rPr>
            </w:pPr>
            <w:r w:rsidRPr="004A13BA">
              <w:rPr>
                <w:sz w:val="18"/>
                <w:szCs w:val="18"/>
              </w:rPr>
              <w:t>У єдиному реєстрі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проведення на доопрацювання, відмову у видачі, скасування та анулювання зазначених документів внесені дані щодо реєстрації замовнику будівництва – фізичній особі:</w:t>
            </w:r>
          </w:p>
          <w:p w:rsidR="005B6F9D" w:rsidRPr="004A13BA" w:rsidRDefault="009B5827" w:rsidP="009B5827">
            <w:pPr>
              <w:pStyle w:val="a4"/>
              <w:numPr>
                <w:ilvl w:val="0"/>
                <w:numId w:val="16"/>
              </w:numPr>
              <w:jc w:val="both"/>
              <w:rPr>
                <w:sz w:val="18"/>
                <w:szCs w:val="18"/>
              </w:rPr>
            </w:pPr>
            <w:r w:rsidRPr="004A13BA">
              <w:rPr>
                <w:sz w:val="18"/>
                <w:szCs w:val="18"/>
              </w:rPr>
              <w:t>д</w:t>
            </w:r>
            <w:r w:rsidR="005B6F9D" w:rsidRPr="004A13BA">
              <w:rPr>
                <w:sz w:val="18"/>
                <w:szCs w:val="18"/>
              </w:rPr>
              <w:t>екларація про початок виконання будівельних робіт № КВ 082131990558;</w:t>
            </w:r>
          </w:p>
          <w:p w:rsidR="005B6F9D" w:rsidRPr="004A13BA" w:rsidRDefault="009B5827" w:rsidP="009B5827">
            <w:pPr>
              <w:pStyle w:val="a4"/>
              <w:numPr>
                <w:ilvl w:val="0"/>
                <w:numId w:val="16"/>
              </w:numPr>
              <w:jc w:val="both"/>
              <w:rPr>
                <w:sz w:val="18"/>
                <w:szCs w:val="18"/>
              </w:rPr>
            </w:pPr>
            <w:r w:rsidRPr="004A13BA">
              <w:rPr>
                <w:sz w:val="18"/>
                <w:szCs w:val="18"/>
              </w:rPr>
              <w:t>д</w:t>
            </w:r>
            <w:r w:rsidR="003018FB" w:rsidRPr="004A13BA">
              <w:rPr>
                <w:sz w:val="18"/>
                <w:szCs w:val="18"/>
              </w:rPr>
              <w:t>екларація про готовність об’єкту до експлуатації № КВ 142140660388 на об’єкт будівництва  «Реконструкція житлової квартири № 17 з влаштуванням окремого входу на вул. Цитадельній, 9 кв. 17 у Печерському районі м. Києва»</w:t>
            </w:r>
          </w:p>
        </w:tc>
      </w:tr>
      <w:tr w:rsidR="009778B2" w:rsidRPr="0078462F" w:rsidTr="00691643">
        <w:tc>
          <w:tcPr>
            <w:tcW w:w="1843" w:type="dxa"/>
          </w:tcPr>
          <w:p w:rsidR="009778B2" w:rsidRPr="004A13BA" w:rsidRDefault="009778B2" w:rsidP="00691643">
            <w:pPr>
              <w:rPr>
                <w:sz w:val="18"/>
                <w:szCs w:val="18"/>
              </w:rPr>
            </w:pPr>
            <w:r w:rsidRPr="004A13BA">
              <w:rPr>
                <w:sz w:val="18"/>
                <w:szCs w:val="18"/>
              </w:rPr>
              <w:t xml:space="preserve">5.вул. Копиленка, 3 </w:t>
            </w:r>
          </w:p>
        </w:tc>
        <w:tc>
          <w:tcPr>
            <w:tcW w:w="2552" w:type="dxa"/>
          </w:tcPr>
          <w:p w:rsidR="009778B2" w:rsidRPr="004A13BA" w:rsidRDefault="009778B2" w:rsidP="00691643">
            <w:pPr>
              <w:rPr>
                <w:sz w:val="18"/>
                <w:szCs w:val="18"/>
              </w:rPr>
            </w:pPr>
            <w:r w:rsidRPr="004A13BA">
              <w:rPr>
                <w:sz w:val="18"/>
                <w:szCs w:val="18"/>
              </w:rPr>
              <w:t xml:space="preserve">Нежитлове приміщення, група приміщень № 23 загальною площею 46,6 м. кв. – приватна власність </w:t>
            </w:r>
            <w:proofErr w:type="spellStart"/>
            <w:r w:rsidRPr="004A13BA">
              <w:rPr>
                <w:sz w:val="18"/>
                <w:szCs w:val="18"/>
              </w:rPr>
              <w:t>Корсун</w:t>
            </w:r>
            <w:proofErr w:type="spellEnd"/>
            <w:r w:rsidRPr="004A13BA">
              <w:rPr>
                <w:sz w:val="18"/>
                <w:szCs w:val="18"/>
              </w:rPr>
              <w:t xml:space="preserve"> </w:t>
            </w:r>
            <w:r w:rsidRPr="004A13BA">
              <w:rPr>
                <w:sz w:val="18"/>
                <w:szCs w:val="18"/>
              </w:rPr>
              <w:lastRenderedPageBreak/>
              <w:t>В’ячеслав Олегович</w:t>
            </w:r>
          </w:p>
          <w:p w:rsidR="009778B2" w:rsidRPr="004A13BA" w:rsidRDefault="009778B2" w:rsidP="00691643">
            <w:pPr>
              <w:rPr>
                <w:sz w:val="18"/>
                <w:szCs w:val="18"/>
              </w:rPr>
            </w:pPr>
            <w:r w:rsidRPr="004A13BA">
              <w:rPr>
                <w:sz w:val="18"/>
                <w:szCs w:val="18"/>
              </w:rPr>
              <w:t>Використовується під кафе «Волконський»</w:t>
            </w:r>
          </w:p>
        </w:tc>
        <w:tc>
          <w:tcPr>
            <w:tcW w:w="3827" w:type="dxa"/>
          </w:tcPr>
          <w:p w:rsidR="009778B2" w:rsidRPr="004A13BA" w:rsidRDefault="009B5827" w:rsidP="009B5827">
            <w:pPr>
              <w:jc w:val="both"/>
              <w:rPr>
                <w:sz w:val="18"/>
                <w:szCs w:val="18"/>
              </w:rPr>
            </w:pPr>
            <w:r w:rsidRPr="004A13BA">
              <w:rPr>
                <w:sz w:val="18"/>
                <w:szCs w:val="18"/>
              </w:rPr>
              <w:lastRenderedPageBreak/>
              <w:t>1.</w:t>
            </w:r>
            <w:r w:rsidR="009778B2" w:rsidRPr="004A13BA">
              <w:rPr>
                <w:sz w:val="18"/>
                <w:szCs w:val="18"/>
              </w:rPr>
              <w:t>Витяг з державного реєстру речових прав на нерухоме майно про реєстрацію права власності;</w:t>
            </w:r>
          </w:p>
          <w:p w:rsidR="009778B2" w:rsidRPr="004A13BA" w:rsidRDefault="009B5827" w:rsidP="009B5827">
            <w:pPr>
              <w:jc w:val="both"/>
              <w:rPr>
                <w:sz w:val="18"/>
                <w:szCs w:val="18"/>
              </w:rPr>
            </w:pPr>
            <w:r w:rsidRPr="004A13BA">
              <w:rPr>
                <w:sz w:val="18"/>
                <w:szCs w:val="18"/>
              </w:rPr>
              <w:t>2.</w:t>
            </w:r>
            <w:r w:rsidR="009778B2" w:rsidRPr="004A13BA">
              <w:rPr>
                <w:sz w:val="18"/>
                <w:szCs w:val="18"/>
              </w:rPr>
              <w:t xml:space="preserve">Повідомлення про початок виконання </w:t>
            </w:r>
            <w:r w:rsidR="009778B2" w:rsidRPr="004A13BA">
              <w:rPr>
                <w:sz w:val="18"/>
                <w:szCs w:val="18"/>
              </w:rPr>
              <w:lastRenderedPageBreak/>
              <w:t>будівельних робіт;</w:t>
            </w:r>
          </w:p>
          <w:p w:rsidR="009778B2" w:rsidRPr="004A13BA" w:rsidRDefault="009B5827" w:rsidP="009B5827">
            <w:pPr>
              <w:jc w:val="both"/>
              <w:rPr>
                <w:sz w:val="18"/>
                <w:szCs w:val="18"/>
              </w:rPr>
            </w:pPr>
            <w:r w:rsidRPr="004A13BA">
              <w:rPr>
                <w:sz w:val="18"/>
                <w:szCs w:val="18"/>
              </w:rPr>
              <w:t>3.</w:t>
            </w:r>
            <w:r w:rsidR="009778B2" w:rsidRPr="004A13BA">
              <w:rPr>
                <w:sz w:val="18"/>
                <w:szCs w:val="18"/>
              </w:rPr>
              <w:t>Декларація про готовність до експлуатації об’єкта ;</w:t>
            </w:r>
          </w:p>
          <w:p w:rsidR="009778B2" w:rsidRPr="004A13BA" w:rsidRDefault="009B5827" w:rsidP="009B5827">
            <w:pPr>
              <w:jc w:val="both"/>
              <w:rPr>
                <w:sz w:val="18"/>
                <w:szCs w:val="18"/>
              </w:rPr>
            </w:pPr>
            <w:r w:rsidRPr="004A13BA">
              <w:rPr>
                <w:sz w:val="18"/>
                <w:szCs w:val="18"/>
              </w:rPr>
              <w:t>4.</w:t>
            </w:r>
            <w:r w:rsidR="009778B2" w:rsidRPr="004A13BA">
              <w:rPr>
                <w:sz w:val="18"/>
                <w:szCs w:val="18"/>
              </w:rPr>
              <w:t>Технічний паспорт.</w:t>
            </w:r>
          </w:p>
        </w:tc>
        <w:tc>
          <w:tcPr>
            <w:tcW w:w="6946" w:type="dxa"/>
          </w:tcPr>
          <w:p w:rsidR="009778B2" w:rsidRPr="004A13BA" w:rsidRDefault="00691643" w:rsidP="009B5827">
            <w:pPr>
              <w:jc w:val="both"/>
              <w:rPr>
                <w:sz w:val="18"/>
                <w:szCs w:val="18"/>
              </w:rPr>
            </w:pPr>
            <w:r>
              <w:rPr>
                <w:sz w:val="18"/>
                <w:szCs w:val="18"/>
              </w:rPr>
              <w:lastRenderedPageBreak/>
              <w:t>Зареєстровано</w:t>
            </w:r>
            <w:r w:rsidR="00A50168" w:rsidRPr="004A13BA">
              <w:rPr>
                <w:sz w:val="18"/>
                <w:szCs w:val="18"/>
              </w:rPr>
              <w:t>:</w:t>
            </w:r>
          </w:p>
          <w:p w:rsidR="00A50168" w:rsidRPr="004A13BA" w:rsidRDefault="00691643" w:rsidP="009B5827">
            <w:pPr>
              <w:pStyle w:val="a4"/>
              <w:numPr>
                <w:ilvl w:val="0"/>
                <w:numId w:val="15"/>
              </w:numPr>
              <w:jc w:val="both"/>
              <w:rPr>
                <w:sz w:val="18"/>
                <w:szCs w:val="18"/>
              </w:rPr>
            </w:pPr>
            <w:r>
              <w:rPr>
                <w:sz w:val="18"/>
                <w:szCs w:val="18"/>
              </w:rPr>
              <w:t>п</w:t>
            </w:r>
            <w:r w:rsidR="00A50168" w:rsidRPr="004A13BA">
              <w:rPr>
                <w:sz w:val="18"/>
                <w:szCs w:val="18"/>
              </w:rPr>
              <w:t>овідомлення про початок виконання будівельних робіт щодо об’єктів, що за класом наслідків (відповідальності) належить до об’єктів з незначними наслідками (СС1) від 03.07.2018 № КВ 061181840227;</w:t>
            </w:r>
          </w:p>
          <w:p w:rsidR="00A50168" w:rsidRDefault="00691643" w:rsidP="009B5827">
            <w:pPr>
              <w:pStyle w:val="a4"/>
              <w:numPr>
                <w:ilvl w:val="0"/>
                <w:numId w:val="15"/>
              </w:numPr>
              <w:jc w:val="both"/>
              <w:rPr>
                <w:sz w:val="18"/>
                <w:szCs w:val="18"/>
              </w:rPr>
            </w:pPr>
            <w:r>
              <w:rPr>
                <w:sz w:val="18"/>
                <w:szCs w:val="18"/>
              </w:rPr>
              <w:lastRenderedPageBreak/>
              <w:t>д</w:t>
            </w:r>
            <w:r w:rsidR="00A50168" w:rsidRPr="004A13BA">
              <w:rPr>
                <w:sz w:val="18"/>
                <w:szCs w:val="18"/>
              </w:rPr>
              <w:t xml:space="preserve">екларацію про готовність об’єкту до експлуатації щодо об’єктів, що за класом наслідків (відповідальності) належать до об’єктів з незначними наслідками (СС1) від 21.08.2018 № КВ 141182330291 на об’єкт будівництва «Реконструкція нежитлового приміщення № 23 (група приміщень № 23) в житловому будинку № 3 на вул. Копиленка </w:t>
            </w:r>
            <w:r w:rsidR="006E7C0A" w:rsidRPr="004A13BA">
              <w:rPr>
                <w:sz w:val="18"/>
                <w:szCs w:val="18"/>
              </w:rPr>
              <w:t xml:space="preserve"> Олександра в Печерському районі міста Києва»</w:t>
            </w:r>
          </w:p>
          <w:p w:rsidR="00ED57E7" w:rsidRPr="004A13BA" w:rsidRDefault="00ED57E7" w:rsidP="00ED57E7">
            <w:pPr>
              <w:pStyle w:val="a4"/>
              <w:jc w:val="both"/>
              <w:rPr>
                <w:sz w:val="18"/>
                <w:szCs w:val="18"/>
              </w:rPr>
            </w:pPr>
          </w:p>
        </w:tc>
      </w:tr>
      <w:tr w:rsidR="009778B2" w:rsidRPr="0078462F" w:rsidTr="00691643">
        <w:tc>
          <w:tcPr>
            <w:tcW w:w="1843" w:type="dxa"/>
          </w:tcPr>
          <w:p w:rsidR="009778B2" w:rsidRPr="004A13BA" w:rsidRDefault="009778B2" w:rsidP="00691643">
            <w:pPr>
              <w:rPr>
                <w:sz w:val="18"/>
                <w:szCs w:val="18"/>
              </w:rPr>
            </w:pPr>
            <w:r w:rsidRPr="004A13BA">
              <w:rPr>
                <w:sz w:val="18"/>
                <w:szCs w:val="18"/>
              </w:rPr>
              <w:lastRenderedPageBreak/>
              <w:t>6.вул. Копиленка,</w:t>
            </w:r>
            <w:r w:rsidR="00691643">
              <w:rPr>
                <w:sz w:val="18"/>
                <w:szCs w:val="18"/>
              </w:rPr>
              <w:t xml:space="preserve">          </w:t>
            </w:r>
            <w:r w:rsidRPr="004A13BA">
              <w:rPr>
                <w:sz w:val="18"/>
                <w:szCs w:val="18"/>
              </w:rPr>
              <w:t xml:space="preserve"> 3-а</w:t>
            </w:r>
          </w:p>
        </w:tc>
        <w:tc>
          <w:tcPr>
            <w:tcW w:w="2552" w:type="dxa"/>
          </w:tcPr>
          <w:p w:rsidR="009778B2" w:rsidRPr="004A13BA" w:rsidRDefault="009778B2" w:rsidP="00691643">
            <w:pPr>
              <w:rPr>
                <w:sz w:val="18"/>
                <w:szCs w:val="18"/>
              </w:rPr>
            </w:pPr>
            <w:r w:rsidRPr="004A13BA">
              <w:rPr>
                <w:sz w:val="18"/>
                <w:szCs w:val="18"/>
              </w:rPr>
              <w:t>Нежитлове приміщення № 68 загальною площею</w:t>
            </w:r>
            <w:r w:rsidR="005E2ED9">
              <w:rPr>
                <w:sz w:val="18"/>
                <w:szCs w:val="18"/>
              </w:rPr>
              <w:t xml:space="preserve">                  </w:t>
            </w:r>
            <w:r w:rsidRPr="004A13BA">
              <w:rPr>
                <w:sz w:val="18"/>
                <w:szCs w:val="18"/>
              </w:rPr>
              <w:t xml:space="preserve"> 81,90 м. кв. – приватна власність .Корягіна Лариса Олександрівна    </w:t>
            </w:r>
          </w:p>
          <w:p w:rsidR="009778B2" w:rsidRPr="004A13BA" w:rsidRDefault="009778B2" w:rsidP="00691643">
            <w:pPr>
              <w:rPr>
                <w:sz w:val="18"/>
                <w:szCs w:val="18"/>
              </w:rPr>
            </w:pPr>
            <w:r w:rsidRPr="004A13BA">
              <w:rPr>
                <w:sz w:val="18"/>
                <w:szCs w:val="18"/>
              </w:rPr>
              <w:t>Використовується під заклад громадського харчування кафе «Брайтон Бич».</w:t>
            </w:r>
          </w:p>
          <w:p w:rsidR="009778B2" w:rsidRPr="004A13BA" w:rsidRDefault="009778B2" w:rsidP="00691643">
            <w:pPr>
              <w:rPr>
                <w:sz w:val="18"/>
                <w:szCs w:val="18"/>
              </w:rPr>
            </w:pPr>
            <w:r w:rsidRPr="004A13BA">
              <w:rPr>
                <w:sz w:val="18"/>
                <w:szCs w:val="18"/>
              </w:rPr>
              <w:t xml:space="preserve">Також влаштовано прибудову площею 15,0 м. кв. </w:t>
            </w:r>
          </w:p>
        </w:tc>
        <w:tc>
          <w:tcPr>
            <w:tcW w:w="3827" w:type="dxa"/>
          </w:tcPr>
          <w:p w:rsidR="009778B2" w:rsidRPr="004A13BA" w:rsidRDefault="009B5827" w:rsidP="009B5827">
            <w:pPr>
              <w:jc w:val="both"/>
              <w:rPr>
                <w:sz w:val="18"/>
                <w:szCs w:val="18"/>
              </w:rPr>
            </w:pPr>
            <w:r w:rsidRPr="004A13BA">
              <w:rPr>
                <w:sz w:val="18"/>
                <w:szCs w:val="18"/>
              </w:rPr>
              <w:t>1.</w:t>
            </w:r>
            <w:r w:rsidR="009778B2" w:rsidRPr="004A13BA">
              <w:rPr>
                <w:sz w:val="18"/>
                <w:szCs w:val="18"/>
              </w:rPr>
              <w:t>Договір дарування нежитлового приміщення;</w:t>
            </w:r>
          </w:p>
          <w:p w:rsidR="009778B2" w:rsidRPr="004A13BA" w:rsidRDefault="009B5827" w:rsidP="009B5827">
            <w:pPr>
              <w:jc w:val="both"/>
              <w:rPr>
                <w:sz w:val="18"/>
                <w:szCs w:val="18"/>
              </w:rPr>
            </w:pPr>
            <w:r w:rsidRPr="004A13BA">
              <w:rPr>
                <w:sz w:val="18"/>
                <w:szCs w:val="18"/>
              </w:rPr>
              <w:t>2.</w:t>
            </w:r>
            <w:r w:rsidR="009778B2" w:rsidRPr="004A13BA">
              <w:rPr>
                <w:sz w:val="18"/>
                <w:szCs w:val="18"/>
              </w:rPr>
              <w:t>План за поверхами з експлікацією;</w:t>
            </w:r>
          </w:p>
          <w:p w:rsidR="009778B2" w:rsidRPr="004A13BA" w:rsidRDefault="009778B2" w:rsidP="009B5827">
            <w:pPr>
              <w:ind w:left="360"/>
              <w:jc w:val="both"/>
              <w:rPr>
                <w:sz w:val="18"/>
                <w:szCs w:val="18"/>
              </w:rPr>
            </w:pPr>
          </w:p>
        </w:tc>
        <w:tc>
          <w:tcPr>
            <w:tcW w:w="6946" w:type="dxa"/>
          </w:tcPr>
          <w:p w:rsidR="009778B2" w:rsidRPr="004A13BA" w:rsidRDefault="003018FB" w:rsidP="009B5827">
            <w:pPr>
              <w:jc w:val="both"/>
              <w:rPr>
                <w:sz w:val="18"/>
                <w:szCs w:val="18"/>
              </w:rPr>
            </w:pPr>
            <w:r w:rsidRPr="004A13BA">
              <w:rPr>
                <w:sz w:val="18"/>
                <w:szCs w:val="18"/>
              </w:rPr>
              <w:t>Станом на 18.01.2019 не видавав та не реєстрував документів дозвільного та декларативного характеру, які б надавали право на виконання підготовчих, будівельних робіт та не приймав об’єктів будівництва в експлуатацію</w:t>
            </w:r>
          </w:p>
        </w:tc>
      </w:tr>
      <w:tr w:rsidR="009778B2" w:rsidRPr="0078462F" w:rsidTr="00691643">
        <w:tc>
          <w:tcPr>
            <w:tcW w:w="1843" w:type="dxa"/>
          </w:tcPr>
          <w:p w:rsidR="009778B2" w:rsidRPr="004A13BA" w:rsidRDefault="009778B2" w:rsidP="00691643">
            <w:pPr>
              <w:rPr>
                <w:sz w:val="18"/>
                <w:szCs w:val="18"/>
              </w:rPr>
            </w:pPr>
            <w:r w:rsidRPr="004A13BA">
              <w:rPr>
                <w:sz w:val="18"/>
                <w:szCs w:val="18"/>
              </w:rPr>
              <w:t xml:space="preserve">7.вул. Генерала </w:t>
            </w:r>
            <w:proofErr w:type="spellStart"/>
            <w:r w:rsidRPr="004A13BA">
              <w:rPr>
                <w:sz w:val="18"/>
                <w:szCs w:val="18"/>
              </w:rPr>
              <w:t>Алмазова</w:t>
            </w:r>
            <w:proofErr w:type="spellEnd"/>
            <w:r w:rsidRPr="004A13BA">
              <w:rPr>
                <w:sz w:val="18"/>
                <w:szCs w:val="18"/>
              </w:rPr>
              <w:t>, 4</w:t>
            </w:r>
          </w:p>
        </w:tc>
        <w:tc>
          <w:tcPr>
            <w:tcW w:w="2552" w:type="dxa"/>
          </w:tcPr>
          <w:p w:rsidR="009778B2" w:rsidRPr="004A13BA" w:rsidRDefault="009778B2" w:rsidP="00691643">
            <w:pPr>
              <w:rPr>
                <w:sz w:val="18"/>
                <w:szCs w:val="18"/>
              </w:rPr>
            </w:pPr>
            <w:r w:rsidRPr="004A13BA">
              <w:rPr>
                <w:sz w:val="18"/>
                <w:szCs w:val="18"/>
              </w:rPr>
              <w:t xml:space="preserve">Нежитлове приміщення № 2,3 загальною площею 86,4 м. кв. – приватна власність </w:t>
            </w:r>
            <w:proofErr w:type="spellStart"/>
            <w:r w:rsidRPr="004A13BA">
              <w:rPr>
                <w:sz w:val="18"/>
                <w:szCs w:val="18"/>
              </w:rPr>
              <w:t>Нахметов</w:t>
            </w:r>
            <w:proofErr w:type="spellEnd"/>
            <w:r w:rsidRPr="004A13BA">
              <w:rPr>
                <w:sz w:val="18"/>
                <w:szCs w:val="18"/>
              </w:rPr>
              <w:t xml:space="preserve"> </w:t>
            </w:r>
            <w:proofErr w:type="spellStart"/>
            <w:r w:rsidRPr="004A13BA">
              <w:rPr>
                <w:sz w:val="18"/>
                <w:szCs w:val="18"/>
              </w:rPr>
              <w:t>Анвер</w:t>
            </w:r>
            <w:proofErr w:type="spellEnd"/>
            <w:r w:rsidRPr="004A13BA">
              <w:rPr>
                <w:sz w:val="18"/>
                <w:szCs w:val="18"/>
              </w:rPr>
              <w:t xml:space="preserve"> </w:t>
            </w:r>
            <w:proofErr w:type="spellStart"/>
            <w:r w:rsidRPr="004A13BA">
              <w:rPr>
                <w:sz w:val="18"/>
                <w:szCs w:val="18"/>
              </w:rPr>
              <w:t>Алігардаш</w:t>
            </w:r>
            <w:proofErr w:type="spellEnd"/>
            <w:r w:rsidRPr="004A13BA">
              <w:rPr>
                <w:sz w:val="18"/>
                <w:szCs w:val="18"/>
              </w:rPr>
              <w:t xml:space="preserve"> </w:t>
            </w:r>
            <w:proofErr w:type="spellStart"/>
            <w:r w:rsidRPr="004A13BA">
              <w:rPr>
                <w:sz w:val="18"/>
                <w:szCs w:val="18"/>
              </w:rPr>
              <w:t>Огли</w:t>
            </w:r>
            <w:proofErr w:type="spellEnd"/>
            <w:r w:rsidRPr="004A13BA">
              <w:rPr>
                <w:sz w:val="18"/>
                <w:szCs w:val="18"/>
              </w:rPr>
              <w:t xml:space="preserve"> </w:t>
            </w:r>
          </w:p>
          <w:p w:rsidR="00240A81" w:rsidRPr="004A13BA" w:rsidRDefault="00240A81" w:rsidP="00691643">
            <w:pPr>
              <w:rPr>
                <w:sz w:val="18"/>
                <w:szCs w:val="18"/>
              </w:rPr>
            </w:pPr>
            <w:r w:rsidRPr="004A13BA">
              <w:rPr>
                <w:sz w:val="18"/>
                <w:szCs w:val="18"/>
              </w:rPr>
              <w:t>Нежитлове приміщення № 24</w:t>
            </w:r>
          </w:p>
          <w:p w:rsidR="00240A81" w:rsidRPr="004A13BA" w:rsidRDefault="00240A81" w:rsidP="00691643">
            <w:pPr>
              <w:rPr>
                <w:sz w:val="18"/>
                <w:szCs w:val="18"/>
              </w:rPr>
            </w:pPr>
            <w:proofErr w:type="spellStart"/>
            <w:r w:rsidRPr="004A13BA">
              <w:rPr>
                <w:sz w:val="18"/>
                <w:szCs w:val="18"/>
              </w:rPr>
              <w:t>Курт</w:t>
            </w:r>
            <w:proofErr w:type="spellEnd"/>
            <w:r w:rsidRPr="004A13BA">
              <w:rPr>
                <w:sz w:val="18"/>
                <w:szCs w:val="18"/>
              </w:rPr>
              <w:t xml:space="preserve"> </w:t>
            </w:r>
            <w:proofErr w:type="spellStart"/>
            <w:r w:rsidRPr="004A13BA">
              <w:rPr>
                <w:sz w:val="18"/>
                <w:szCs w:val="18"/>
              </w:rPr>
              <w:t>Роммельфангер</w:t>
            </w:r>
            <w:proofErr w:type="spellEnd"/>
            <w:r w:rsidRPr="004A13BA">
              <w:rPr>
                <w:sz w:val="18"/>
                <w:szCs w:val="18"/>
              </w:rPr>
              <w:t xml:space="preserve"> </w:t>
            </w:r>
          </w:p>
          <w:p w:rsidR="009778B2" w:rsidRPr="004A13BA" w:rsidRDefault="009778B2" w:rsidP="00691643">
            <w:pPr>
              <w:rPr>
                <w:sz w:val="18"/>
                <w:szCs w:val="18"/>
              </w:rPr>
            </w:pPr>
            <w:r w:rsidRPr="004A13BA">
              <w:rPr>
                <w:sz w:val="18"/>
                <w:szCs w:val="18"/>
              </w:rPr>
              <w:t>Використовується під магазин «</w:t>
            </w:r>
            <w:proofErr w:type="spellStart"/>
            <w:r w:rsidRPr="004A13BA">
              <w:rPr>
                <w:sz w:val="18"/>
                <w:szCs w:val="18"/>
                <w:lang w:val="en-US"/>
              </w:rPr>
              <w:t>Newflora</w:t>
            </w:r>
            <w:proofErr w:type="spellEnd"/>
            <w:r w:rsidRPr="004A13BA">
              <w:rPr>
                <w:sz w:val="18"/>
                <w:szCs w:val="18"/>
              </w:rPr>
              <w:t>»</w:t>
            </w:r>
            <w:r w:rsidR="00240A81" w:rsidRPr="004A13BA">
              <w:rPr>
                <w:sz w:val="18"/>
                <w:szCs w:val="18"/>
              </w:rPr>
              <w:t xml:space="preserve"> та офіс</w:t>
            </w:r>
            <w:r w:rsidRPr="004A13BA">
              <w:rPr>
                <w:sz w:val="18"/>
                <w:szCs w:val="18"/>
              </w:rPr>
              <w:t>.</w:t>
            </w:r>
          </w:p>
          <w:p w:rsidR="009778B2" w:rsidRPr="004A13BA" w:rsidRDefault="009778B2" w:rsidP="00691643">
            <w:pPr>
              <w:rPr>
                <w:sz w:val="18"/>
                <w:szCs w:val="18"/>
              </w:rPr>
            </w:pPr>
            <w:r w:rsidRPr="004A13BA">
              <w:rPr>
                <w:sz w:val="18"/>
                <w:szCs w:val="18"/>
              </w:rPr>
              <w:t xml:space="preserve">Також влаштована прибудова площею 17,0 м. кв. </w:t>
            </w:r>
          </w:p>
        </w:tc>
        <w:tc>
          <w:tcPr>
            <w:tcW w:w="3827" w:type="dxa"/>
          </w:tcPr>
          <w:p w:rsidR="009778B2" w:rsidRPr="004A13BA" w:rsidRDefault="00D77C26" w:rsidP="00D77C26">
            <w:pPr>
              <w:jc w:val="both"/>
              <w:rPr>
                <w:sz w:val="18"/>
                <w:szCs w:val="18"/>
              </w:rPr>
            </w:pPr>
            <w:r w:rsidRPr="004A13BA">
              <w:rPr>
                <w:sz w:val="18"/>
                <w:szCs w:val="18"/>
              </w:rPr>
              <w:t>1.</w:t>
            </w:r>
            <w:r w:rsidR="009778B2" w:rsidRPr="004A13BA">
              <w:rPr>
                <w:sz w:val="18"/>
                <w:szCs w:val="18"/>
              </w:rPr>
              <w:t xml:space="preserve">Витяг з Державного реєстру речових прав на нерухоме майно; </w:t>
            </w:r>
          </w:p>
          <w:p w:rsidR="009778B2" w:rsidRPr="004A13BA" w:rsidRDefault="00D77C26" w:rsidP="00D77C26">
            <w:pPr>
              <w:jc w:val="both"/>
              <w:rPr>
                <w:sz w:val="18"/>
                <w:szCs w:val="18"/>
              </w:rPr>
            </w:pPr>
            <w:r w:rsidRPr="004A13BA">
              <w:rPr>
                <w:sz w:val="18"/>
                <w:szCs w:val="18"/>
              </w:rPr>
              <w:t>2.</w:t>
            </w:r>
            <w:r w:rsidR="009778B2" w:rsidRPr="004A13BA">
              <w:rPr>
                <w:sz w:val="18"/>
                <w:szCs w:val="18"/>
              </w:rPr>
              <w:t>Погодження на опорядження фасаду будинку;</w:t>
            </w:r>
          </w:p>
          <w:p w:rsidR="009778B2" w:rsidRPr="004A13BA" w:rsidRDefault="00D77C26" w:rsidP="00D77C26">
            <w:pPr>
              <w:jc w:val="both"/>
              <w:rPr>
                <w:sz w:val="18"/>
                <w:szCs w:val="18"/>
              </w:rPr>
            </w:pPr>
            <w:r w:rsidRPr="004A13BA">
              <w:rPr>
                <w:sz w:val="18"/>
                <w:szCs w:val="18"/>
              </w:rPr>
              <w:t>3.</w:t>
            </w:r>
            <w:r w:rsidR="009778B2" w:rsidRPr="004A13BA">
              <w:rPr>
                <w:sz w:val="18"/>
                <w:szCs w:val="18"/>
              </w:rPr>
              <w:t>Договір-купівлі продажу від 28.11.2014;</w:t>
            </w:r>
          </w:p>
          <w:p w:rsidR="009778B2" w:rsidRPr="004A13BA" w:rsidRDefault="00D77C26" w:rsidP="00D77C26">
            <w:pPr>
              <w:jc w:val="both"/>
              <w:rPr>
                <w:sz w:val="18"/>
                <w:szCs w:val="18"/>
              </w:rPr>
            </w:pPr>
            <w:r w:rsidRPr="004A13BA">
              <w:rPr>
                <w:sz w:val="18"/>
                <w:szCs w:val="18"/>
              </w:rPr>
              <w:t>4.</w:t>
            </w:r>
            <w:r w:rsidR="009778B2" w:rsidRPr="004A13BA">
              <w:rPr>
                <w:sz w:val="18"/>
                <w:szCs w:val="18"/>
              </w:rPr>
              <w:t>Технічний паспорт;</w:t>
            </w:r>
          </w:p>
          <w:p w:rsidR="00240A81" w:rsidRPr="004A13BA" w:rsidRDefault="00D77C26" w:rsidP="00D77C26">
            <w:pPr>
              <w:jc w:val="both"/>
              <w:rPr>
                <w:sz w:val="18"/>
                <w:szCs w:val="18"/>
              </w:rPr>
            </w:pPr>
            <w:r w:rsidRPr="004A13BA">
              <w:rPr>
                <w:sz w:val="18"/>
                <w:szCs w:val="18"/>
              </w:rPr>
              <w:t>5.</w:t>
            </w:r>
            <w:r w:rsidR="00240A81" w:rsidRPr="004A13BA">
              <w:rPr>
                <w:sz w:val="18"/>
                <w:szCs w:val="18"/>
              </w:rPr>
              <w:t>Витяг з Державного реєстру речових прав на нерухоме майно;</w:t>
            </w:r>
          </w:p>
        </w:tc>
        <w:tc>
          <w:tcPr>
            <w:tcW w:w="6946" w:type="dxa"/>
          </w:tcPr>
          <w:p w:rsidR="009778B2" w:rsidRPr="004A13BA" w:rsidRDefault="00240A81" w:rsidP="009B5827">
            <w:pPr>
              <w:jc w:val="both"/>
              <w:rPr>
                <w:sz w:val="18"/>
                <w:szCs w:val="18"/>
              </w:rPr>
            </w:pPr>
            <w:r w:rsidRPr="004A13BA">
              <w:rPr>
                <w:sz w:val="18"/>
                <w:szCs w:val="18"/>
              </w:rPr>
              <w:t>Зареєстрував:</w:t>
            </w:r>
          </w:p>
          <w:p w:rsidR="00240A81" w:rsidRPr="004A13BA" w:rsidRDefault="00691643" w:rsidP="009B5827">
            <w:pPr>
              <w:pStyle w:val="a4"/>
              <w:numPr>
                <w:ilvl w:val="0"/>
                <w:numId w:val="14"/>
              </w:numPr>
              <w:jc w:val="both"/>
              <w:rPr>
                <w:sz w:val="18"/>
                <w:szCs w:val="18"/>
              </w:rPr>
            </w:pPr>
            <w:r>
              <w:rPr>
                <w:sz w:val="18"/>
                <w:szCs w:val="18"/>
              </w:rPr>
              <w:t>д</w:t>
            </w:r>
            <w:r w:rsidR="00240A81" w:rsidRPr="004A13BA">
              <w:rPr>
                <w:sz w:val="18"/>
                <w:szCs w:val="18"/>
              </w:rPr>
              <w:t>екларацію про початок виконання будівельних робіт від 21.04.2017 № КВ 082171110214;</w:t>
            </w:r>
          </w:p>
          <w:p w:rsidR="00240A81" w:rsidRPr="004A13BA" w:rsidRDefault="00691643" w:rsidP="009B5827">
            <w:pPr>
              <w:pStyle w:val="a4"/>
              <w:numPr>
                <w:ilvl w:val="0"/>
                <w:numId w:val="14"/>
              </w:numPr>
              <w:jc w:val="both"/>
              <w:rPr>
                <w:sz w:val="18"/>
                <w:szCs w:val="18"/>
              </w:rPr>
            </w:pPr>
            <w:r>
              <w:rPr>
                <w:sz w:val="18"/>
                <w:szCs w:val="18"/>
              </w:rPr>
              <w:t>д</w:t>
            </w:r>
            <w:r w:rsidR="00240A81" w:rsidRPr="004A13BA">
              <w:rPr>
                <w:sz w:val="18"/>
                <w:szCs w:val="18"/>
              </w:rPr>
              <w:t xml:space="preserve">екларацію про готовність об’єкту до експлуатації від 19.05.2017 № КВ 142171391565 на об’єкт будівництва « Реконструкція квартири № 24 під офіс на вул. Генерала </w:t>
            </w:r>
            <w:proofErr w:type="spellStart"/>
            <w:r w:rsidR="00240A81" w:rsidRPr="004A13BA">
              <w:rPr>
                <w:sz w:val="18"/>
                <w:szCs w:val="18"/>
              </w:rPr>
              <w:t>Алмазова</w:t>
            </w:r>
            <w:proofErr w:type="spellEnd"/>
            <w:r w:rsidR="00240A81" w:rsidRPr="004A13BA">
              <w:rPr>
                <w:sz w:val="18"/>
                <w:szCs w:val="18"/>
              </w:rPr>
              <w:t xml:space="preserve"> (Кутузова), 4 в Печерському районі м. Києва»</w:t>
            </w:r>
            <w:r w:rsidR="00AF1F2C" w:rsidRPr="004A13BA">
              <w:rPr>
                <w:sz w:val="18"/>
                <w:szCs w:val="18"/>
              </w:rPr>
              <w:t>.</w:t>
            </w:r>
          </w:p>
        </w:tc>
      </w:tr>
      <w:tr w:rsidR="009778B2" w:rsidRPr="0078462F" w:rsidTr="00691643">
        <w:tc>
          <w:tcPr>
            <w:tcW w:w="1843" w:type="dxa"/>
          </w:tcPr>
          <w:p w:rsidR="009778B2" w:rsidRPr="004A13BA" w:rsidRDefault="009778B2" w:rsidP="00691643">
            <w:pPr>
              <w:rPr>
                <w:sz w:val="18"/>
                <w:szCs w:val="18"/>
              </w:rPr>
            </w:pPr>
            <w:r w:rsidRPr="004A13BA">
              <w:rPr>
                <w:sz w:val="18"/>
                <w:szCs w:val="18"/>
              </w:rPr>
              <w:t xml:space="preserve">8.вул. Генерала </w:t>
            </w:r>
            <w:proofErr w:type="spellStart"/>
            <w:r w:rsidRPr="004A13BA">
              <w:rPr>
                <w:sz w:val="18"/>
                <w:szCs w:val="18"/>
              </w:rPr>
              <w:t>Алмазова</w:t>
            </w:r>
            <w:proofErr w:type="spellEnd"/>
            <w:r w:rsidRPr="004A13BA">
              <w:rPr>
                <w:sz w:val="18"/>
                <w:szCs w:val="18"/>
              </w:rPr>
              <w:t>, 4</w:t>
            </w:r>
          </w:p>
        </w:tc>
        <w:tc>
          <w:tcPr>
            <w:tcW w:w="2552" w:type="dxa"/>
          </w:tcPr>
          <w:p w:rsidR="009778B2" w:rsidRPr="004A13BA" w:rsidRDefault="009778B2" w:rsidP="00691643">
            <w:pPr>
              <w:rPr>
                <w:sz w:val="18"/>
                <w:szCs w:val="18"/>
              </w:rPr>
            </w:pPr>
            <w:r w:rsidRPr="004A13BA">
              <w:rPr>
                <w:sz w:val="18"/>
                <w:szCs w:val="18"/>
              </w:rPr>
              <w:t xml:space="preserve">Нежитлове приміщення </w:t>
            </w:r>
            <w:r w:rsidR="005E2ED9">
              <w:rPr>
                <w:sz w:val="18"/>
                <w:szCs w:val="18"/>
              </w:rPr>
              <w:t xml:space="preserve">              </w:t>
            </w:r>
            <w:r w:rsidRPr="004A13BA">
              <w:rPr>
                <w:sz w:val="18"/>
                <w:szCs w:val="18"/>
              </w:rPr>
              <w:t xml:space="preserve"> № 21загальною площею</w:t>
            </w:r>
            <w:r w:rsidR="005E2ED9">
              <w:rPr>
                <w:sz w:val="18"/>
                <w:szCs w:val="18"/>
              </w:rPr>
              <w:t xml:space="preserve">    </w:t>
            </w:r>
            <w:r w:rsidRPr="004A13BA">
              <w:rPr>
                <w:sz w:val="18"/>
                <w:szCs w:val="18"/>
              </w:rPr>
              <w:t xml:space="preserve"> 42,30 кв. м. </w:t>
            </w:r>
          </w:p>
          <w:p w:rsidR="009778B2" w:rsidRPr="004A13BA" w:rsidRDefault="009778B2" w:rsidP="00691643">
            <w:pPr>
              <w:rPr>
                <w:sz w:val="18"/>
                <w:szCs w:val="18"/>
              </w:rPr>
            </w:pPr>
            <w:r w:rsidRPr="004A13BA">
              <w:rPr>
                <w:sz w:val="18"/>
                <w:szCs w:val="18"/>
              </w:rPr>
              <w:t>Використовується під салон - перукарню «На Кутузова»</w:t>
            </w:r>
          </w:p>
          <w:p w:rsidR="009778B2" w:rsidRPr="004A13BA" w:rsidRDefault="00736311" w:rsidP="00691643">
            <w:pPr>
              <w:rPr>
                <w:sz w:val="18"/>
                <w:szCs w:val="18"/>
              </w:rPr>
            </w:pPr>
            <w:r w:rsidRPr="004A13BA">
              <w:rPr>
                <w:sz w:val="18"/>
                <w:szCs w:val="18"/>
              </w:rPr>
              <w:t xml:space="preserve">(відповідно до по поверхового плану будинку колишня квартира № 1) </w:t>
            </w:r>
          </w:p>
        </w:tc>
        <w:tc>
          <w:tcPr>
            <w:tcW w:w="3827" w:type="dxa"/>
          </w:tcPr>
          <w:p w:rsidR="009778B2" w:rsidRPr="004A13BA" w:rsidRDefault="00D77C26" w:rsidP="00D77C26">
            <w:pPr>
              <w:jc w:val="both"/>
              <w:rPr>
                <w:sz w:val="18"/>
                <w:szCs w:val="18"/>
              </w:rPr>
            </w:pPr>
            <w:r w:rsidRPr="004A13BA">
              <w:rPr>
                <w:sz w:val="18"/>
                <w:szCs w:val="18"/>
              </w:rPr>
              <w:t>1.</w:t>
            </w:r>
            <w:r w:rsidR="009778B2" w:rsidRPr="004A13BA">
              <w:rPr>
                <w:sz w:val="18"/>
                <w:szCs w:val="18"/>
              </w:rPr>
              <w:t xml:space="preserve">Лист-дозвіл на проведення проектно-вишукувальних робіт; </w:t>
            </w:r>
          </w:p>
          <w:p w:rsidR="00D77C26" w:rsidRPr="004A13BA" w:rsidRDefault="00D77C26" w:rsidP="00D77C26">
            <w:pPr>
              <w:jc w:val="both"/>
              <w:rPr>
                <w:sz w:val="18"/>
                <w:szCs w:val="18"/>
              </w:rPr>
            </w:pPr>
            <w:r w:rsidRPr="004A13BA">
              <w:rPr>
                <w:sz w:val="18"/>
                <w:szCs w:val="18"/>
              </w:rPr>
              <w:t>2.</w:t>
            </w:r>
            <w:r w:rsidR="009778B2" w:rsidRPr="004A13BA">
              <w:rPr>
                <w:sz w:val="18"/>
                <w:szCs w:val="18"/>
              </w:rPr>
              <w:t>Акт про приймання в експлуатацію закінченого будівництвом об’єкта «Реконструкція викуплених приміщень першого поверху під перукарню на вул. Кутузова, 4»;</w:t>
            </w:r>
          </w:p>
          <w:p w:rsidR="00736311" w:rsidRPr="004A13BA" w:rsidRDefault="00D77C26" w:rsidP="00D77C26">
            <w:pPr>
              <w:jc w:val="both"/>
              <w:rPr>
                <w:sz w:val="18"/>
                <w:szCs w:val="18"/>
              </w:rPr>
            </w:pPr>
            <w:r w:rsidRPr="004A13BA">
              <w:rPr>
                <w:sz w:val="18"/>
                <w:szCs w:val="18"/>
              </w:rPr>
              <w:t>3.</w:t>
            </w:r>
            <w:r w:rsidR="00736311" w:rsidRPr="004A13BA">
              <w:rPr>
                <w:sz w:val="18"/>
                <w:szCs w:val="18"/>
              </w:rPr>
              <w:t>По поверховий план будинку;</w:t>
            </w:r>
          </w:p>
        </w:tc>
        <w:tc>
          <w:tcPr>
            <w:tcW w:w="6946" w:type="dxa"/>
          </w:tcPr>
          <w:p w:rsidR="009778B2" w:rsidRPr="004A13BA" w:rsidRDefault="00736311" w:rsidP="009B5827">
            <w:pPr>
              <w:jc w:val="both"/>
              <w:rPr>
                <w:sz w:val="18"/>
                <w:szCs w:val="18"/>
              </w:rPr>
            </w:pPr>
            <w:r w:rsidRPr="004A13BA">
              <w:rPr>
                <w:sz w:val="18"/>
                <w:szCs w:val="18"/>
              </w:rPr>
              <w:t>Станом на 18.01.2019 не видавав та не реєстрував документів дозвільного та декларативного характеру, які б надавали право на виконання підготовчих, будівельних робіт та не приймав об’єктів будівництва в експлуатацію за вказаною адресою ( на колишню квартиру № 1).</w:t>
            </w:r>
          </w:p>
        </w:tc>
      </w:tr>
      <w:tr w:rsidR="009778B2" w:rsidRPr="0078462F" w:rsidTr="00691643">
        <w:tc>
          <w:tcPr>
            <w:tcW w:w="1843" w:type="dxa"/>
          </w:tcPr>
          <w:p w:rsidR="009778B2" w:rsidRPr="004A13BA" w:rsidRDefault="009778B2" w:rsidP="00691643">
            <w:pPr>
              <w:rPr>
                <w:sz w:val="18"/>
                <w:szCs w:val="18"/>
              </w:rPr>
            </w:pPr>
            <w:r w:rsidRPr="004A13BA">
              <w:rPr>
                <w:sz w:val="18"/>
                <w:szCs w:val="18"/>
              </w:rPr>
              <w:t xml:space="preserve">9.вул. Генерала </w:t>
            </w:r>
            <w:proofErr w:type="spellStart"/>
            <w:r w:rsidRPr="004A13BA">
              <w:rPr>
                <w:sz w:val="18"/>
                <w:szCs w:val="18"/>
              </w:rPr>
              <w:t>Алмазова</w:t>
            </w:r>
            <w:proofErr w:type="spellEnd"/>
            <w:r w:rsidRPr="004A13BA">
              <w:rPr>
                <w:sz w:val="18"/>
                <w:szCs w:val="18"/>
              </w:rPr>
              <w:t>, 4</w:t>
            </w:r>
          </w:p>
        </w:tc>
        <w:tc>
          <w:tcPr>
            <w:tcW w:w="2552" w:type="dxa"/>
          </w:tcPr>
          <w:p w:rsidR="009778B2" w:rsidRPr="004A13BA" w:rsidRDefault="009778B2" w:rsidP="00691643">
            <w:pPr>
              <w:rPr>
                <w:sz w:val="18"/>
                <w:szCs w:val="18"/>
              </w:rPr>
            </w:pPr>
            <w:r w:rsidRPr="004A13BA">
              <w:rPr>
                <w:sz w:val="18"/>
                <w:szCs w:val="18"/>
              </w:rPr>
              <w:t xml:space="preserve">Нежитлове приміщення (група приміщень № 22)  загальною площею </w:t>
            </w:r>
            <w:r w:rsidR="005E2ED9">
              <w:rPr>
                <w:sz w:val="18"/>
                <w:szCs w:val="18"/>
              </w:rPr>
              <w:t xml:space="preserve">                  </w:t>
            </w:r>
            <w:r w:rsidRPr="004A13BA">
              <w:rPr>
                <w:sz w:val="18"/>
                <w:szCs w:val="18"/>
              </w:rPr>
              <w:t xml:space="preserve">44,50 кв. м. – приватна власність </w:t>
            </w:r>
            <w:proofErr w:type="spellStart"/>
            <w:r w:rsidRPr="004A13BA">
              <w:rPr>
                <w:sz w:val="18"/>
                <w:szCs w:val="18"/>
              </w:rPr>
              <w:t>Дрич</w:t>
            </w:r>
            <w:proofErr w:type="spellEnd"/>
            <w:r w:rsidRPr="004A13BA">
              <w:rPr>
                <w:sz w:val="18"/>
                <w:szCs w:val="18"/>
              </w:rPr>
              <w:t xml:space="preserve"> Анна Ігорівна.</w:t>
            </w:r>
          </w:p>
          <w:p w:rsidR="009778B2" w:rsidRPr="004A13BA" w:rsidRDefault="009778B2" w:rsidP="00691643">
            <w:pPr>
              <w:rPr>
                <w:sz w:val="18"/>
                <w:szCs w:val="18"/>
              </w:rPr>
            </w:pPr>
            <w:r w:rsidRPr="004A13BA">
              <w:rPr>
                <w:sz w:val="18"/>
                <w:szCs w:val="18"/>
              </w:rPr>
              <w:t xml:space="preserve">Використовується: зачинено </w:t>
            </w:r>
          </w:p>
        </w:tc>
        <w:tc>
          <w:tcPr>
            <w:tcW w:w="3827" w:type="dxa"/>
          </w:tcPr>
          <w:p w:rsidR="009778B2" w:rsidRPr="004A13BA" w:rsidRDefault="00D77C26" w:rsidP="00D77C26">
            <w:pPr>
              <w:jc w:val="both"/>
              <w:rPr>
                <w:sz w:val="18"/>
                <w:szCs w:val="18"/>
              </w:rPr>
            </w:pPr>
            <w:r w:rsidRPr="004A13BA">
              <w:rPr>
                <w:sz w:val="18"/>
                <w:szCs w:val="18"/>
              </w:rPr>
              <w:t>1.</w:t>
            </w:r>
            <w:r w:rsidR="009778B2" w:rsidRPr="004A13BA">
              <w:rPr>
                <w:sz w:val="18"/>
                <w:szCs w:val="18"/>
              </w:rPr>
              <w:t>Договір купівлі-продажу нежитлового приміщення;</w:t>
            </w:r>
          </w:p>
        </w:tc>
        <w:tc>
          <w:tcPr>
            <w:tcW w:w="6946" w:type="dxa"/>
          </w:tcPr>
          <w:p w:rsidR="009778B2" w:rsidRPr="004A13BA" w:rsidRDefault="00736311" w:rsidP="009B5827">
            <w:pPr>
              <w:jc w:val="both"/>
              <w:rPr>
                <w:sz w:val="18"/>
                <w:szCs w:val="18"/>
              </w:rPr>
            </w:pPr>
            <w:r w:rsidRPr="004A13BA">
              <w:rPr>
                <w:sz w:val="18"/>
                <w:szCs w:val="18"/>
              </w:rPr>
              <w:t>Станом на 18.01.2019 не видавав та не реєстрував документів дозвільного та декларативного характеру, які б надавали право на виконання підготовчих, будівельних робіт та не приймав об’єктів будівництва в експлуатацію</w:t>
            </w:r>
          </w:p>
        </w:tc>
      </w:tr>
      <w:tr w:rsidR="009778B2" w:rsidRPr="0078462F" w:rsidTr="00691643">
        <w:tc>
          <w:tcPr>
            <w:tcW w:w="1843" w:type="dxa"/>
          </w:tcPr>
          <w:p w:rsidR="009778B2" w:rsidRPr="004A13BA" w:rsidRDefault="009778B2" w:rsidP="00691643">
            <w:pPr>
              <w:rPr>
                <w:sz w:val="18"/>
                <w:szCs w:val="18"/>
              </w:rPr>
            </w:pPr>
            <w:r w:rsidRPr="004A13BA">
              <w:rPr>
                <w:sz w:val="18"/>
                <w:szCs w:val="18"/>
              </w:rPr>
              <w:t xml:space="preserve">10.пров. Євгена </w:t>
            </w:r>
            <w:r w:rsidRPr="004A13BA">
              <w:rPr>
                <w:sz w:val="18"/>
                <w:szCs w:val="18"/>
              </w:rPr>
              <w:lastRenderedPageBreak/>
              <w:t>Гуцала, 3</w:t>
            </w:r>
          </w:p>
          <w:p w:rsidR="009778B2" w:rsidRPr="004A13BA" w:rsidRDefault="009778B2" w:rsidP="00691643">
            <w:pPr>
              <w:rPr>
                <w:sz w:val="18"/>
                <w:szCs w:val="18"/>
              </w:rPr>
            </w:pPr>
          </w:p>
        </w:tc>
        <w:tc>
          <w:tcPr>
            <w:tcW w:w="2552" w:type="dxa"/>
          </w:tcPr>
          <w:p w:rsidR="00E37C50" w:rsidRPr="004A13BA" w:rsidRDefault="009778B2" w:rsidP="00691643">
            <w:pPr>
              <w:rPr>
                <w:sz w:val="18"/>
                <w:szCs w:val="18"/>
              </w:rPr>
            </w:pPr>
            <w:r w:rsidRPr="004A13BA">
              <w:rPr>
                <w:sz w:val="18"/>
                <w:szCs w:val="18"/>
              </w:rPr>
              <w:lastRenderedPageBreak/>
              <w:t xml:space="preserve">Нежитлове приміщення, </w:t>
            </w:r>
            <w:r w:rsidRPr="004A13BA">
              <w:rPr>
                <w:sz w:val="18"/>
                <w:szCs w:val="18"/>
              </w:rPr>
              <w:lastRenderedPageBreak/>
              <w:t>група приміщень № 94 а загальною площею</w:t>
            </w:r>
            <w:r w:rsidR="005E2ED9">
              <w:rPr>
                <w:sz w:val="18"/>
                <w:szCs w:val="18"/>
              </w:rPr>
              <w:t xml:space="preserve">                 </w:t>
            </w:r>
            <w:r w:rsidRPr="004A13BA">
              <w:rPr>
                <w:sz w:val="18"/>
                <w:szCs w:val="18"/>
              </w:rPr>
              <w:t xml:space="preserve"> 225,4 м. кв., – приватна власність Товариства з обмеженою відповідальністю «</w:t>
            </w:r>
            <w:proofErr w:type="spellStart"/>
            <w:r w:rsidRPr="004A13BA">
              <w:rPr>
                <w:sz w:val="18"/>
                <w:szCs w:val="18"/>
              </w:rPr>
              <w:t>Оформитель</w:t>
            </w:r>
            <w:proofErr w:type="spellEnd"/>
            <w:r w:rsidRPr="004A13BA">
              <w:rPr>
                <w:sz w:val="18"/>
                <w:szCs w:val="18"/>
              </w:rPr>
              <w:t xml:space="preserve">». </w:t>
            </w:r>
          </w:p>
          <w:p w:rsidR="009778B2" w:rsidRPr="004A13BA" w:rsidRDefault="00E37C50" w:rsidP="00691643">
            <w:pPr>
              <w:rPr>
                <w:sz w:val="18"/>
                <w:szCs w:val="18"/>
              </w:rPr>
            </w:pPr>
            <w:r w:rsidRPr="004A13BA">
              <w:rPr>
                <w:sz w:val="18"/>
                <w:szCs w:val="18"/>
              </w:rPr>
              <w:t>В</w:t>
            </w:r>
            <w:r w:rsidR="009778B2" w:rsidRPr="004A13BA">
              <w:rPr>
                <w:sz w:val="18"/>
                <w:szCs w:val="18"/>
              </w:rPr>
              <w:t xml:space="preserve"> оренді ФОП </w:t>
            </w:r>
            <w:r w:rsidRPr="004A13BA">
              <w:rPr>
                <w:sz w:val="18"/>
                <w:szCs w:val="18"/>
              </w:rPr>
              <w:t xml:space="preserve"> Ковбаса Ольга Василівни знаходиться </w:t>
            </w:r>
            <w:r w:rsidR="009778B2" w:rsidRPr="004A13BA">
              <w:rPr>
                <w:sz w:val="18"/>
                <w:szCs w:val="18"/>
              </w:rPr>
              <w:t xml:space="preserve"> площа 98,35 м. кв.</w:t>
            </w:r>
            <w:r w:rsidRPr="004A13BA">
              <w:rPr>
                <w:sz w:val="18"/>
                <w:szCs w:val="18"/>
              </w:rPr>
              <w:t xml:space="preserve"> </w:t>
            </w:r>
            <w:r w:rsidR="009778B2" w:rsidRPr="004A13BA">
              <w:rPr>
                <w:sz w:val="18"/>
                <w:szCs w:val="18"/>
              </w:rPr>
              <w:t>та використовується під  магазин квітів «Камелія»</w:t>
            </w:r>
          </w:p>
        </w:tc>
        <w:tc>
          <w:tcPr>
            <w:tcW w:w="3827" w:type="dxa"/>
          </w:tcPr>
          <w:p w:rsidR="009778B2" w:rsidRPr="004A13BA" w:rsidRDefault="00D77C26" w:rsidP="00D77C26">
            <w:pPr>
              <w:jc w:val="both"/>
              <w:rPr>
                <w:sz w:val="18"/>
                <w:szCs w:val="18"/>
              </w:rPr>
            </w:pPr>
            <w:r w:rsidRPr="004A13BA">
              <w:rPr>
                <w:sz w:val="18"/>
                <w:szCs w:val="18"/>
              </w:rPr>
              <w:lastRenderedPageBreak/>
              <w:t>1.</w:t>
            </w:r>
            <w:r w:rsidR="009778B2" w:rsidRPr="004A13BA">
              <w:rPr>
                <w:sz w:val="18"/>
                <w:szCs w:val="18"/>
              </w:rPr>
              <w:t xml:space="preserve">Витяг з Державного реєстру речових прав на </w:t>
            </w:r>
            <w:r w:rsidR="009778B2" w:rsidRPr="004A13BA">
              <w:rPr>
                <w:sz w:val="18"/>
                <w:szCs w:val="18"/>
              </w:rPr>
              <w:lastRenderedPageBreak/>
              <w:t>нерухоме майно про реєстрацію права власності;</w:t>
            </w:r>
          </w:p>
          <w:p w:rsidR="009778B2" w:rsidRPr="004A13BA" w:rsidRDefault="00D77C26" w:rsidP="00D77C26">
            <w:pPr>
              <w:jc w:val="both"/>
              <w:rPr>
                <w:sz w:val="18"/>
                <w:szCs w:val="18"/>
              </w:rPr>
            </w:pPr>
            <w:r w:rsidRPr="004A13BA">
              <w:rPr>
                <w:sz w:val="18"/>
                <w:szCs w:val="18"/>
              </w:rPr>
              <w:t>2.</w:t>
            </w:r>
            <w:r w:rsidR="009778B2" w:rsidRPr="004A13BA">
              <w:rPr>
                <w:sz w:val="18"/>
                <w:szCs w:val="18"/>
              </w:rPr>
              <w:t>Технічний паспорт;</w:t>
            </w:r>
          </w:p>
          <w:p w:rsidR="009778B2" w:rsidRPr="004A13BA" w:rsidRDefault="00D77C26" w:rsidP="00D77C26">
            <w:pPr>
              <w:jc w:val="both"/>
              <w:rPr>
                <w:sz w:val="18"/>
                <w:szCs w:val="18"/>
              </w:rPr>
            </w:pPr>
            <w:r w:rsidRPr="004A13BA">
              <w:rPr>
                <w:sz w:val="18"/>
                <w:szCs w:val="18"/>
              </w:rPr>
              <w:t>3.</w:t>
            </w:r>
            <w:r w:rsidR="009778B2" w:rsidRPr="004A13BA">
              <w:rPr>
                <w:sz w:val="18"/>
                <w:szCs w:val="18"/>
              </w:rPr>
              <w:t>Проект на реконструкцію нежитлового приміщення ;</w:t>
            </w:r>
          </w:p>
          <w:p w:rsidR="009778B2" w:rsidRPr="004A13BA" w:rsidRDefault="00D77C26" w:rsidP="00D77C26">
            <w:pPr>
              <w:jc w:val="both"/>
              <w:rPr>
                <w:sz w:val="18"/>
                <w:szCs w:val="18"/>
              </w:rPr>
            </w:pPr>
            <w:r w:rsidRPr="004A13BA">
              <w:rPr>
                <w:sz w:val="18"/>
                <w:szCs w:val="18"/>
              </w:rPr>
              <w:t>4.</w:t>
            </w:r>
            <w:r w:rsidR="009778B2" w:rsidRPr="004A13BA">
              <w:rPr>
                <w:sz w:val="18"/>
                <w:szCs w:val="18"/>
              </w:rPr>
              <w:t>Дозвіл на розміщення рекламного засобу</w:t>
            </w:r>
          </w:p>
          <w:p w:rsidR="009778B2" w:rsidRPr="004A13BA" w:rsidRDefault="00D77C26" w:rsidP="00D77C26">
            <w:pPr>
              <w:jc w:val="both"/>
              <w:rPr>
                <w:sz w:val="18"/>
                <w:szCs w:val="18"/>
              </w:rPr>
            </w:pPr>
            <w:r w:rsidRPr="004A13BA">
              <w:rPr>
                <w:sz w:val="18"/>
                <w:szCs w:val="18"/>
              </w:rPr>
              <w:t>5.</w:t>
            </w:r>
            <w:r w:rsidR="009778B2" w:rsidRPr="004A13BA">
              <w:rPr>
                <w:sz w:val="18"/>
                <w:szCs w:val="18"/>
              </w:rPr>
              <w:t xml:space="preserve">Договір оренди нежитлового приміщення на площу 98, 35 кв. м. </w:t>
            </w:r>
          </w:p>
        </w:tc>
        <w:tc>
          <w:tcPr>
            <w:tcW w:w="6946" w:type="dxa"/>
          </w:tcPr>
          <w:p w:rsidR="009778B2" w:rsidRPr="004A13BA" w:rsidRDefault="00AF1F2C" w:rsidP="009B5827">
            <w:pPr>
              <w:jc w:val="both"/>
              <w:rPr>
                <w:sz w:val="18"/>
                <w:szCs w:val="18"/>
              </w:rPr>
            </w:pPr>
            <w:r w:rsidRPr="004A13BA">
              <w:rPr>
                <w:sz w:val="18"/>
                <w:szCs w:val="18"/>
              </w:rPr>
              <w:lastRenderedPageBreak/>
              <w:t>Зареєстрував:</w:t>
            </w:r>
          </w:p>
          <w:p w:rsidR="00AF1F2C" w:rsidRPr="004A13BA" w:rsidRDefault="00691643" w:rsidP="009B5827">
            <w:pPr>
              <w:pStyle w:val="a4"/>
              <w:numPr>
                <w:ilvl w:val="0"/>
                <w:numId w:val="13"/>
              </w:numPr>
              <w:jc w:val="both"/>
              <w:rPr>
                <w:sz w:val="18"/>
                <w:szCs w:val="18"/>
              </w:rPr>
            </w:pPr>
            <w:r>
              <w:rPr>
                <w:sz w:val="18"/>
                <w:szCs w:val="18"/>
              </w:rPr>
              <w:lastRenderedPageBreak/>
              <w:t>п</w:t>
            </w:r>
            <w:r w:rsidR="00AF1F2C" w:rsidRPr="004A13BA">
              <w:rPr>
                <w:sz w:val="18"/>
                <w:szCs w:val="18"/>
              </w:rPr>
              <w:t>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w:t>
            </w:r>
            <w:r w:rsidR="00A03285" w:rsidRPr="004A13BA">
              <w:rPr>
                <w:sz w:val="18"/>
                <w:szCs w:val="18"/>
              </w:rPr>
              <w:t xml:space="preserve"> від 14.11.2017 № КВ 061173180053;</w:t>
            </w:r>
          </w:p>
          <w:p w:rsidR="00A03285" w:rsidRPr="004A13BA" w:rsidRDefault="00691643" w:rsidP="009B5827">
            <w:pPr>
              <w:pStyle w:val="a4"/>
              <w:numPr>
                <w:ilvl w:val="0"/>
                <w:numId w:val="13"/>
              </w:numPr>
              <w:jc w:val="both"/>
              <w:rPr>
                <w:sz w:val="18"/>
                <w:szCs w:val="18"/>
              </w:rPr>
            </w:pPr>
            <w:r>
              <w:rPr>
                <w:sz w:val="18"/>
                <w:szCs w:val="18"/>
              </w:rPr>
              <w:t>д</w:t>
            </w:r>
            <w:r w:rsidR="00A03285" w:rsidRPr="004A13BA">
              <w:rPr>
                <w:sz w:val="18"/>
                <w:szCs w:val="18"/>
              </w:rPr>
              <w:t>екларація про готовність об’єкту до експлуатації щодо об’єктів, що за класом наслідків (відповідальності) належать до об’єктів з незначними наслідками (СС1) від 20.12.2017 № КВ 141173540645 на об’єкт будівництва «Реконструкція нежитлових приміщень № 6, №№ 11-21 групи приміщень № 94-А у пров. Гуцала Євгена (Кутузова), 3 в Печерському районі міста Києва».</w:t>
            </w:r>
          </w:p>
        </w:tc>
      </w:tr>
      <w:tr w:rsidR="009778B2" w:rsidRPr="0078462F" w:rsidTr="00691643">
        <w:tc>
          <w:tcPr>
            <w:tcW w:w="1843" w:type="dxa"/>
          </w:tcPr>
          <w:p w:rsidR="009778B2" w:rsidRPr="004A13BA" w:rsidRDefault="009778B2" w:rsidP="00691643">
            <w:pPr>
              <w:rPr>
                <w:sz w:val="18"/>
                <w:szCs w:val="18"/>
              </w:rPr>
            </w:pPr>
            <w:r w:rsidRPr="004A13BA">
              <w:rPr>
                <w:sz w:val="18"/>
                <w:szCs w:val="18"/>
              </w:rPr>
              <w:lastRenderedPageBreak/>
              <w:t>11.пров. Євгена Гуцала, 3</w:t>
            </w:r>
          </w:p>
        </w:tc>
        <w:tc>
          <w:tcPr>
            <w:tcW w:w="2552" w:type="dxa"/>
          </w:tcPr>
          <w:p w:rsidR="009778B2" w:rsidRPr="004A13BA" w:rsidRDefault="009778B2" w:rsidP="00691643">
            <w:pPr>
              <w:rPr>
                <w:sz w:val="18"/>
                <w:szCs w:val="18"/>
              </w:rPr>
            </w:pPr>
            <w:r w:rsidRPr="004A13BA">
              <w:rPr>
                <w:sz w:val="18"/>
                <w:szCs w:val="18"/>
              </w:rPr>
              <w:t>Нежитлові приміщення загальною площею 1478,10 м. кв. приватна власність Приватному акціонерному товариству «ФАРЛЕП-ІНВЕСТ»</w:t>
            </w:r>
          </w:p>
          <w:p w:rsidR="009778B2" w:rsidRPr="004A13BA" w:rsidRDefault="009778B2" w:rsidP="00691643">
            <w:pPr>
              <w:rPr>
                <w:sz w:val="18"/>
                <w:szCs w:val="18"/>
              </w:rPr>
            </w:pPr>
            <w:r w:rsidRPr="004A13BA">
              <w:rPr>
                <w:sz w:val="18"/>
                <w:szCs w:val="18"/>
              </w:rPr>
              <w:t>Використовується : Центр продажу та обслуговування «</w:t>
            </w:r>
            <w:r w:rsidRPr="004A13BA">
              <w:rPr>
                <w:sz w:val="18"/>
                <w:szCs w:val="18"/>
                <w:lang w:val="en-US"/>
              </w:rPr>
              <w:t>Vega</w:t>
            </w:r>
            <w:r w:rsidRPr="004A13BA">
              <w:rPr>
                <w:sz w:val="18"/>
                <w:szCs w:val="18"/>
              </w:rPr>
              <w:t xml:space="preserve"> </w:t>
            </w:r>
            <w:r w:rsidRPr="004A13BA">
              <w:rPr>
                <w:sz w:val="18"/>
                <w:szCs w:val="18"/>
                <w:lang w:val="en-US"/>
              </w:rPr>
              <w:t>telecom</w:t>
            </w:r>
            <w:r w:rsidRPr="004A13BA">
              <w:rPr>
                <w:sz w:val="18"/>
                <w:szCs w:val="18"/>
              </w:rPr>
              <w:t xml:space="preserve">» зв'язок у сфері радіомовлення та телебачення  </w:t>
            </w:r>
          </w:p>
        </w:tc>
        <w:tc>
          <w:tcPr>
            <w:tcW w:w="3827" w:type="dxa"/>
          </w:tcPr>
          <w:p w:rsidR="009778B2" w:rsidRPr="004A13BA" w:rsidRDefault="00D77C26" w:rsidP="00D77C26">
            <w:pPr>
              <w:jc w:val="both"/>
              <w:rPr>
                <w:sz w:val="18"/>
                <w:szCs w:val="18"/>
              </w:rPr>
            </w:pPr>
            <w:r w:rsidRPr="004A13BA">
              <w:rPr>
                <w:sz w:val="18"/>
                <w:szCs w:val="18"/>
              </w:rPr>
              <w:t>1.</w:t>
            </w:r>
            <w:r w:rsidR="009778B2" w:rsidRPr="004A13BA">
              <w:rPr>
                <w:sz w:val="18"/>
                <w:szCs w:val="18"/>
              </w:rPr>
              <w:t>Свідоцтво про право власності;</w:t>
            </w:r>
          </w:p>
          <w:p w:rsidR="009778B2" w:rsidRPr="004A13BA" w:rsidRDefault="00D77C26" w:rsidP="00D77C26">
            <w:pPr>
              <w:jc w:val="both"/>
              <w:rPr>
                <w:sz w:val="18"/>
                <w:szCs w:val="18"/>
              </w:rPr>
            </w:pPr>
            <w:r w:rsidRPr="004A13BA">
              <w:rPr>
                <w:sz w:val="18"/>
                <w:szCs w:val="18"/>
              </w:rPr>
              <w:t>2.</w:t>
            </w:r>
            <w:r w:rsidR="009778B2" w:rsidRPr="004A13BA">
              <w:rPr>
                <w:sz w:val="18"/>
                <w:szCs w:val="18"/>
              </w:rPr>
              <w:t>Свідоцтво про державну реєстрацію прав;</w:t>
            </w:r>
          </w:p>
          <w:p w:rsidR="009778B2" w:rsidRPr="004A13BA" w:rsidRDefault="00D77C26" w:rsidP="00D77C26">
            <w:pPr>
              <w:jc w:val="both"/>
              <w:rPr>
                <w:sz w:val="18"/>
                <w:szCs w:val="18"/>
              </w:rPr>
            </w:pPr>
            <w:r w:rsidRPr="004A13BA">
              <w:rPr>
                <w:sz w:val="18"/>
                <w:szCs w:val="18"/>
              </w:rPr>
              <w:t>3.</w:t>
            </w:r>
            <w:r w:rsidR="009778B2" w:rsidRPr="004A13BA">
              <w:rPr>
                <w:sz w:val="18"/>
                <w:szCs w:val="18"/>
              </w:rPr>
              <w:t>Технічний паспорт;</w:t>
            </w:r>
          </w:p>
          <w:p w:rsidR="009778B2" w:rsidRPr="004A13BA" w:rsidRDefault="00D77C26" w:rsidP="00D77C26">
            <w:pPr>
              <w:jc w:val="both"/>
              <w:rPr>
                <w:sz w:val="18"/>
                <w:szCs w:val="18"/>
              </w:rPr>
            </w:pPr>
            <w:r w:rsidRPr="004A13BA">
              <w:rPr>
                <w:sz w:val="18"/>
                <w:szCs w:val="18"/>
              </w:rPr>
              <w:t>4.</w:t>
            </w:r>
            <w:r w:rsidR="009778B2" w:rsidRPr="004A13BA">
              <w:rPr>
                <w:sz w:val="18"/>
                <w:szCs w:val="18"/>
              </w:rPr>
              <w:t>Висновок № 1 на проект будівництва;</w:t>
            </w:r>
          </w:p>
          <w:p w:rsidR="009778B2" w:rsidRPr="004A13BA" w:rsidRDefault="00D77C26" w:rsidP="00D77C26">
            <w:pPr>
              <w:jc w:val="both"/>
              <w:rPr>
                <w:sz w:val="18"/>
                <w:szCs w:val="18"/>
              </w:rPr>
            </w:pPr>
            <w:r w:rsidRPr="004A13BA">
              <w:rPr>
                <w:sz w:val="18"/>
                <w:szCs w:val="18"/>
              </w:rPr>
              <w:t>5.</w:t>
            </w:r>
            <w:r w:rsidR="009778B2" w:rsidRPr="004A13BA">
              <w:rPr>
                <w:sz w:val="18"/>
                <w:szCs w:val="18"/>
              </w:rPr>
              <w:t>Експертний висновок Державного департаменту пожежної безпеки МНС України; ( виконаного перепланування приміщень).</w:t>
            </w:r>
          </w:p>
          <w:p w:rsidR="009778B2" w:rsidRPr="004A13BA" w:rsidRDefault="00D77C26" w:rsidP="00D77C26">
            <w:pPr>
              <w:jc w:val="both"/>
              <w:rPr>
                <w:sz w:val="18"/>
                <w:szCs w:val="18"/>
              </w:rPr>
            </w:pPr>
            <w:r w:rsidRPr="004A13BA">
              <w:rPr>
                <w:sz w:val="18"/>
                <w:szCs w:val="18"/>
              </w:rPr>
              <w:t>6.</w:t>
            </w:r>
            <w:r w:rsidR="009778B2" w:rsidRPr="004A13BA">
              <w:rPr>
                <w:sz w:val="18"/>
                <w:szCs w:val="18"/>
              </w:rPr>
              <w:t>Висновки експертизи на відповідність нормативним актам з охорони пр</w:t>
            </w:r>
            <w:r w:rsidR="00152CC3">
              <w:rPr>
                <w:sz w:val="18"/>
                <w:szCs w:val="18"/>
              </w:rPr>
              <w:t>а</w:t>
            </w:r>
            <w:r w:rsidR="009778B2" w:rsidRPr="004A13BA">
              <w:rPr>
                <w:sz w:val="18"/>
                <w:szCs w:val="18"/>
              </w:rPr>
              <w:t>ці проекту «Адміністративна будівля по вул. Кутузова, з літера Б у Печерському районі м. Києва. Ремонт з переплануванням приміщень загальною площею 1478,10 м. кв. перших п’яти поверхів з підвалом нежитлової будівлі під офісні приміщення»;</w:t>
            </w:r>
          </w:p>
          <w:p w:rsidR="009778B2" w:rsidRPr="004A13BA" w:rsidRDefault="00D77C26" w:rsidP="00D77C26">
            <w:pPr>
              <w:jc w:val="both"/>
              <w:rPr>
                <w:sz w:val="18"/>
                <w:szCs w:val="18"/>
              </w:rPr>
            </w:pPr>
            <w:r w:rsidRPr="004A13BA">
              <w:rPr>
                <w:sz w:val="18"/>
                <w:szCs w:val="18"/>
              </w:rPr>
              <w:t>7.</w:t>
            </w:r>
            <w:r w:rsidR="009778B2" w:rsidRPr="004A13BA">
              <w:rPr>
                <w:sz w:val="18"/>
                <w:szCs w:val="18"/>
              </w:rPr>
              <w:t>Акт будівельної лабораторії від 23.10.2009 № 164/38</w:t>
            </w:r>
          </w:p>
        </w:tc>
        <w:tc>
          <w:tcPr>
            <w:tcW w:w="6946" w:type="dxa"/>
          </w:tcPr>
          <w:p w:rsidR="009778B2" w:rsidRPr="004A13BA" w:rsidRDefault="00736311" w:rsidP="009B5827">
            <w:pPr>
              <w:jc w:val="both"/>
              <w:rPr>
                <w:sz w:val="18"/>
                <w:szCs w:val="18"/>
              </w:rPr>
            </w:pPr>
            <w:r w:rsidRPr="004A13BA">
              <w:rPr>
                <w:sz w:val="18"/>
                <w:szCs w:val="18"/>
              </w:rPr>
              <w:t>Станом на 18.01.2019 не видавав та не реєстрував документів дозвільного та декларативного характеру, які б надавали право на виконання підготовчих, будівельних робіт та не приймав об’єктів будівництва в експлуатацію</w:t>
            </w:r>
          </w:p>
        </w:tc>
      </w:tr>
      <w:tr w:rsidR="009778B2" w:rsidRPr="0078462F" w:rsidTr="00691643">
        <w:tc>
          <w:tcPr>
            <w:tcW w:w="1843" w:type="dxa"/>
          </w:tcPr>
          <w:p w:rsidR="009778B2" w:rsidRPr="004A13BA" w:rsidRDefault="009778B2" w:rsidP="00691643">
            <w:pPr>
              <w:rPr>
                <w:sz w:val="18"/>
                <w:szCs w:val="18"/>
              </w:rPr>
            </w:pPr>
            <w:r w:rsidRPr="004A13BA">
              <w:rPr>
                <w:sz w:val="18"/>
                <w:szCs w:val="18"/>
              </w:rPr>
              <w:t>12.вул. Євгена Гуцала, 4</w:t>
            </w:r>
          </w:p>
        </w:tc>
        <w:tc>
          <w:tcPr>
            <w:tcW w:w="2552" w:type="dxa"/>
          </w:tcPr>
          <w:p w:rsidR="009778B2" w:rsidRPr="004A13BA" w:rsidRDefault="009778B2" w:rsidP="00691643">
            <w:pPr>
              <w:rPr>
                <w:sz w:val="18"/>
                <w:szCs w:val="18"/>
              </w:rPr>
            </w:pPr>
            <w:r w:rsidRPr="004A13BA">
              <w:rPr>
                <w:sz w:val="18"/>
                <w:szCs w:val="18"/>
              </w:rPr>
              <w:t xml:space="preserve">Нежитлове приміщення № 23 загальною площею 47,0 кв. м.  – приватна власність </w:t>
            </w:r>
            <w:proofErr w:type="spellStart"/>
            <w:r w:rsidRPr="004A13BA">
              <w:rPr>
                <w:sz w:val="18"/>
                <w:szCs w:val="18"/>
              </w:rPr>
              <w:t>Усачова</w:t>
            </w:r>
            <w:proofErr w:type="spellEnd"/>
            <w:r w:rsidRPr="004A13BA">
              <w:rPr>
                <w:sz w:val="18"/>
                <w:szCs w:val="18"/>
              </w:rPr>
              <w:t xml:space="preserve"> Олександра Олександрівна.</w:t>
            </w:r>
          </w:p>
          <w:p w:rsidR="009778B2" w:rsidRPr="004A13BA" w:rsidRDefault="009778B2" w:rsidP="00691643">
            <w:pPr>
              <w:rPr>
                <w:sz w:val="18"/>
                <w:szCs w:val="18"/>
              </w:rPr>
            </w:pPr>
            <w:r w:rsidRPr="004A13BA">
              <w:rPr>
                <w:sz w:val="18"/>
                <w:szCs w:val="18"/>
              </w:rPr>
              <w:t>Використовується: зачинено</w:t>
            </w:r>
          </w:p>
        </w:tc>
        <w:tc>
          <w:tcPr>
            <w:tcW w:w="3827" w:type="dxa"/>
          </w:tcPr>
          <w:p w:rsidR="009778B2" w:rsidRPr="004A13BA" w:rsidRDefault="00D77C26" w:rsidP="00D77C26">
            <w:pPr>
              <w:jc w:val="both"/>
              <w:rPr>
                <w:sz w:val="18"/>
                <w:szCs w:val="18"/>
              </w:rPr>
            </w:pPr>
            <w:r w:rsidRPr="004A13BA">
              <w:rPr>
                <w:sz w:val="18"/>
                <w:szCs w:val="18"/>
              </w:rPr>
              <w:t>1.</w:t>
            </w:r>
            <w:r w:rsidR="009778B2" w:rsidRPr="004A13BA">
              <w:rPr>
                <w:sz w:val="18"/>
                <w:szCs w:val="18"/>
              </w:rPr>
              <w:t xml:space="preserve">Витяг з Державного реєстру прав на не рухоме майно про реєстрацію права власності </w:t>
            </w:r>
          </w:p>
        </w:tc>
        <w:tc>
          <w:tcPr>
            <w:tcW w:w="6946" w:type="dxa"/>
          </w:tcPr>
          <w:p w:rsidR="009778B2" w:rsidRPr="004A13BA" w:rsidRDefault="00736311" w:rsidP="009B5827">
            <w:pPr>
              <w:jc w:val="both"/>
              <w:rPr>
                <w:sz w:val="18"/>
                <w:szCs w:val="18"/>
              </w:rPr>
            </w:pPr>
            <w:r w:rsidRPr="004A13BA">
              <w:rPr>
                <w:sz w:val="18"/>
                <w:szCs w:val="18"/>
              </w:rPr>
              <w:t>Станом на 18.01.2019 не видавав та не реєстрував документів дозвільного та декларативного характеру, які б надавали право на виконання підготовчих, будівельних робіт та не приймав об’єктів будівництва в експлуатацію</w:t>
            </w:r>
          </w:p>
        </w:tc>
      </w:tr>
      <w:tr w:rsidR="009778B2" w:rsidRPr="0078462F" w:rsidTr="00691643">
        <w:tc>
          <w:tcPr>
            <w:tcW w:w="1843" w:type="dxa"/>
          </w:tcPr>
          <w:p w:rsidR="009778B2" w:rsidRPr="004A13BA" w:rsidRDefault="00691643" w:rsidP="00691643">
            <w:pPr>
              <w:rPr>
                <w:sz w:val="18"/>
                <w:szCs w:val="18"/>
              </w:rPr>
            </w:pPr>
            <w:r>
              <w:rPr>
                <w:sz w:val="18"/>
                <w:szCs w:val="18"/>
              </w:rPr>
              <w:t xml:space="preserve">13.вул. Московська, </w:t>
            </w:r>
            <w:r w:rsidR="009778B2" w:rsidRPr="004A13BA">
              <w:rPr>
                <w:sz w:val="18"/>
                <w:szCs w:val="18"/>
              </w:rPr>
              <w:t xml:space="preserve">41/8 </w:t>
            </w:r>
          </w:p>
        </w:tc>
        <w:tc>
          <w:tcPr>
            <w:tcW w:w="2552" w:type="dxa"/>
          </w:tcPr>
          <w:p w:rsidR="009778B2" w:rsidRPr="004A13BA" w:rsidRDefault="009778B2" w:rsidP="00691643">
            <w:pPr>
              <w:rPr>
                <w:sz w:val="18"/>
                <w:szCs w:val="18"/>
              </w:rPr>
            </w:pPr>
            <w:r w:rsidRPr="004A13BA">
              <w:rPr>
                <w:sz w:val="18"/>
                <w:szCs w:val="18"/>
              </w:rPr>
              <w:t>Нежитлові приміщення з № 1 по № 6 (групи приміщень № 118 а) та з № 1 по № 14 (групи приміщень № 118) загальною площею 357,80 м. кв. – приватна власність Дочірнього підприємства «РЕГІОН 2002»</w:t>
            </w:r>
          </w:p>
          <w:p w:rsidR="009778B2" w:rsidRPr="004A13BA" w:rsidRDefault="009778B2" w:rsidP="00691643">
            <w:pPr>
              <w:rPr>
                <w:sz w:val="18"/>
                <w:szCs w:val="18"/>
              </w:rPr>
            </w:pPr>
            <w:r w:rsidRPr="004A13BA">
              <w:rPr>
                <w:sz w:val="18"/>
                <w:szCs w:val="18"/>
              </w:rPr>
              <w:t xml:space="preserve">Використовується під заклад громадського харчування </w:t>
            </w:r>
            <w:r w:rsidRPr="004A13BA">
              <w:rPr>
                <w:sz w:val="18"/>
                <w:szCs w:val="18"/>
              </w:rPr>
              <w:lastRenderedPageBreak/>
              <w:t>(ресторан) «ЗЕРНА ГІРЧИЦІ»</w:t>
            </w:r>
          </w:p>
          <w:p w:rsidR="009778B2" w:rsidRDefault="009778B2" w:rsidP="00691643">
            <w:pPr>
              <w:rPr>
                <w:sz w:val="18"/>
                <w:szCs w:val="18"/>
              </w:rPr>
            </w:pPr>
            <w:r w:rsidRPr="004A13BA">
              <w:rPr>
                <w:sz w:val="18"/>
                <w:szCs w:val="18"/>
              </w:rPr>
              <w:t>Також влаштована прибудова площею 16,2 м. кв.</w:t>
            </w:r>
          </w:p>
          <w:p w:rsidR="00691643" w:rsidRPr="004A13BA" w:rsidRDefault="00691643" w:rsidP="00691643">
            <w:pPr>
              <w:rPr>
                <w:sz w:val="18"/>
                <w:szCs w:val="18"/>
              </w:rPr>
            </w:pPr>
          </w:p>
        </w:tc>
        <w:tc>
          <w:tcPr>
            <w:tcW w:w="3827" w:type="dxa"/>
          </w:tcPr>
          <w:p w:rsidR="009778B2" w:rsidRPr="004A13BA" w:rsidRDefault="00D77C26" w:rsidP="00D77C26">
            <w:pPr>
              <w:jc w:val="both"/>
              <w:rPr>
                <w:sz w:val="18"/>
                <w:szCs w:val="18"/>
              </w:rPr>
            </w:pPr>
            <w:r w:rsidRPr="004A13BA">
              <w:rPr>
                <w:sz w:val="18"/>
                <w:szCs w:val="18"/>
              </w:rPr>
              <w:lastRenderedPageBreak/>
              <w:t>1.</w:t>
            </w:r>
            <w:r w:rsidR="009778B2" w:rsidRPr="004A13BA">
              <w:rPr>
                <w:sz w:val="18"/>
                <w:szCs w:val="18"/>
              </w:rPr>
              <w:t>Свідоцтво про право власності ;</w:t>
            </w:r>
          </w:p>
          <w:p w:rsidR="009778B2" w:rsidRPr="004A13BA" w:rsidRDefault="00D77C26" w:rsidP="00D77C26">
            <w:pPr>
              <w:jc w:val="both"/>
              <w:rPr>
                <w:sz w:val="18"/>
                <w:szCs w:val="18"/>
              </w:rPr>
            </w:pPr>
            <w:r w:rsidRPr="004A13BA">
              <w:rPr>
                <w:sz w:val="18"/>
                <w:szCs w:val="18"/>
              </w:rPr>
              <w:t>2.</w:t>
            </w:r>
            <w:r w:rsidR="009778B2" w:rsidRPr="004A13BA">
              <w:rPr>
                <w:sz w:val="18"/>
                <w:szCs w:val="18"/>
              </w:rPr>
              <w:t>Технічний паспорт ;</w:t>
            </w:r>
          </w:p>
        </w:tc>
        <w:tc>
          <w:tcPr>
            <w:tcW w:w="6946" w:type="dxa"/>
          </w:tcPr>
          <w:p w:rsidR="009778B2" w:rsidRPr="004A13BA" w:rsidRDefault="00BF037A" w:rsidP="009B5827">
            <w:pPr>
              <w:jc w:val="both"/>
              <w:rPr>
                <w:sz w:val="18"/>
                <w:szCs w:val="18"/>
              </w:rPr>
            </w:pPr>
            <w:r w:rsidRPr="004A13BA">
              <w:rPr>
                <w:sz w:val="18"/>
                <w:szCs w:val="18"/>
              </w:rPr>
              <w:t>У єдиному реєстрі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проведення на доопрацювання, відмову у видачі, скасування та анулювання зазначених документ</w:t>
            </w:r>
            <w:r w:rsidR="005B6F9D" w:rsidRPr="004A13BA">
              <w:rPr>
                <w:sz w:val="18"/>
                <w:szCs w:val="18"/>
              </w:rPr>
              <w:t>ів внесені дані щодо реєстрації замовнику будівництва ДП «Регіон 2002»:</w:t>
            </w:r>
          </w:p>
          <w:p w:rsidR="00BF037A" w:rsidRPr="004A13BA" w:rsidRDefault="00691643" w:rsidP="009B5827">
            <w:pPr>
              <w:pStyle w:val="a4"/>
              <w:numPr>
                <w:ilvl w:val="0"/>
                <w:numId w:val="11"/>
              </w:numPr>
              <w:jc w:val="both"/>
              <w:rPr>
                <w:sz w:val="18"/>
                <w:szCs w:val="18"/>
              </w:rPr>
            </w:pPr>
            <w:r>
              <w:rPr>
                <w:sz w:val="18"/>
                <w:szCs w:val="18"/>
              </w:rPr>
              <w:t>д</w:t>
            </w:r>
            <w:r w:rsidR="00BF037A" w:rsidRPr="004A13BA">
              <w:rPr>
                <w:sz w:val="18"/>
                <w:szCs w:val="18"/>
              </w:rPr>
              <w:t xml:space="preserve">екларація про початок виконання будівельних </w:t>
            </w:r>
            <w:proofErr w:type="spellStart"/>
            <w:r w:rsidR="00BF037A" w:rsidRPr="004A13BA">
              <w:rPr>
                <w:sz w:val="18"/>
                <w:szCs w:val="18"/>
              </w:rPr>
              <w:t>робт</w:t>
            </w:r>
            <w:proofErr w:type="spellEnd"/>
            <w:r w:rsidR="00BF037A" w:rsidRPr="004A13BA">
              <w:rPr>
                <w:sz w:val="18"/>
                <w:szCs w:val="18"/>
              </w:rPr>
              <w:t xml:space="preserve"> від 20.03.2012 № КВ 08312042440;</w:t>
            </w:r>
          </w:p>
          <w:p w:rsidR="00BF037A" w:rsidRPr="004A13BA" w:rsidRDefault="00691643" w:rsidP="009B5827">
            <w:pPr>
              <w:pStyle w:val="a4"/>
              <w:numPr>
                <w:ilvl w:val="0"/>
                <w:numId w:val="11"/>
              </w:numPr>
              <w:jc w:val="both"/>
              <w:rPr>
                <w:sz w:val="18"/>
                <w:szCs w:val="18"/>
              </w:rPr>
            </w:pPr>
            <w:r>
              <w:rPr>
                <w:sz w:val="18"/>
                <w:szCs w:val="18"/>
              </w:rPr>
              <w:t>д</w:t>
            </w:r>
            <w:r w:rsidR="00BF037A" w:rsidRPr="004A13BA">
              <w:rPr>
                <w:sz w:val="18"/>
                <w:szCs w:val="18"/>
              </w:rPr>
              <w:t xml:space="preserve">екларація про готовність об’єкту до експлуатації від 16.08.2012 № КВ 14312141815 на об’єкт будівництва «Реконструкція магазину під заклад громадського харчування  «Зерна Гірчиці» на вул. Московській, 41/8 в </w:t>
            </w:r>
            <w:r w:rsidR="00BF037A" w:rsidRPr="004A13BA">
              <w:rPr>
                <w:sz w:val="18"/>
                <w:szCs w:val="18"/>
              </w:rPr>
              <w:lastRenderedPageBreak/>
              <w:t>Печерському районі міста Києва».</w:t>
            </w:r>
          </w:p>
        </w:tc>
      </w:tr>
      <w:tr w:rsidR="009778B2" w:rsidRPr="0078462F" w:rsidTr="00691643">
        <w:tc>
          <w:tcPr>
            <w:tcW w:w="1843" w:type="dxa"/>
          </w:tcPr>
          <w:p w:rsidR="009778B2" w:rsidRPr="004A13BA" w:rsidRDefault="009778B2" w:rsidP="00691643">
            <w:pPr>
              <w:rPr>
                <w:sz w:val="18"/>
                <w:szCs w:val="18"/>
              </w:rPr>
            </w:pPr>
            <w:r w:rsidRPr="004A13BA">
              <w:rPr>
                <w:sz w:val="18"/>
                <w:szCs w:val="18"/>
              </w:rPr>
              <w:lastRenderedPageBreak/>
              <w:t>14.вул. Московська, 41/8</w:t>
            </w:r>
          </w:p>
        </w:tc>
        <w:tc>
          <w:tcPr>
            <w:tcW w:w="2552" w:type="dxa"/>
          </w:tcPr>
          <w:p w:rsidR="009778B2" w:rsidRPr="004A13BA" w:rsidRDefault="009778B2" w:rsidP="00691643">
            <w:pPr>
              <w:rPr>
                <w:sz w:val="18"/>
                <w:szCs w:val="18"/>
              </w:rPr>
            </w:pPr>
            <w:r w:rsidRPr="004A13BA">
              <w:rPr>
                <w:sz w:val="18"/>
                <w:szCs w:val="18"/>
              </w:rPr>
              <w:t>Житлова нерухомість, квартира № 67 загальною площею 35.6 м. кв.  – приватна власність  - Давиденко Оксана Миколаївна.</w:t>
            </w:r>
          </w:p>
          <w:p w:rsidR="009778B2" w:rsidRPr="004A13BA" w:rsidRDefault="009778B2" w:rsidP="00691643">
            <w:pPr>
              <w:rPr>
                <w:sz w:val="18"/>
                <w:szCs w:val="18"/>
              </w:rPr>
            </w:pPr>
            <w:r w:rsidRPr="004A13BA">
              <w:rPr>
                <w:sz w:val="18"/>
                <w:szCs w:val="18"/>
              </w:rPr>
              <w:t>Використовується під кав’ярня «</w:t>
            </w:r>
            <w:proofErr w:type="spellStart"/>
            <w:r w:rsidRPr="004A13BA">
              <w:rPr>
                <w:sz w:val="18"/>
                <w:szCs w:val="18"/>
              </w:rPr>
              <w:t>Круасани</w:t>
            </w:r>
            <w:proofErr w:type="spellEnd"/>
            <w:r w:rsidRPr="004A13BA">
              <w:rPr>
                <w:sz w:val="18"/>
                <w:szCs w:val="18"/>
              </w:rPr>
              <w:t xml:space="preserve">»  </w:t>
            </w:r>
          </w:p>
        </w:tc>
        <w:tc>
          <w:tcPr>
            <w:tcW w:w="3827" w:type="dxa"/>
          </w:tcPr>
          <w:p w:rsidR="009778B2" w:rsidRPr="004A13BA" w:rsidRDefault="00D77C26" w:rsidP="00D77C26">
            <w:pPr>
              <w:jc w:val="both"/>
              <w:rPr>
                <w:sz w:val="18"/>
                <w:szCs w:val="18"/>
              </w:rPr>
            </w:pPr>
            <w:r w:rsidRPr="004A13BA">
              <w:rPr>
                <w:sz w:val="18"/>
                <w:szCs w:val="18"/>
              </w:rPr>
              <w:t>1.В</w:t>
            </w:r>
            <w:r w:rsidR="009778B2" w:rsidRPr="004A13BA">
              <w:rPr>
                <w:sz w:val="18"/>
                <w:szCs w:val="18"/>
              </w:rPr>
              <w:t>итяг з державного реєстру речових прав на нерухоме майно;</w:t>
            </w:r>
          </w:p>
          <w:p w:rsidR="009778B2" w:rsidRPr="004A13BA" w:rsidRDefault="00D77C26" w:rsidP="00D77C26">
            <w:pPr>
              <w:jc w:val="both"/>
              <w:rPr>
                <w:sz w:val="18"/>
                <w:szCs w:val="18"/>
              </w:rPr>
            </w:pPr>
            <w:r w:rsidRPr="004A13BA">
              <w:rPr>
                <w:sz w:val="18"/>
                <w:szCs w:val="18"/>
              </w:rPr>
              <w:t>2.Д</w:t>
            </w:r>
            <w:r w:rsidR="009778B2" w:rsidRPr="004A13BA">
              <w:rPr>
                <w:sz w:val="18"/>
                <w:szCs w:val="18"/>
              </w:rPr>
              <w:t>оговір купівлі-продажу нежитлового приміщення від 20.08.2018;</w:t>
            </w:r>
          </w:p>
          <w:p w:rsidR="009778B2" w:rsidRPr="004A13BA" w:rsidRDefault="00D77C26" w:rsidP="00D77C26">
            <w:pPr>
              <w:jc w:val="both"/>
              <w:rPr>
                <w:sz w:val="18"/>
                <w:szCs w:val="18"/>
              </w:rPr>
            </w:pPr>
            <w:r w:rsidRPr="004A13BA">
              <w:rPr>
                <w:sz w:val="18"/>
                <w:szCs w:val="18"/>
              </w:rPr>
              <w:t>3.Т</w:t>
            </w:r>
            <w:r w:rsidR="009778B2" w:rsidRPr="004A13BA">
              <w:rPr>
                <w:sz w:val="18"/>
                <w:szCs w:val="18"/>
              </w:rPr>
              <w:t>ехнічна документація на приміщення;</w:t>
            </w:r>
          </w:p>
          <w:p w:rsidR="009778B2" w:rsidRPr="004A13BA" w:rsidRDefault="009778B2" w:rsidP="009B5827">
            <w:pPr>
              <w:jc w:val="both"/>
              <w:rPr>
                <w:sz w:val="18"/>
                <w:szCs w:val="18"/>
              </w:rPr>
            </w:pPr>
          </w:p>
        </w:tc>
        <w:tc>
          <w:tcPr>
            <w:tcW w:w="6946" w:type="dxa"/>
          </w:tcPr>
          <w:p w:rsidR="009778B2" w:rsidRPr="004A13BA" w:rsidRDefault="00E37C50" w:rsidP="009B5827">
            <w:pPr>
              <w:jc w:val="both"/>
              <w:rPr>
                <w:sz w:val="18"/>
                <w:szCs w:val="18"/>
              </w:rPr>
            </w:pPr>
            <w:r w:rsidRPr="004A13BA">
              <w:rPr>
                <w:sz w:val="18"/>
                <w:szCs w:val="18"/>
              </w:rPr>
              <w:t>Зареєстрував:</w:t>
            </w:r>
          </w:p>
          <w:p w:rsidR="00E37C50" w:rsidRPr="004A13BA" w:rsidRDefault="00E37C50" w:rsidP="009B5827">
            <w:pPr>
              <w:pStyle w:val="a4"/>
              <w:numPr>
                <w:ilvl w:val="0"/>
                <w:numId w:val="11"/>
              </w:numPr>
              <w:jc w:val="both"/>
              <w:rPr>
                <w:sz w:val="18"/>
                <w:szCs w:val="18"/>
              </w:rPr>
            </w:pPr>
            <w:r w:rsidRPr="004A13BA">
              <w:rPr>
                <w:sz w:val="18"/>
                <w:szCs w:val="18"/>
              </w:rPr>
              <w:t>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від 04.04.2018 № КВ 061180940232;</w:t>
            </w:r>
          </w:p>
          <w:p w:rsidR="00E37C50" w:rsidRPr="004A13BA" w:rsidRDefault="00E37C50" w:rsidP="009B5827">
            <w:pPr>
              <w:pStyle w:val="a4"/>
              <w:numPr>
                <w:ilvl w:val="0"/>
                <w:numId w:val="11"/>
              </w:numPr>
              <w:jc w:val="both"/>
              <w:rPr>
                <w:sz w:val="18"/>
                <w:szCs w:val="18"/>
              </w:rPr>
            </w:pPr>
            <w:r w:rsidRPr="004A13BA">
              <w:rPr>
                <w:sz w:val="18"/>
                <w:szCs w:val="18"/>
              </w:rPr>
              <w:t>декларацію про готовність об’єкту до експлуатації щодо об’єктів, що за класом наслідків (відповідальності) належать до об’єктів з незначними наслідками (СС1) від 02.</w:t>
            </w:r>
            <w:r w:rsidR="006E71FF" w:rsidRPr="004A13BA">
              <w:rPr>
                <w:sz w:val="18"/>
                <w:szCs w:val="18"/>
              </w:rPr>
              <w:t>05.2018 № КВ 141181221669 на об’єкт будівництва «Реконструкція квартири № 67 під офісне приміщення на вул. Московській, 41/8 в Печерському районі міста Києва».</w:t>
            </w:r>
          </w:p>
        </w:tc>
      </w:tr>
      <w:tr w:rsidR="009778B2" w:rsidRPr="0078462F" w:rsidTr="00691643">
        <w:tc>
          <w:tcPr>
            <w:tcW w:w="1843" w:type="dxa"/>
          </w:tcPr>
          <w:p w:rsidR="009778B2" w:rsidRPr="004A13BA" w:rsidRDefault="009778B2" w:rsidP="00691643">
            <w:pPr>
              <w:rPr>
                <w:sz w:val="18"/>
                <w:szCs w:val="18"/>
              </w:rPr>
            </w:pPr>
            <w:r w:rsidRPr="004A13BA">
              <w:rPr>
                <w:sz w:val="18"/>
                <w:szCs w:val="18"/>
              </w:rPr>
              <w:t>15.вул. Московська, 41/8</w:t>
            </w:r>
          </w:p>
        </w:tc>
        <w:tc>
          <w:tcPr>
            <w:tcW w:w="2552" w:type="dxa"/>
          </w:tcPr>
          <w:p w:rsidR="009778B2" w:rsidRPr="004A13BA" w:rsidRDefault="009778B2" w:rsidP="00691643">
            <w:pPr>
              <w:rPr>
                <w:sz w:val="18"/>
                <w:szCs w:val="18"/>
              </w:rPr>
            </w:pPr>
            <w:r w:rsidRPr="004A13BA">
              <w:rPr>
                <w:sz w:val="18"/>
                <w:szCs w:val="18"/>
              </w:rPr>
              <w:t xml:space="preserve">Нежитлове приміщення № 52 в (літ. А)  загальною площею 75,10 кв. м  - приватна власність </w:t>
            </w:r>
            <w:proofErr w:type="spellStart"/>
            <w:r w:rsidRPr="004A13BA">
              <w:rPr>
                <w:sz w:val="18"/>
                <w:szCs w:val="18"/>
              </w:rPr>
              <w:t>Деряпа</w:t>
            </w:r>
            <w:proofErr w:type="spellEnd"/>
            <w:r w:rsidRPr="004A13BA">
              <w:rPr>
                <w:sz w:val="18"/>
                <w:szCs w:val="18"/>
              </w:rPr>
              <w:t xml:space="preserve"> Ірина Валентинівна.</w:t>
            </w:r>
          </w:p>
          <w:p w:rsidR="009778B2" w:rsidRDefault="009778B2" w:rsidP="00691643">
            <w:pPr>
              <w:rPr>
                <w:sz w:val="18"/>
                <w:szCs w:val="18"/>
              </w:rPr>
            </w:pPr>
            <w:r w:rsidRPr="004A13BA">
              <w:rPr>
                <w:sz w:val="18"/>
                <w:szCs w:val="18"/>
              </w:rPr>
              <w:t>Використовується: банк</w:t>
            </w:r>
          </w:p>
          <w:p w:rsidR="00691643" w:rsidRPr="004A13BA" w:rsidRDefault="00691643" w:rsidP="00691643">
            <w:pPr>
              <w:rPr>
                <w:sz w:val="18"/>
                <w:szCs w:val="18"/>
              </w:rPr>
            </w:pPr>
          </w:p>
        </w:tc>
        <w:tc>
          <w:tcPr>
            <w:tcW w:w="3827" w:type="dxa"/>
          </w:tcPr>
          <w:p w:rsidR="009778B2" w:rsidRPr="004A13BA" w:rsidRDefault="00D77C26" w:rsidP="00D77C26">
            <w:pPr>
              <w:jc w:val="both"/>
              <w:rPr>
                <w:sz w:val="18"/>
                <w:szCs w:val="18"/>
              </w:rPr>
            </w:pPr>
            <w:r w:rsidRPr="004A13BA">
              <w:rPr>
                <w:sz w:val="18"/>
                <w:szCs w:val="18"/>
              </w:rPr>
              <w:t>1.</w:t>
            </w:r>
            <w:r w:rsidR="009778B2" w:rsidRPr="004A13BA">
              <w:rPr>
                <w:sz w:val="18"/>
                <w:szCs w:val="18"/>
              </w:rPr>
              <w:t xml:space="preserve">Договір дарування нежитлового приміщення від 03.07.2014 р. </w:t>
            </w:r>
          </w:p>
        </w:tc>
        <w:tc>
          <w:tcPr>
            <w:tcW w:w="6946" w:type="dxa"/>
          </w:tcPr>
          <w:p w:rsidR="009778B2" w:rsidRPr="004A13BA" w:rsidRDefault="00736311" w:rsidP="009B5827">
            <w:pPr>
              <w:jc w:val="both"/>
              <w:rPr>
                <w:sz w:val="18"/>
                <w:szCs w:val="18"/>
              </w:rPr>
            </w:pPr>
            <w:r w:rsidRPr="004A13BA">
              <w:rPr>
                <w:sz w:val="18"/>
                <w:szCs w:val="18"/>
              </w:rPr>
              <w:t>Станом на 18.01.2019 не видавав та не реєстрував документів дозвільного та декларативного характеру, які б надавали право на виконання підготовчих, будівельних робіт та не приймав об’єктів будівництва в експлуатацію</w:t>
            </w:r>
          </w:p>
        </w:tc>
      </w:tr>
      <w:tr w:rsidR="009778B2" w:rsidRPr="0078462F" w:rsidTr="00691643">
        <w:tc>
          <w:tcPr>
            <w:tcW w:w="1843" w:type="dxa"/>
          </w:tcPr>
          <w:p w:rsidR="009778B2" w:rsidRPr="004A13BA" w:rsidRDefault="009778B2" w:rsidP="00691643">
            <w:pPr>
              <w:rPr>
                <w:sz w:val="18"/>
                <w:szCs w:val="18"/>
              </w:rPr>
            </w:pPr>
            <w:r w:rsidRPr="004A13BA">
              <w:rPr>
                <w:sz w:val="18"/>
                <w:szCs w:val="18"/>
              </w:rPr>
              <w:t>16.вул. Московська, 41/8</w:t>
            </w:r>
          </w:p>
        </w:tc>
        <w:tc>
          <w:tcPr>
            <w:tcW w:w="2552" w:type="dxa"/>
          </w:tcPr>
          <w:p w:rsidR="009778B2" w:rsidRPr="004A13BA" w:rsidRDefault="009778B2" w:rsidP="00691643">
            <w:pPr>
              <w:rPr>
                <w:sz w:val="18"/>
                <w:szCs w:val="18"/>
              </w:rPr>
            </w:pPr>
            <w:r w:rsidRPr="004A13BA">
              <w:rPr>
                <w:sz w:val="18"/>
                <w:szCs w:val="18"/>
              </w:rPr>
              <w:t xml:space="preserve">Нежитлове приміщення № 66 загальною площею 78,4 м. кв. </w:t>
            </w:r>
          </w:p>
          <w:p w:rsidR="009778B2" w:rsidRPr="004A13BA" w:rsidRDefault="009778B2" w:rsidP="00691643">
            <w:pPr>
              <w:rPr>
                <w:sz w:val="18"/>
                <w:szCs w:val="18"/>
              </w:rPr>
            </w:pPr>
            <w:r w:rsidRPr="004A13BA">
              <w:rPr>
                <w:sz w:val="18"/>
                <w:szCs w:val="18"/>
              </w:rPr>
              <w:t xml:space="preserve">приватний власність  </w:t>
            </w:r>
            <w:proofErr w:type="spellStart"/>
            <w:r w:rsidRPr="004A13BA">
              <w:rPr>
                <w:sz w:val="18"/>
                <w:szCs w:val="18"/>
              </w:rPr>
              <w:t>Голубова</w:t>
            </w:r>
            <w:proofErr w:type="spellEnd"/>
            <w:r w:rsidRPr="004A13BA">
              <w:rPr>
                <w:sz w:val="18"/>
                <w:szCs w:val="18"/>
              </w:rPr>
              <w:t xml:space="preserve"> Ольга Віталіївна;   </w:t>
            </w:r>
          </w:p>
          <w:p w:rsidR="009778B2" w:rsidRPr="004A13BA" w:rsidRDefault="009778B2" w:rsidP="00691643">
            <w:pPr>
              <w:rPr>
                <w:sz w:val="18"/>
                <w:szCs w:val="18"/>
              </w:rPr>
            </w:pPr>
            <w:r w:rsidRPr="004A13BA">
              <w:rPr>
                <w:sz w:val="18"/>
                <w:szCs w:val="18"/>
              </w:rPr>
              <w:t>Використовується – зачинено</w:t>
            </w:r>
          </w:p>
          <w:p w:rsidR="009778B2" w:rsidRPr="004A13BA" w:rsidRDefault="009778B2" w:rsidP="00691643">
            <w:pPr>
              <w:rPr>
                <w:sz w:val="18"/>
                <w:szCs w:val="18"/>
              </w:rPr>
            </w:pPr>
          </w:p>
          <w:p w:rsidR="009778B2" w:rsidRPr="004A13BA" w:rsidRDefault="009778B2" w:rsidP="00691643">
            <w:pPr>
              <w:rPr>
                <w:sz w:val="18"/>
                <w:szCs w:val="18"/>
              </w:rPr>
            </w:pPr>
          </w:p>
        </w:tc>
        <w:tc>
          <w:tcPr>
            <w:tcW w:w="3827" w:type="dxa"/>
          </w:tcPr>
          <w:p w:rsidR="009778B2" w:rsidRPr="004A13BA" w:rsidRDefault="00D77C26" w:rsidP="00D77C26">
            <w:pPr>
              <w:jc w:val="both"/>
              <w:rPr>
                <w:sz w:val="18"/>
                <w:szCs w:val="18"/>
              </w:rPr>
            </w:pPr>
            <w:r w:rsidRPr="004A13BA">
              <w:rPr>
                <w:sz w:val="18"/>
                <w:szCs w:val="18"/>
              </w:rPr>
              <w:t>1.</w:t>
            </w:r>
            <w:r w:rsidR="009778B2" w:rsidRPr="004A13BA">
              <w:rPr>
                <w:sz w:val="18"/>
                <w:szCs w:val="18"/>
              </w:rPr>
              <w:t>Договір купівлі-продажу квартири від 12.09.2017;</w:t>
            </w:r>
          </w:p>
          <w:p w:rsidR="009778B2" w:rsidRPr="004A13BA" w:rsidRDefault="00D77C26" w:rsidP="00D77C26">
            <w:pPr>
              <w:jc w:val="both"/>
              <w:rPr>
                <w:sz w:val="18"/>
                <w:szCs w:val="18"/>
              </w:rPr>
            </w:pPr>
            <w:r w:rsidRPr="004A13BA">
              <w:rPr>
                <w:sz w:val="18"/>
                <w:szCs w:val="18"/>
              </w:rPr>
              <w:t>2.</w:t>
            </w:r>
            <w:r w:rsidR="009778B2" w:rsidRPr="004A13BA">
              <w:rPr>
                <w:sz w:val="18"/>
                <w:szCs w:val="18"/>
              </w:rPr>
              <w:t>Розпорядження Київської міської державної адміністрації від 31.10.2005 № 2001 «Про переведення жилих приміщень квартири № 66 в жилому будинку № 41/8 на вул. Московській у нежилі.</w:t>
            </w:r>
          </w:p>
        </w:tc>
        <w:tc>
          <w:tcPr>
            <w:tcW w:w="6946" w:type="dxa"/>
          </w:tcPr>
          <w:p w:rsidR="009778B2" w:rsidRPr="004A13BA" w:rsidRDefault="00736311" w:rsidP="009B5827">
            <w:pPr>
              <w:jc w:val="both"/>
              <w:rPr>
                <w:sz w:val="18"/>
                <w:szCs w:val="18"/>
              </w:rPr>
            </w:pPr>
            <w:r w:rsidRPr="004A13BA">
              <w:rPr>
                <w:sz w:val="18"/>
                <w:szCs w:val="18"/>
              </w:rPr>
              <w:t>Станом на 18.01.2019 не видавав та не реєстрував документів дозвільного та декларативного характеру, які б надавали право на виконання підготовчих, будівельних робіт та не приймав об’єктів будівництва в експлуатацію</w:t>
            </w:r>
          </w:p>
        </w:tc>
      </w:tr>
      <w:tr w:rsidR="009778B2" w:rsidRPr="0078462F" w:rsidTr="00691643">
        <w:tc>
          <w:tcPr>
            <w:tcW w:w="1843" w:type="dxa"/>
          </w:tcPr>
          <w:p w:rsidR="009778B2" w:rsidRPr="004A13BA" w:rsidRDefault="009778B2" w:rsidP="00691643">
            <w:pPr>
              <w:rPr>
                <w:sz w:val="18"/>
                <w:szCs w:val="18"/>
              </w:rPr>
            </w:pPr>
            <w:r w:rsidRPr="004A13BA">
              <w:rPr>
                <w:sz w:val="18"/>
                <w:szCs w:val="18"/>
              </w:rPr>
              <w:t>17.вул. Московська, 41/8</w:t>
            </w:r>
          </w:p>
        </w:tc>
        <w:tc>
          <w:tcPr>
            <w:tcW w:w="2552" w:type="dxa"/>
          </w:tcPr>
          <w:p w:rsidR="009778B2" w:rsidRPr="004A13BA" w:rsidRDefault="009778B2" w:rsidP="00691643">
            <w:pPr>
              <w:rPr>
                <w:sz w:val="18"/>
                <w:szCs w:val="18"/>
              </w:rPr>
            </w:pPr>
            <w:r w:rsidRPr="004A13BA">
              <w:rPr>
                <w:sz w:val="18"/>
                <w:szCs w:val="18"/>
              </w:rPr>
              <w:t xml:space="preserve">Нежитлове приміщення № 28 загальною площею </w:t>
            </w:r>
            <w:r w:rsidR="005E2ED9">
              <w:rPr>
                <w:sz w:val="18"/>
                <w:szCs w:val="18"/>
              </w:rPr>
              <w:t xml:space="preserve">                </w:t>
            </w:r>
            <w:r w:rsidRPr="004A13BA">
              <w:rPr>
                <w:sz w:val="18"/>
                <w:szCs w:val="18"/>
              </w:rPr>
              <w:t xml:space="preserve">74,80 </w:t>
            </w:r>
            <w:r w:rsidR="005E2ED9">
              <w:rPr>
                <w:sz w:val="18"/>
                <w:szCs w:val="18"/>
              </w:rPr>
              <w:t xml:space="preserve">кв. м – приватна власність ПАТ </w:t>
            </w:r>
            <w:r w:rsidRPr="004A13BA">
              <w:rPr>
                <w:sz w:val="18"/>
                <w:szCs w:val="18"/>
              </w:rPr>
              <w:t>«Укрсоцбанк».</w:t>
            </w:r>
          </w:p>
          <w:p w:rsidR="009778B2" w:rsidRPr="004A13BA" w:rsidRDefault="009778B2" w:rsidP="00691643">
            <w:pPr>
              <w:rPr>
                <w:sz w:val="18"/>
                <w:szCs w:val="18"/>
              </w:rPr>
            </w:pPr>
            <w:r w:rsidRPr="004A13BA">
              <w:rPr>
                <w:sz w:val="18"/>
                <w:szCs w:val="18"/>
              </w:rPr>
              <w:t>Використовується  «Альфа банк»</w:t>
            </w:r>
          </w:p>
          <w:p w:rsidR="009778B2" w:rsidRPr="004A13BA" w:rsidRDefault="009778B2" w:rsidP="00691643">
            <w:pPr>
              <w:rPr>
                <w:sz w:val="18"/>
                <w:szCs w:val="18"/>
              </w:rPr>
            </w:pPr>
          </w:p>
        </w:tc>
        <w:tc>
          <w:tcPr>
            <w:tcW w:w="3827" w:type="dxa"/>
          </w:tcPr>
          <w:p w:rsidR="009778B2" w:rsidRPr="004A13BA" w:rsidRDefault="00D77C26" w:rsidP="00D77C26">
            <w:pPr>
              <w:jc w:val="both"/>
              <w:rPr>
                <w:sz w:val="18"/>
                <w:szCs w:val="18"/>
              </w:rPr>
            </w:pPr>
            <w:r w:rsidRPr="004A13BA">
              <w:rPr>
                <w:sz w:val="18"/>
                <w:szCs w:val="18"/>
              </w:rPr>
              <w:t>1.Д</w:t>
            </w:r>
            <w:r w:rsidR="009778B2" w:rsidRPr="004A13BA">
              <w:rPr>
                <w:sz w:val="18"/>
                <w:szCs w:val="18"/>
              </w:rPr>
              <w:t>оговір купівлі-продажу від 04.11.2002;</w:t>
            </w:r>
          </w:p>
          <w:p w:rsidR="009778B2" w:rsidRPr="004A13BA" w:rsidRDefault="00D77C26" w:rsidP="00D77C26">
            <w:pPr>
              <w:jc w:val="both"/>
              <w:rPr>
                <w:sz w:val="18"/>
                <w:szCs w:val="18"/>
              </w:rPr>
            </w:pPr>
            <w:r w:rsidRPr="004A13BA">
              <w:rPr>
                <w:sz w:val="18"/>
                <w:szCs w:val="18"/>
              </w:rPr>
              <w:t>2.С</w:t>
            </w:r>
            <w:r w:rsidR="009778B2" w:rsidRPr="004A13BA">
              <w:rPr>
                <w:sz w:val="18"/>
                <w:szCs w:val="18"/>
              </w:rPr>
              <w:t>відоцтво про реєстрацію банку;</w:t>
            </w:r>
          </w:p>
          <w:p w:rsidR="009778B2" w:rsidRPr="004A13BA" w:rsidRDefault="00D77C26" w:rsidP="00D77C26">
            <w:pPr>
              <w:jc w:val="both"/>
              <w:rPr>
                <w:sz w:val="18"/>
                <w:szCs w:val="18"/>
              </w:rPr>
            </w:pPr>
            <w:r w:rsidRPr="004A13BA">
              <w:rPr>
                <w:sz w:val="18"/>
                <w:szCs w:val="18"/>
              </w:rPr>
              <w:t>3.Р</w:t>
            </w:r>
            <w:r w:rsidR="009778B2" w:rsidRPr="004A13BA">
              <w:rPr>
                <w:sz w:val="18"/>
                <w:szCs w:val="18"/>
              </w:rPr>
              <w:t>озпорядження про переведення жилих приміщень у нежилі;</w:t>
            </w:r>
          </w:p>
          <w:p w:rsidR="009778B2" w:rsidRPr="004A13BA" w:rsidRDefault="00D77C26" w:rsidP="00D77C26">
            <w:pPr>
              <w:jc w:val="both"/>
              <w:rPr>
                <w:sz w:val="18"/>
                <w:szCs w:val="18"/>
              </w:rPr>
            </w:pPr>
            <w:r w:rsidRPr="004A13BA">
              <w:rPr>
                <w:sz w:val="18"/>
                <w:szCs w:val="18"/>
              </w:rPr>
              <w:t>4.В</w:t>
            </w:r>
            <w:r w:rsidR="009778B2" w:rsidRPr="004A13BA">
              <w:rPr>
                <w:sz w:val="18"/>
                <w:szCs w:val="18"/>
              </w:rPr>
              <w:t xml:space="preserve">итяг з протоколу  та лист </w:t>
            </w:r>
            <w:r w:rsidR="00736311" w:rsidRPr="004A13BA">
              <w:rPr>
                <w:sz w:val="18"/>
                <w:szCs w:val="18"/>
              </w:rPr>
              <w:t>дозвіл</w:t>
            </w:r>
            <w:r w:rsidR="009778B2" w:rsidRPr="004A13BA">
              <w:rPr>
                <w:sz w:val="18"/>
                <w:szCs w:val="18"/>
              </w:rPr>
              <w:t xml:space="preserve"> на проектні роботи;</w:t>
            </w:r>
          </w:p>
          <w:p w:rsidR="009778B2" w:rsidRPr="004A13BA" w:rsidRDefault="00D77C26" w:rsidP="00D77C26">
            <w:pPr>
              <w:jc w:val="both"/>
              <w:rPr>
                <w:sz w:val="18"/>
                <w:szCs w:val="18"/>
              </w:rPr>
            </w:pPr>
            <w:r w:rsidRPr="004A13BA">
              <w:rPr>
                <w:sz w:val="18"/>
                <w:szCs w:val="18"/>
              </w:rPr>
              <w:t>5.П</w:t>
            </w:r>
            <w:r w:rsidR="009778B2" w:rsidRPr="004A13BA">
              <w:rPr>
                <w:sz w:val="18"/>
                <w:szCs w:val="18"/>
              </w:rPr>
              <w:t>аспорт опорядження фасаду;</w:t>
            </w:r>
          </w:p>
          <w:p w:rsidR="009778B2" w:rsidRPr="004A13BA" w:rsidRDefault="00D77C26" w:rsidP="00D77C26">
            <w:pPr>
              <w:jc w:val="both"/>
              <w:rPr>
                <w:sz w:val="18"/>
                <w:szCs w:val="18"/>
              </w:rPr>
            </w:pPr>
            <w:r w:rsidRPr="004A13BA">
              <w:rPr>
                <w:sz w:val="18"/>
                <w:szCs w:val="18"/>
              </w:rPr>
              <w:t>6.Д</w:t>
            </w:r>
            <w:r w:rsidR="009778B2" w:rsidRPr="004A13BA">
              <w:rPr>
                <w:sz w:val="18"/>
                <w:szCs w:val="18"/>
              </w:rPr>
              <w:t>екларація про готовність об’єкта до експлуатації;</w:t>
            </w:r>
          </w:p>
        </w:tc>
        <w:tc>
          <w:tcPr>
            <w:tcW w:w="6946" w:type="dxa"/>
          </w:tcPr>
          <w:p w:rsidR="009778B2" w:rsidRPr="004A13BA" w:rsidRDefault="00736311" w:rsidP="009B5827">
            <w:pPr>
              <w:jc w:val="both"/>
              <w:rPr>
                <w:sz w:val="18"/>
                <w:szCs w:val="18"/>
              </w:rPr>
            </w:pPr>
            <w:r w:rsidRPr="004A13BA">
              <w:rPr>
                <w:sz w:val="18"/>
                <w:szCs w:val="18"/>
              </w:rPr>
              <w:t>Станом на 18.01.2019 не видавав та не реєстрував документів дозвільного та декларативного характеру, які б надавали право на виконання підготовчих, будівельних робіт та не приймав об’єктів будівництва в експлуатацію</w:t>
            </w:r>
          </w:p>
        </w:tc>
      </w:tr>
      <w:tr w:rsidR="009778B2" w:rsidRPr="0078462F" w:rsidTr="00691643">
        <w:tc>
          <w:tcPr>
            <w:tcW w:w="1843" w:type="dxa"/>
          </w:tcPr>
          <w:p w:rsidR="009778B2" w:rsidRPr="004A13BA" w:rsidRDefault="009778B2" w:rsidP="00691643">
            <w:pPr>
              <w:rPr>
                <w:sz w:val="18"/>
                <w:szCs w:val="18"/>
              </w:rPr>
            </w:pPr>
            <w:r w:rsidRPr="004A13BA">
              <w:rPr>
                <w:sz w:val="18"/>
                <w:szCs w:val="18"/>
              </w:rPr>
              <w:t>18.вул. Московська, 41/8</w:t>
            </w:r>
          </w:p>
        </w:tc>
        <w:tc>
          <w:tcPr>
            <w:tcW w:w="2552" w:type="dxa"/>
          </w:tcPr>
          <w:p w:rsidR="009778B2" w:rsidRDefault="009778B2" w:rsidP="00691643">
            <w:pPr>
              <w:rPr>
                <w:sz w:val="18"/>
                <w:szCs w:val="18"/>
              </w:rPr>
            </w:pPr>
            <w:r w:rsidRPr="004A13BA">
              <w:rPr>
                <w:sz w:val="18"/>
                <w:szCs w:val="18"/>
              </w:rPr>
              <w:t>Нежилі приміщення з № 1 по № 6 (групи приміщень № 117) (в літ. «А») загальною площею 38,0 кв. м.  – пр</w:t>
            </w:r>
            <w:r w:rsidR="004A13BA" w:rsidRPr="004A13BA">
              <w:rPr>
                <w:sz w:val="18"/>
                <w:szCs w:val="18"/>
              </w:rPr>
              <w:t xml:space="preserve">иватна власність </w:t>
            </w:r>
            <w:proofErr w:type="spellStart"/>
            <w:r w:rsidR="004A13BA" w:rsidRPr="004A13BA">
              <w:rPr>
                <w:sz w:val="18"/>
                <w:szCs w:val="18"/>
              </w:rPr>
              <w:t>Голубова</w:t>
            </w:r>
            <w:proofErr w:type="spellEnd"/>
            <w:r w:rsidR="004A13BA" w:rsidRPr="004A13BA">
              <w:rPr>
                <w:sz w:val="18"/>
                <w:szCs w:val="18"/>
              </w:rPr>
              <w:t xml:space="preserve"> Ольга Ві</w:t>
            </w:r>
            <w:r w:rsidRPr="004A13BA">
              <w:rPr>
                <w:sz w:val="18"/>
                <w:szCs w:val="18"/>
              </w:rPr>
              <w:t>таліївна. Використовується: магазин</w:t>
            </w:r>
            <w:r w:rsidR="00152CC3">
              <w:rPr>
                <w:sz w:val="18"/>
                <w:szCs w:val="18"/>
              </w:rPr>
              <w:t xml:space="preserve">          </w:t>
            </w:r>
            <w:r w:rsidRPr="004A13BA">
              <w:rPr>
                <w:sz w:val="18"/>
                <w:szCs w:val="18"/>
              </w:rPr>
              <w:t xml:space="preserve"> </w:t>
            </w:r>
            <w:r w:rsidRPr="004A13BA">
              <w:rPr>
                <w:sz w:val="18"/>
                <w:szCs w:val="18"/>
              </w:rPr>
              <w:lastRenderedPageBreak/>
              <w:t xml:space="preserve">« Антикварний </w:t>
            </w:r>
            <w:proofErr w:type="spellStart"/>
            <w:r w:rsidRPr="004A13BA">
              <w:rPr>
                <w:sz w:val="18"/>
                <w:szCs w:val="18"/>
              </w:rPr>
              <w:t>вінтаж</w:t>
            </w:r>
            <w:proofErr w:type="spellEnd"/>
            <w:r w:rsidRPr="004A13BA">
              <w:rPr>
                <w:sz w:val="18"/>
                <w:szCs w:val="18"/>
              </w:rPr>
              <w:t>»</w:t>
            </w:r>
          </w:p>
          <w:p w:rsidR="00691643" w:rsidRPr="004A13BA" w:rsidRDefault="00691643" w:rsidP="00691643">
            <w:pPr>
              <w:rPr>
                <w:sz w:val="18"/>
                <w:szCs w:val="18"/>
              </w:rPr>
            </w:pPr>
          </w:p>
        </w:tc>
        <w:tc>
          <w:tcPr>
            <w:tcW w:w="3827" w:type="dxa"/>
          </w:tcPr>
          <w:p w:rsidR="009778B2" w:rsidRPr="004A13BA" w:rsidRDefault="00D77C26" w:rsidP="00D77C26">
            <w:pPr>
              <w:jc w:val="both"/>
              <w:rPr>
                <w:sz w:val="18"/>
                <w:szCs w:val="18"/>
              </w:rPr>
            </w:pPr>
            <w:r w:rsidRPr="004A13BA">
              <w:rPr>
                <w:sz w:val="18"/>
                <w:szCs w:val="18"/>
              </w:rPr>
              <w:lastRenderedPageBreak/>
              <w:t>1.Д</w:t>
            </w:r>
            <w:r w:rsidR="009778B2" w:rsidRPr="004A13BA">
              <w:rPr>
                <w:sz w:val="18"/>
                <w:szCs w:val="18"/>
              </w:rPr>
              <w:t>оговір купівлі-продажу нежилого приміщення від 14.08.2008 р.</w:t>
            </w:r>
          </w:p>
        </w:tc>
        <w:tc>
          <w:tcPr>
            <w:tcW w:w="6946" w:type="dxa"/>
          </w:tcPr>
          <w:p w:rsidR="009778B2" w:rsidRPr="004A13BA" w:rsidRDefault="009B5827" w:rsidP="009B5827">
            <w:pPr>
              <w:jc w:val="both"/>
              <w:rPr>
                <w:sz w:val="18"/>
                <w:szCs w:val="18"/>
              </w:rPr>
            </w:pPr>
            <w:r w:rsidRPr="004A13BA">
              <w:rPr>
                <w:sz w:val="18"/>
                <w:szCs w:val="18"/>
              </w:rPr>
              <w:t>Станом на 18.01.2019 не видавав та не реєстрував документів дозвільного та декларативного характеру, які б надавали право на виконання підготовчих, будівельних робіт та не приймав об’єктів будівництва в експлуатацію</w:t>
            </w:r>
          </w:p>
        </w:tc>
      </w:tr>
      <w:tr w:rsidR="009778B2" w:rsidRPr="0078462F" w:rsidTr="00691643">
        <w:tc>
          <w:tcPr>
            <w:tcW w:w="1843" w:type="dxa"/>
          </w:tcPr>
          <w:p w:rsidR="009778B2" w:rsidRPr="004A13BA" w:rsidRDefault="009778B2" w:rsidP="00691643">
            <w:pPr>
              <w:rPr>
                <w:sz w:val="18"/>
                <w:szCs w:val="18"/>
              </w:rPr>
            </w:pPr>
            <w:r w:rsidRPr="004A13BA">
              <w:rPr>
                <w:sz w:val="18"/>
                <w:szCs w:val="18"/>
              </w:rPr>
              <w:lastRenderedPageBreak/>
              <w:t xml:space="preserve">19.вул. Панаса Мирного, 2/44 </w:t>
            </w:r>
          </w:p>
        </w:tc>
        <w:tc>
          <w:tcPr>
            <w:tcW w:w="2552" w:type="dxa"/>
          </w:tcPr>
          <w:p w:rsidR="009778B2" w:rsidRPr="004A13BA" w:rsidRDefault="009778B2" w:rsidP="00691643">
            <w:pPr>
              <w:rPr>
                <w:sz w:val="18"/>
                <w:szCs w:val="18"/>
              </w:rPr>
            </w:pPr>
            <w:r w:rsidRPr="004A13BA">
              <w:rPr>
                <w:sz w:val="18"/>
                <w:szCs w:val="18"/>
              </w:rPr>
              <w:t xml:space="preserve">Нежитлове приміщення № 21 загальною площею 82,0 м. кв. – приватна власність </w:t>
            </w:r>
          </w:p>
          <w:p w:rsidR="009778B2" w:rsidRPr="004A13BA" w:rsidRDefault="009778B2" w:rsidP="00691643">
            <w:pPr>
              <w:rPr>
                <w:sz w:val="18"/>
                <w:szCs w:val="18"/>
              </w:rPr>
            </w:pPr>
            <w:r w:rsidRPr="004A13BA">
              <w:rPr>
                <w:sz w:val="18"/>
                <w:szCs w:val="18"/>
              </w:rPr>
              <w:t>Петров Андрій Юрійович</w:t>
            </w:r>
          </w:p>
          <w:p w:rsidR="009778B2" w:rsidRPr="004A13BA" w:rsidRDefault="009778B2" w:rsidP="00691643">
            <w:pPr>
              <w:rPr>
                <w:sz w:val="18"/>
                <w:szCs w:val="18"/>
              </w:rPr>
            </w:pPr>
            <w:r w:rsidRPr="004A13BA">
              <w:rPr>
                <w:sz w:val="18"/>
                <w:szCs w:val="18"/>
              </w:rPr>
              <w:t>Використовується під салон краси «Санті Тайм»</w:t>
            </w:r>
          </w:p>
        </w:tc>
        <w:tc>
          <w:tcPr>
            <w:tcW w:w="3827" w:type="dxa"/>
          </w:tcPr>
          <w:p w:rsidR="009778B2" w:rsidRPr="004A13BA" w:rsidRDefault="00D77C26" w:rsidP="00D77C26">
            <w:pPr>
              <w:jc w:val="both"/>
              <w:rPr>
                <w:sz w:val="18"/>
                <w:szCs w:val="18"/>
              </w:rPr>
            </w:pPr>
            <w:r w:rsidRPr="004A13BA">
              <w:rPr>
                <w:sz w:val="18"/>
                <w:szCs w:val="18"/>
              </w:rPr>
              <w:t>1.В</w:t>
            </w:r>
            <w:r w:rsidR="009778B2" w:rsidRPr="004A13BA">
              <w:rPr>
                <w:sz w:val="18"/>
                <w:szCs w:val="18"/>
              </w:rPr>
              <w:t>итяг з реєстру речових прав на нерухоме майно про реєстрацію права власності;</w:t>
            </w:r>
          </w:p>
          <w:p w:rsidR="009778B2" w:rsidRPr="004A13BA" w:rsidRDefault="00D77C26" w:rsidP="00D77C26">
            <w:pPr>
              <w:jc w:val="both"/>
              <w:rPr>
                <w:sz w:val="18"/>
                <w:szCs w:val="18"/>
              </w:rPr>
            </w:pPr>
            <w:r w:rsidRPr="004A13BA">
              <w:rPr>
                <w:sz w:val="18"/>
                <w:szCs w:val="18"/>
              </w:rPr>
              <w:t>2.П</w:t>
            </w:r>
            <w:r w:rsidR="009778B2" w:rsidRPr="004A13BA">
              <w:rPr>
                <w:sz w:val="18"/>
                <w:szCs w:val="18"/>
              </w:rPr>
              <w:t>овідомлення про початок виконання будівельних робіт;</w:t>
            </w:r>
          </w:p>
          <w:p w:rsidR="009778B2" w:rsidRPr="004A13BA" w:rsidRDefault="00D77C26" w:rsidP="00D77C26">
            <w:pPr>
              <w:jc w:val="both"/>
              <w:rPr>
                <w:sz w:val="18"/>
                <w:szCs w:val="18"/>
              </w:rPr>
            </w:pPr>
            <w:r w:rsidRPr="004A13BA">
              <w:rPr>
                <w:sz w:val="18"/>
                <w:szCs w:val="18"/>
              </w:rPr>
              <w:t>3.Д</w:t>
            </w:r>
            <w:r w:rsidR="009778B2" w:rsidRPr="004A13BA">
              <w:rPr>
                <w:sz w:val="18"/>
                <w:szCs w:val="18"/>
              </w:rPr>
              <w:t>екларація про готовність до експлуатації об’єкта будівництва;</w:t>
            </w:r>
          </w:p>
          <w:p w:rsidR="009778B2" w:rsidRPr="004A13BA" w:rsidRDefault="00D77C26" w:rsidP="00D77C26">
            <w:pPr>
              <w:jc w:val="both"/>
              <w:rPr>
                <w:sz w:val="18"/>
                <w:szCs w:val="18"/>
              </w:rPr>
            </w:pPr>
            <w:r w:rsidRPr="004A13BA">
              <w:rPr>
                <w:sz w:val="18"/>
                <w:szCs w:val="18"/>
              </w:rPr>
              <w:t>4.Т</w:t>
            </w:r>
            <w:r w:rsidR="009778B2" w:rsidRPr="004A13BA">
              <w:rPr>
                <w:sz w:val="18"/>
                <w:szCs w:val="18"/>
              </w:rPr>
              <w:t xml:space="preserve">ехнічний паспорт  </w:t>
            </w:r>
          </w:p>
          <w:p w:rsidR="009778B2" w:rsidRPr="004A13BA" w:rsidRDefault="00D77C26" w:rsidP="00D77C26">
            <w:pPr>
              <w:jc w:val="both"/>
              <w:rPr>
                <w:sz w:val="18"/>
                <w:szCs w:val="18"/>
              </w:rPr>
            </w:pPr>
            <w:r w:rsidRPr="004A13BA">
              <w:rPr>
                <w:sz w:val="18"/>
                <w:szCs w:val="18"/>
              </w:rPr>
              <w:t>5.П</w:t>
            </w:r>
            <w:r w:rsidR="009778B2" w:rsidRPr="004A13BA">
              <w:rPr>
                <w:sz w:val="18"/>
                <w:szCs w:val="18"/>
              </w:rPr>
              <w:t>аспорт опорядження частини фасадів будинку № 2/44 по вул. Панаса Мирного.</w:t>
            </w:r>
          </w:p>
        </w:tc>
        <w:tc>
          <w:tcPr>
            <w:tcW w:w="6946" w:type="dxa"/>
          </w:tcPr>
          <w:p w:rsidR="009778B2" w:rsidRPr="004A13BA" w:rsidRDefault="009778B2" w:rsidP="009B5827">
            <w:pPr>
              <w:jc w:val="both"/>
              <w:rPr>
                <w:sz w:val="18"/>
                <w:szCs w:val="18"/>
              </w:rPr>
            </w:pPr>
          </w:p>
        </w:tc>
      </w:tr>
      <w:tr w:rsidR="009778B2" w:rsidRPr="0078462F" w:rsidTr="00691643">
        <w:tc>
          <w:tcPr>
            <w:tcW w:w="1843" w:type="dxa"/>
          </w:tcPr>
          <w:p w:rsidR="009778B2" w:rsidRPr="004A13BA" w:rsidRDefault="009778B2" w:rsidP="00691643">
            <w:pPr>
              <w:rPr>
                <w:sz w:val="18"/>
                <w:szCs w:val="18"/>
              </w:rPr>
            </w:pPr>
            <w:r w:rsidRPr="004A13BA">
              <w:rPr>
                <w:sz w:val="18"/>
                <w:szCs w:val="18"/>
              </w:rPr>
              <w:t>20.вул. Панаса Мирного, 2/44</w:t>
            </w:r>
          </w:p>
        </w:tc>
        <w:tc>
          <w:tcPr>
            <w:tcW w:w="2552" w:type="dxa"/>
          </w:tcPr>
          <w:p w:rsidR="009778B2" w:rsidRPr="004A13BA" w:rsidRDefault="009778B2" w:rsidP="005E2ED9">
            <w:pPr>
              <w:rPr>
                <w:sz w:val="18"/>
                <w:szCs w:val="18"/>
              </w:rPr>
            </w:pPr>
            <w:r w:rsidRPr="004A13BA">
              <w:rPr>
                <w:sz w:val="18"/>
                <w:szCs w:val="18"/>
              </w:rPr>
              <w:t>Нежитлове приміщення з</w:t>
            </w:r>
            <w:r w:rsidR="005E2ED9">
              <w:rPr>
                <w:sz w:val="18"/>
                <w:szCs w:val="18"/>
              </w:rPr>
              <w:t xml:space="preserve">          </w:t>
            </w:r>
            <w:r w:rsidRPr="004A13BA">
              <w:rPr>
                <w:sz w:val="18"/>
                <w:szCs w:val="18"/>
              </w:rPr>
              <w:t xml:space="preserve"> № 1загальною площею 112,20 кв. м та приміщення № 41,42 загальною площею 464,20 м.</w:t>
            </w:r>
            <w:r w:rsidR="00152CC3">
              <w:rPr>
                <w:sz w:val="18"/>
                <w:szCs w:val="18"/>
              </w:rPr>
              <w:t xml:space="preserve"> </w:t>
            </w:r>
            <w:r w:rsidRPr="004A13BA">
              <w:rPr>
                <w:sz w:val="18"/>
                <w:szCs w:val="18"/>
              </w:rPr>
              <w:t>кв. – приватна власність Голубченко Олена Василівна Використовується під заклад громадського харчування «</w:t>
            </w:r>
            <w:proofErr w:type="spellStart"/>
            <w:r w:rsidRPr="004A13BA">
              <w:rPr>
                <w:sz w:val="18"/>
                <w:szCs w:val="18"/>
              </w:rPr>
              <w:t>Егоіст</w:t>
            </w:r>
            <w:proofErr w:type="spellEnd"/>
            <w:r w:rsidRPr="004A13BA">
              <w:rPr>
                <w:sz w:val="18"/>
                <w:szCs w:val="18"/>
              </w:rPr>
              <w:t>». Також влаштована прибудова 165 кв. м</w:t>
            </w:r>
          </w:p>
        </w:tc>
        <w:tc>
          <w:tcPr>
            <w:tcW w:w="3827" w:type="dxa"/>
          </w:tcPr>
          <w:p w:rsidR="009778B2" w:rsidRPr="004A13BA" w:rsidRDefault="00D77C26" w:rsidP="00D77C26">
            <w:pPr>
              <w:jc w:val="both"/>
              <w:rPr>
                <w:sz w:val="18"/>
                <w:szCs w:val="18"/>
              </w:rPr>
            </w:pPr>
            <w:r w:rsidRPr="004A13BA">
              <w:rPr>
                <w:sz w:val="18"/>
                <w:szCs w:val="18"/>
              </w:rPr>
              <w:t>1.С</w:t>
            </w:r>
            <w:r w:rsidR="009778B2" w:rsidRPr="004A13BA">
              <w:rPr>
                <w:sz w:val="18"/>
                <w:szCs w:val="18"/>
              </w:rPr>
              <w:t>відоцтво про право власності;</w:t>
            </w:r>
          </w:p>
          <w:p w:rsidR="009778B2" w:rsidRPr="004A13BA" w:rsidRDefault="00D77C26" w:rsidP="00D77C26">
            <w:pPr>
              <w:jc w:val="both"/>
              <w:rPr>
                <w:sz w:val="18"/>
                <w:szCs w:val="18"/>
              </w:rPr>
            </w:pPr>
            <w:r w:rsidRPr="004A13BA">
              <w:rPr>
                <w:sz w:val="18"/>
                <w:szCs w:val="18"/>
              </w:rPr>
              <w:t>2.Д</w:t>
            </w:r>
            <w:r w:rsidR="009778B2" w:rsidRPr="004A13BA">
              <w:rPr>
                <w:sz w:val="18"/>
                <w:szCs w:val="18"/>
              </w:rPr>
              <w:t xml:space="preserve">оговір купівлі продажу нежитлового приміщення від 30.12.2017 </w:t>
            </w:r>
          </w:p>
          <w:p w:rsidR="009778B2" w:rsidRPr="004A13BA" w:rsidRDefault="00D77C26" w:rsidP="00D77C26">
            <w:pPr>
              <w:jc w:val="both"/>
              <w:rPr>
                <w:sz w:val="18"/>
                <w:szCs w:val="18"/>
              </w:rPr>
            </w:pPr>
            <w:r w:rsidRPr="004A13BA">
              <w:rPr>
                <w:sz w:val="18"/>
                <w:szCs w:val="18"/>
              </w:rPr>
              <w:t>3.П</w:t>
            </w:r>
            <w:r w:rsidR="009778B2" w:rsidRPr="004A13BA">
              <w:rPr>
                <w:sz w:val="18"/>
                <w:szCs w:val="18"/>
              </w:rPr>
              <w:t>аспорт опорядження фасаду</w:t>
            </w:r>
          </w:p>
          <w:p w:rsidR="009778B2" w:rsidRPr="004A13BA" w:rsidRDefault="00D77C26" w:rsidP="00D77C26">
            <w:pPr>
              <w:jc w:val="both"/>
              <w:rPr>
                <w:sz w:val="18"/>
                <w:szCs w:val="18"/>
              </w:rPr>
            </w:pPr>
            <w:r w:rsidRPr="004A13BA">
              <w:rPr>
                <w:sz w:val="18"/>
                <w:szCs w:val="18"/>
              </w:rPr>
              <w:t>4.П</w:t>
            </w:r>
            <w:r w:rsidR="009778B2" w:rsidRPr="004A13BA">
              <w:rPr>
                <w:sz w:val="18"/>
                <w:szCs w:val="18"/>
              </w:rPr>
              <w:t>лани поверхів громадських приміщень з експлікацією;</w:t>
            </w:r>
          </w:p>
          <w:p w:rsidR="009778B2" w:rsidRPr="004A13BA" w:rsidRDefault="00D77C26" w:rsidP="00D77C26">
            <w:pPr>
              <w:jc w:val="both"/>
              <w:rPr>
                <w:sz w:val="18"/>
                <w:szCs w:val="18"/>
              </w:rPr>
            </w:pPr>
            <w:r w:rsidRPr="004A13BA">
              <w:rPr>
                <w:sz w:val="18"/>
                <w:szCs w:val="18"/>
              </w:rPr>
              <w:t>5.Д</w:t>
            </w:r>
            <w:r w:rsidR="009778B2" w:rsidRPr="004A13BA">
              <w:rPr>
                <w:sz w:val="18"/>
                <w:szCs w:val="18"/>
              </w:rPr>
              <w:t xml:space="preserve">оговір оренди нежитлового приміщення </w:t>
            </w:r>
            <w:r w:rsidR="00152CC3">
              <w:rPr>
                <w:sz w:val="18"/>
                <w:szCs w:val="18"/>
              </w:rPr>
              <w:t xml:space="preserve">       </w:t>
            </w:r>
            <w:r w:rsidR="009778B2" w:rsidRPr="004A13BA">
              <w:rPr>
                <w:sz w:val="18"/>
                <w:szCs w:val="18"/>
              </w:rPr>
              <w:t>№ 1;</w:t>
            </w:r>
          </w:p>
        </w:tc>
        <w:tc>
          <w:tcPr>
            <w:tcW w:w="6946" w:type="dxa"/>
          </w:tcPr>
          <w:p w:rsidR="009778B2" w:rsidRPr="004A13BA" w:rsidRDefault="009B5827" w:rsidP="009B5827">
            <w:pPr>
              <w:jc w:val="both"/>
              <w:rPr>
                <w:sz w:val="18"/>
                <w:szCs w:val="18"/>
              </w:rPr>
            </w:pPr>
            <w:r w:rsidRPr="004A13BA">
              <w:rPr>
                <w:sz w:val="18"/>
                <w:szCs w:val="18"/>
              </w:rPr>
              <w:t>Станом на 18.01.2019 не видавав та не реєстрував документів дозвільного та декларативного характеру, які б надавали право на виконання підготовчих, будівельних робіт та не приймав об’єктів будівництва в експлуатацію</w:t>
            </w:r>
          </w:p>
        </w:tc>
      </w:tr>
      <w:tr w:rsidR="009778B2" w:rsidRPr="0078462F" w:rsidTr="00691643">
        <w:tc>
          <w:tcPr>
            <w:tcW w:w="1843" w:type="dxa"/>
          </w:tcPr>
          <w:p w:rsidR="009778B2" w:rsidRPr="004A13BA" w:rsidRDefault="009778B2" w:rsidP="00691643">
            <w:pPr>
              <w:rPr>
                <w:sz w:val="18"/>
                <w:szCs w:val="18"/>
              </w:rPr>
            </w:pPr>
            <w:r w:rsidRPr="004A13BA">
              <w:rPr>
                <w:sz w:val="18"/>
                <w:szCs w:val="18"/>
              </w:rPr>
              <w:t xml:space="preserve">21.вул. </w:t>
            </w:r>
            <w:proofErr w:type="spellStart"/>
            <w:r w:rsidRPr="004A13BA">
              <w:rPr>
                <w:sz w:val="18"/>
                <w:szCs w:val="18"/>
              </w:rPr>
              <w:t>Гусовського</w:t>
            </w:r>
            <w:proofErr w:type="spellEnd"/>
            <w:r w:rsidRPr="004A13BA">
              <w:rPr>
                <w:sz w:val="18"/>
                <w:szCs w:val="18"/>
              </w:rPr>
              <w:t>, 8/10</w:t>
            </w:r>
          </w:p>
        </w:tc>
        <w:tc>
          <w:tcPr>
            <w:tcW w:w="2552" w:type="dxa"/>
          </w:tcPr>
          <w:p w:rsidR="009778B2" w:rsidRPr="004A13BA" w:rsidRDefault="009778B2" w:rsidP="00691643">
            <w:pPr>
              <w:rPr>
                <w:sz w:val="18"/>
                <w:szCs w:val="18"/>
              </w:rPr>
            </w:pPr>
            <w:r w:rsidRPr="004A13BA">
              <w:rPr>
                <w:sz w:val="18"/>
                <w:szCs w:val="18"/>
              </w:rPr>
              <w:t>Нежитлове приміщення загальною площею 75 кв. м.  – приватна власність                               ТОВ «ФІД БЕК ГРУП».</w:t>
            </w:r>
          </w:p>
          <w:p w:rsidR="009778B2" w:rsidRPr="004A13BA" w:rsidRDefault="009778B2" w:rsidP="00691643">
            <w:pPr>
              <w:rPr>
                <w:sz w:val="18"/>
                <w:szCs w:val="18"/>
              </w:rPr>
            </w:pPr>
            <w:r w:rsidRPr="004A13BA">
              <w:rPr>
                <w:sz w:val="18"/>
                <w:szCs w:val="18"/>
              </w:rPr>
              <w:t>Використовується під аптеку. Також влаштована прибудова площею 37,5 кв. м</w:t>
            </w:r>
          </w:p>
        </w:tc>
        <w:tc>
          <w:tcPr>
            <w:tcW w:w="3827" w:type="dxa"/>
          </w:tcPr>
          <w:p w:rsidR="009778B2" w:rsidRPr="004A13BA" w:rsidRDefault="004A13BA" w:rsidP="004A13BA">
            <w:pPr>
              <w:jc w:val="both"/>
              <w:rPr>
                <w:sz w:val="18"/>
                <w:szCs w:val="18"/>
              </w:rPr>
            </w:pPr>
            <w:r w:rsidRPr="004A13BA">
              <w:rPr>
                <w:sz w:val="18"/>
                <w:szCs w:val="18"/>
              </w:rPr>
              <w:t>1.В</w:t>
            </w:r>
            <w:r w:rsidR="009778B2" w:rsidRPr="004A13BA">
              <w:rPr>
                <w:sz w:val="18"/>
                <w:szCs w:val="18"/>
              </w:rPr>
              <w:t>итяг з державного реєстру речових прав на нерухоме майно про реєстрацію права власності</w:t>
            </w:r>
          </w:p>
          <w:p w:rsidR="009778B2" w:rsidRPr="004A13BA" w:rsidRDefault="004A13BA" w:rsidP="004A13BA">
            <w:pPr>
              <w:jc w:val="both"/>
              <w:rPr>
                <w:sz w:val="18"/>
                <w:szCs w:val="18"/>
              </w:rPr>
            </w:pPr>
            <w:r w:rsidRPr="004A13BA">
              <w:rPr>
                <w:sz w:val="18"/>
                <w:szCs w:val="18"/>
              </w:rPr>
              <w:t>2.Д</w:t>
            </w:r>
            <w:r w:rsidR="009778B2" w:rsidRPr="004A13BA">
              <w:rPr>
                <w:sz w:val="18"/>
                <w:szCs w:val="18"/>
              </w:rPr>
              <w:t xml:space="preserve">оговір купівлі продажу нерухомого майна від 28.09.2018 </w:t>
            </w:r>
          </w:p>
          <w:p w:rsidR="009778B2" w:rsidRPr="004A13BA" w:rsidRDefault="004A13BA" w:rsidP="004A13BA">
            <w:pPr>
              <w:jc w:val="both"/>
              <w:rPr>
                <w:sz w:val="18"/>
                <w:szCs w:val="18"/>
              </w:rPr>
            </w:pPr>
            <w:r w:rsidRPr="004A13BA">
              <w:rPr>
                <w:sz w:val="18"/>
                <w:szCs w:val="18"/>
              </w:rPr>
              <w:t>3.Д</w:t>
            </w:r>
            <w:r w:rsidR="009778B2" w:rsidRPr="004A13BA">
              <w:rPr>
                <w:sz w:val="18"/>
                <w:szCs w:val="18"/>
              </w:rPr>
              <w:t xml:space="preserve">екларація про готовність до експлуатації об’єкта </w:t>
            </w:r>
          </w:p>
          <w:p w:rsidR="009778B2" w:rsidRPr="004A13BA" w:rsidRDefault="004A13BA" w:rsidP="004A13BA">
            <w:pPr>
              <w:jc w:val="both"/>
              <w:rPr>
                <w:sz w:val="18"/>
                <w:szCs w:val="18"/>
              </w:rPr>
            </w:pPr>
            <w:r w:rsidRPr="004A13BA">
              <w:rPr>
                <w:sz w:val="18"/>
                <w:szCs w:val="18"/>
              </w:rPr>
              <w:t>4.Т</w:t>
            </w:r>
            <w:r w:rsidR="009778B2" w:rsidRPr="004A13BA">
              <w:rPr>
                <w:sz w:val="18"/>
                <w:szCs w:val="18"/>
              </w:rPr>
              <w:t>ехнічний паспорт  на нежитлове приміщення;</w:t>
            </w:r>
          </w:p>
          <w:p w:rsidR="009778B2" w:rsidRPr="004A13BA" w:rsidRDefault="004A13BA" w:rsidP="004A13BA">
            <w:pPr>
              <w:jc w:val="both"/>
              <w:rPr>
                <w:sz w:val="18"/>
                <w:szCs w:val="18"/>
              </w:rPr>
            </w:pPr>
            <w:r w:rsidRPr="004A13BA">
              <w:rPr>
                <w:sz w:val="18"/>
                <w:szCs w:val="18"/>
              </w:rPr>
              <w:t>5.Д</w:t>
            </w:r>
            <w:r w:rsidR="009778B2" w:rsidRPr="004A13BA">
              <w:rPr>
                <w:sz w:val="18"/>
                <w:szCs w:val="18"/>
              </w:rPr>
              <w:t>оговір про надання послуг з КП «Керуюча компанія»</w:t>
            </w:r>
          </w:p>
        </w:tc>
        <w:tc>
          <w:tcPr>
            <w:tcW w:w="6946" w:type="dxa"/>
          </w:tcPr>
          <w:p w:rsidR="005B6F9D" w:rsidRPr="004A13BA" w:rsidRDefault="005B6F9D" w:rsidP="009B5827">
            <w:pPr>
              <w:jc w:val="both"/>
              <w:rPr>
                <w:sz w:val="18"/>
                <w:szCs w:val="18"/>
              </w:rPr>
            </w:pPr>
            <w:r w:rsidRPr="004A13BA">
              <w:rPr>
                <w:sz w:val="18"/>
                <w:szCs w:val="18"/>
              </w:rPr>
              <w:t>У єдиному реєстрі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проведення на доопрацювання, відмову у видачі, скасування та анулювання зазначених документів внесені дані щодо реєстрації замовнику будівництва ТОВ «МММ-17»:</w:t>
            </w:r>
          </w:p>
          <w:p w:rsidR="005B6F9D" w:rsidRPr="004A13BA" w:rsidRDefault="005B6F9D" w:rsidP="009B5827">
            <w:pPr>
              <w:pStyle w:val="a4"/>
              <w:numPr>
                <w:ilvl w:val="0"/>
                <w:numId w:val="10"/>
              </w:numPr>
              <w:jc w:val="both"/>
              <w:rPr>
                <w:sz w:val="18"/>
                <w:szCs w:val="18"/>
              </w:rPr>
            </w:pPr>
            <w:r w:rsidRPr="004A13BA">
              <w:rPr>
                <w:sz w:val="18"/>
                <w:szCs w:val="18"/>
              </w:rPr>
              <w:t>декларація про початок виконання будівельних робіт № КВ 082153591902;</w:t>
            </w:r>
          </w:p>
          <w:p w:rsidR="009778B2" w:rsidRPr="004A13BA" w:rsidRDefault="005B6F9D" w:rsidP="009B5827">
            <w:pPr>
              <w:pStyle w:val="a4"/>
              <w:numPr>
                <w:ilvl w:val="0"/>
                <w:numId w:val="10"/>
              </w:numPr>
              <w:jc w:val="both"/>
              <w:rPr>
                <w:sz w:val="18"/>
                <w:szCs w:val="18"/>
              </w:rPr>
            </w:pPr>
            <w:r w:rsidRPr="004A13BA">
              <w:rPr>
                <w:sz w:val="18"/>
                <w:szCs w:val="18"/>
              </w:rPr>
              <w:t xml:space="preserve">декларація про готовність об’єкту до експлуатації № КВ 142160530752 на об’єкт будівництва «Реконструкція нежитлового приміщення частини 1 поверху житлового будинку (літ. А) на вул. </w:t>
            </w:r>
            <w:proofErr w:type="spellStart"/>
            <w:r w:rsidRPr="004A13BA">
              <w:rPr>
                <w:sz w:val="18"/>
                <w:szCs w:val="18"/>
              </w:rPr>
              <w:t>Гусовського</w:t>
            </w:r>
            <w:proofErr w:type="spellEnd"/>
            <w:r w:rsidRPr="004A13BA">
              <w:rPr>
                <w:sz w:val="18"/>
                <w:szCs w:val="18"/>
              </w:rPr>
              <w:t>, 8/10 в Печерському районі м. Києва».</w:t>
            </w:r>
          </w:p>
        </w:tc>
      </w:tr>
      <w:tr w:rsidR="009778B2" w:rsidRPr="0078462F" w:rsidTr="00691643">
        <w:tc>
          <w:tcPr>
            <w:tcW w:w="1843" w:type="dxa"/>
          </w:tcPr>
          <w:p w:rsidR="009778B2" w:rsidRPr="004A13BA" w:rsidRDefault="009778B2" w:rsidP="00691643">
            <w:pPr>
              <w:rPr>
                <w:sz w:val="18"/>
                <w:szCs w:val="18"/>
              </w:rPr>
            </w:pPr>
            <w:r w:rsidRPr="004A13BA">
              <w:rPr>
                <w:sz w:val="18"/>
                <w:szCs w:val="18"/>
              </w:rPr>
              <w:t>22. вул. Панаса Мирного, 4</w:t>
            </w:r>
          </w:p>
        </w:tc>
        <w:tc>
          <w:tcPr>
            <w:tcW w:w="2552" w:type="dxa"/>
          </w:tcPr>
          <w:p w:rsidR="009778B2" w:rsidRPr="004A13BA" w:rsidRDefault="009778B2" w:rsidP="00691643">
            <w:pPr>
              <w:rPr>
                <w:sz w:val="18"/>
                <w:szCs w:val="18"/>
              </w:rPr>
            </w:pPr>
            <w:r w:rsidRPr="004A13BA">
              <w:rPr>
                <w:sz w:val="18"/>
                <w:szCs w:val="18"/>
              </w:rPr>
              <w:t xml:space="preserve">Нежитловий будинок (приміщення) </w:t>
            </w:r>
          </w:p>
        </w:tc>
        <w:tc>
          <w:tcPr>
            <w:tcW w:w="3827" w:type="dxa"/>
          </w:tcPr>
          <w:p w:rsidR="009778B2" w:rsidRPr="004A13BA" w:rsidRDefault="004A13BA" w:rsidP="004A13BA">
            <w:pPr>
              <w:jc w:val="both"/>
              <w:rPr>
                <w:sz w:val="18"/>
                <w:szCs w:val="18"/>
              </w:rPr>
            </w:pPr>
            <w:r w:rsidRPr="004A13BA">
              <w:rPr>
                <w:sz w:val="18"/>
                <w:szCs w:val="18"/>
              </w:rPr>
              <w:t>1.Т</w:t>
            </w:r>
            <w:r w:rsidR="009778B2" w:rsidRPr="004A13BA">
              <w:rPr>
                <w:sz w:val="18"/>
                <w:szCs w:val="18"/>
              </w:rPr>
              <w:t>ехнічний паспорт;</w:t>
            </w:r>
          </w:p>
          <w:p w:rsidR="009778B2" w:rsidRPr="004A13BA" w:rsidRDefault="004A13BA" w:rsidP="004A13BA">
            <w:pPr>
              <w:jc w:val="both"/>
              <w:rPr>
                <w:sz w:val="18"/>
                <w:szCs w:val="18"/>
              </w:rPr>
            </w:pPr>
            <w:r w:rsidRPr="004A13BA">
              <w:rPr>
                <w:sz w:val="18"/>
                <w:szCs w:val="18"/>
              </w:rPr>
              <w:t>2.А</w:t>
            </w:r>
            <w:r w:rsidR="009778B2" w:rsidRPr="004A13BA">
              <w:rPr>
                <w:sz w:val="18"/>
                <w:szCs w:val="18"/>
              </w:rPr>
              <w:t xml:space="preserve">кт приймальної комісії про прийняття в експлуатацію закінченого будівництвом об’єкта </w:t>
            </w:r>
          </w:p>
        </w:tc>
        <w:tc>
          <w:tcPr>
            <w:tcW w:w="6946" w:type="dxa"/>
          </w:tcPr>
          <w:p w:rsidR="009778B2" w:rsidRPr="004A13BA" w:rsidRDefault="009778B2" w:rsidP="009B5827">
            <w:pPr>
              <w:pStyle w:val="a4"/>
              <w:numPr>
                <w:ilvl w:val="0"/>
                <w:numId w:val="10"/>
              </w:numPr>
              <w:jc w:val="both"/>
              <w:rPr>
                <w:sz w:val="18"/>
                <w:szCs w:val="18"/>
              </w:rPr>
            </w:pPr>
          </w:p>
        </w:tc>
      </w:tr>
      <w:tr w:rsidR="009778B2" w:rsidRPr="0078462F" w:rsidTr="00691643">
        <w:tc>
          <w:tcPr>
            <w:tcW w:w="1843" w:type="dxa"/>
          </w:tcPr>
          <w:p w:rsidR="009778B2" w:rsidRPr="004A13BA" w:rsidRDefault="009778B2" w:rsidP="00691643">
            <w:pPr>
              <w:rPr>
                <w:sz w:val="18"/>
                <w:szCs w:val="18"/>
              </w:rPr>
            </w:pPr>
            <w:r w:rsidRPr="004A13BA">
              <w:rPr>
                <w:sz w:val="18"/>
                <w:szCs w:val="18"/>
              </w:rPr>
              <w:t>23. вул. Панаса Мирного, 20</w:t>
            </w:r>
          </w:p>
        </w:tc>
        <w:tc>
          <w:tcPr>
            <w:tcW w:w="2552" w:type="dxa"/>
          </w:tcPr>
          <w:p w:rsidR="009778B2" w:rsidRPr="004A13BA" w:rsidRDefault="009778B2" w:rsidP="00691643">
            <w:pPr>
              <w:rPr>
                <w:sz w:val="18"/>
                <w:szCs w:val="18"/>
              </w:rPr>
            </w:pPr>
            <w:r w:rsidRPr="004A13BA">
              <w:rPr>
                <w:sz w:val="18"/>
                <w:szCs w:val="18"/>
              </w:rPr>
              <w:t xml:space="preserve">Нежитлове приміщення (колишня квартира 26) </w:t>
            </w:r>
            <w:r w:rsidR="00691643">
              <w:rPr>
                <w:sz w:val="18"/>
                <w:szCs w:val="18"/>
              </w:rPr>
              <w:t>з</w:t>
            </w:r>
            <w:r w:rsidR="005E2ED9">
              <w:rPr>
                <w:sz w:val="18"/>
                <w:szCs w:val="18"/>
              </w:rPr>
              <w:t xml:space="preserve">агальною площею                   </w:t>
            </w:r>
            <w:r w:rsidR="00691643">
              <w:rPr>
                <w:sz w:val="18"/>
                <w:szCs w:val="18"/>
              </w:rPr>
              <w:t>45,30 кв. м.</w:t>
            </w:r>
          </w:p>
          <w:p w:rsidR="009778B2" w:rsidRPr="004A13BA" w:rsidRDefault="00691643" w:rsidP="00691643">
            <w:pPr>
              <w:rPr>
                <w:sz w:val="18"/>
                <w:szCs w:val="18"/>
              </w:rPr>
            </w:pPr>
            <w:r>
              <w:rPr>
                <w:sz w:val="18"/>
                <w:szCs w:val="18"/>
              </w:rPr>
              <w:t xml:space="preserve">Власник – </w:t>
            </w:r>
            <w:proofErr w:type="spellStart"/>
            <w:r>
              <w:rPr>
                <w:sz w:val="18"/>
                <w:szCs w:val="18"/>
              </w:rPr>
              <w:t>Ніколашин</w:t>
            </w:r>
            <w:proofErr w:type="spellEnd"/>
            <w:r>
              <w:rPr>
                <w:sz w:val="18"/>
                <w:szCs w:val="18"/>
              </w:rPr>
              <w:t xml:space="preserve"> І.</w:t>
            </w:r>
            <w:r w:rsidR="009778B2" w:rsidRPr="004A13BA">
              <w:rPr>
                <w:sz w:val="18"/>
                <w:szCs w:val="18"/>
              </w:rPr>
              <w:t>А.</w:t>
            </w:r>
          </w:p>
          <w:p w:rsidR="009778B2" w:rsidRPr="004A13BA" w:rsidRDefault="009778B2" w:rsidP="00691643">
            <w:pPr>
              <w:rPr>
                <w:sz w:val="18"/>
                <w:szCs w:val="18"/>
              </w:rPr>
            </w:pPr>
            <w:r w:rsidRPr="004A13BA">
              <w:rPr>
                <w:sz w:val="18"/>
                <w:szCs w:val="18"/>
              </w:rPr>
              <w:t>Використовується під кафе «Кантрі»</w:t>
            </w:r>
          </w:p>
        </w:tc>
        <w:tc>
          <w:tcPr>
            <w:tcW w:w="3827" w:type="dxa"/>
          </w:tcPr>
          <w:p w:rsidR="009778B2" w:rsidRPr="004A13BA" w:rsidRDefault="004A13BA" w:rsidP="004A13BA">
            <w:pPr>
              <w:jc w:val="both"/>
              <w:rPr>
                <w:sz w:val="18"/>
                <w:szCs w:val="18"/>
              </w:rPr>
            </w:pPr>
            <w:r w:rsidRPr="004A13BA">
              <w:rPr>
                <w:sz w:val="18"/>
                <w:szCs w:val="18"/>
              </w:rPr>
              <w:t>1.Р</w:t>
            </w:r>
            <w:r w:rsidR="009778B2" w:rsidRPr="004A13BA">
              <w:rPr>
                <w:sz w:val="18"/>
                <w:szCs w:val="18"/>
              </w:rPr>
              <w:t>озпорядження Київської міської державної адміністрації від 21.09.2000 № 1683 Про переведення жилих приміщень квартири №26</w:t>
            </w:r>
            <w:r w:rsidRPr="004A13BA">
              <w:rPr>
                <w:sz w:val="18"/>
                <w:szCs w:val="18"/>
              </w:rPr>
              <w:t xml:space="preserve">   </w:t>
            </w:r>
            <w:r w:rsidR="009778B2" w:rsidRPr="004A13BA">
              <w:rPr>
                <w:sz w:val="18"/>
                <w:szCs w:val="18"/>
              </w:rPr>
              <w:t xml:space="preserve"> в житловому будинку №20 на вул. Панаса Мирного.</w:t>
            </w:r>
          </w:p>
          <w:p w:rsidR="009778B2" w:rsidRPr="004A13BA" w:rsidRDefault="004A13BA" w:rsidP="004A13BA">
            <w:pPr>
              <w:jc w:val="both"/>
              <w:rPr>
                <w:sz w:val="18"/>
                <w:szCs w:val="18"/>
              </w:rPr>
            </w:pPr>
            <w:r w:rsidRPr="004A13BA">
              <w:rPr>
                <w:sz w:val="18"/>
                <w:szCs w:val="18"/>
              </w:rPr>
              <w:t>2.</w:t>
            </w:r>
            <w:r w:rsidR="009778B2" w:rsidRPr="004A13BA">
              <w:rPr>
                <w:sz w:val="18"/>
                <w:szCs w:val="18"/>
              </w:rPr>
              <w:t xml:space="preserve">Проект на ремонт та перепланування приміщень </w:t>
            </w:r>
          </w:p>
        </w:tc>
        <w:tc>
          <w:tcPr>
            <w:tcW w:w="6946" w:type="dxa"/>
          </w:tcPr>
          <w:p w:rsidR="009778B2" w:rsidRPr="004A13BA" w:rsidRDefault="009778B2" w:rsidP="009B5827">
            <w:pPr>
              <w:pStyle w:val="a4"/>
              <w:numPr>
                <w:ilvl w:val="0"/>
                <w:numId w:val="10"/>
              </w:numPr>
              <w:jc w:val="both"/>
              <w:rPr>
                <w:sz w:val="18"/>
                <w:szCs w:val="18"/>
              </w:rPr>
            </w:pPr>
          </w:p>
        </w:tc>
      </w:tr>
      <w:tr w:rsidR="00E82515" w:rsidRPr="0078462F" w:rsidTr="00691643">
        <w:tc>
          <w:tcPr>
            <w:tcW w:w="1843" w:type="dxa"/>
          </w:tcPr>
          <w:p w:rsidR="00E82515" w:rsidRPr="004A13BA" w:rsidRDefault="00E82515" w:rsidP="00691643">
            <w:pPr>
              <w:rPr>
                <w:sz w:val="18"/>
                <w:szCs w:val="18"/>
              </w:rPr>
            </w:pPr>
            <w:r>
              <w:rPr>
                <w:sz w:val="18"/>
                <w:szCs w:val="18"/>
              </w:rPr>
              <w:lastRenderedPageBreak/>
              <w:t>24. бульв. Лесі Українки, 13</w:t>
            </w:r>
          </w:p>
        </w:tc>
        <w:tc>
          <w:tcPr>
            <w:tcW w:w="2552" w:type="dxa"/>
          </w:tcPr>
          <w:p w:rsidR="00E82515" w:rsidRDefault="00E82515" w:rsidP="00691643">
            <w:pPr>
              <w:rPr>
                <w:sz w:val="18"/>
                <w:szCs w:val="18"/>
              </w:rPr>
            </w:pPr>
            <w:r>
              <w:rPr>
                <w:sz w:val="18"/>
                <w:szCs w:val="18"/>
              </w:rPr>
              <w:t>Квартира № 24 загальною площею 54,9 м. кв.</w:t>
            </w:r>
          </w:p>
          <w:p w:rsidR="00E82515" w:rsidRPr="004A13BA" w:rsidRDefault="00E82515" w:rsidP="00E82515">
            <w:pPr>
              <w:rPr>
                <w:sz w:val="18"/>
                <w:szCs w:val="18"/>
              </w:rPr>
            </w:pPr>
            <w:r>
              <w:rPr>
                <w:sz w:val="18"/>
                <w:szCs w:val="18"/>
              </w:rPr>
              <w:t xml:space="preserve">Власник  </w:t>
            </w:r>
            <w:proofErr w:type="spellStart"/>
            <w:r>
              <w:rPr>
                <w:sz w:val="18"/>
                <w:szCs w:val="18"/>
              </w:rPr>
              <w:t>Міговик</w:t>
            </w:r>
            <w:proofErr w:type="spellEnd"/>
            <w:r>
              <w:rPr>
                <w:sz w:val="18"/>
                <w:szCs w:val="18"/>
              </w:rPr>
              <w:t xml:space="preserve">  Станіслав  Василь</w:t>
            </w:r>
            <w:r w:rsidR="00976DD8">
              <w:rPr>
                <w:sz w:val="18"/>
                <w:szCs w:val="18"/>
              </w:rPr>
              <w:t>о</w:t>
            </w:r>
            <w:r>
              <w:rPr>
                <w:sz w:val="18"/>
                <w:szCs w:val="18"/>
              </w:rPr>
              <w:t xml:space="preserve">вич  </w:t>
            </w:r>
          </w:p>
        </w:tc>
        <w:tc>
          <w:tcPr>
            <w:tcW w:w="3827" w:type="dxa"/>
          </w:tcPr>
          <w:p w:rsidR="00E82515" w:rsidRDefault="00E82515" w:rsidP="00E82515">
            <w:pPr>
              <w:jc w:val="both"/>
              <w:rPr>
                <w:sz w:val="18"/>
                <w:szCs w:val="18"/>
              </w:rPr>
            </w:pPr>
            <w:r w:rsidRPr="00E82515">
              <w:rPr>
                <w:sz w:val="18"/>
                <w:szCs w:val="18"/>
              </w:rPr>
              <w:t>1.</w:t>
            </w:r>
            <w:r>
              <w:rPr>
                <w:sz w:val="18"/>
                <w:szCs w:val="18"/>
              </w:rPr>
              <w:t xml:space="preserve"> Договір купівлі-продажу </w:t>
            </w:r>
            <w:r w:rsidR="00821D5D">
              <w:rPr>
                <w:sz w:val="18"/>
                <w:szCs w:val="18"/>
              </w:rPr>
              <w:t>від 06.07.2018;</w:t>
            </w:r>
          </w:p>
          <w:p w:rsidR="00821D5D" w:rsidRDefault="00821D5D" w:rsidP="00E82515">
            <w:pPr>
              <w:jc w:val="both"/>
              <w:rPr>
                <w:sz w:val="18"/>
                <w:szCs w:val="18"/>
              </w:rPr>
            </w:pPr>
            <w:r>
              <w:rPr>
                <w:sz w:val="18"/>
                <w:szCs w:val="18"/>
              </w:rPr>
              <w:t>2. Містобудівні умови та обмеження для проектування  об’єкта будівництва «Реконструкція квартири № 24 під нежитлове приміщення (офіс) з влаштуванням вхідної групи від 23.10.2018 № 1083;</w:t>
            </w:r>
          </w:p>
          <w:p w:rsidR="00976DD8" w:rsidRDefault="00976DD8" w:rsidP="00976DD8">
            <w:pPr>
              <w:jc w:val="both"/>
              <w:rPr>
                <w:sz w:val="18"/>
                <w:szCs w:val="18"/>
              </w:rPr>
            </w:pPr>
            <w:r>
              <w:rPr>
                <w:sz w:val="18"/>
                <w:szCs w:val="18"/>
              </w:rPr>
              <w:t xml:space="preserve">3. Повідомлення </w:t>
            </w:r>
            <w:r w:rsidRPr="00976DD8">
              <w:rPr>
                <w:sz w:val="18"/>
                <w:szCs w:val="18"/>
              </w:rPr>
              <w:t>про початок виконання будівельних робіт на об’єкт: «Реконструкція квартири № 24 під нежитлове приміщення (офіс) з влаштуванням вхідної групи на</w:t>
            </w:r>
            <w:r>
              <w:rPr>
                <w:sz w:val="18"/>
                <w:szCs w:val="18"/>
              </w:rPr>
              <w:t xml:space="preserve">  </w:t>
            </w:r>
            <w:r w:rsidRPr="00976DD8">
              <w:rPr>
                <w:sz w:val="18"/>
                <w:szCs w:val="18"/>
              </w:rPr>
              <w:t xml:space="preserve"> бульв. Лесі Українки, 13 у Печерському районі міста Києва № КВ 061183300698                        від 26.11.2018.</w:t>
            </w:r>
          </w:p>
          <w:p w:rsidR="00976DD8" w:rsidRPr="004963F3" w:rsidRDefault="00976DD8" w:rsidP="00976DD8">
            <w:pPr>
              <w:jc w:val="both"/>
              <w:rPr>
                <w:sz w:val="18"/>
                <w:szCs w:val="18"/>
              </w:rPr>
            </w:pPr>
            <w:r>
              <w:rPr>
                <w:sz w:val="18"/>
                <w:szCs w:val="18"/>
              </w:rPr>
              <w:t xml:space="preserve">4. </w:t>
            </w:r>
            <w:r w:rsidRPr="00976DD8">
              <w:rPr>
                <w:sz w:val="18"/>
                <w:szCs w:val="18"/>
              </w:rPr>
              <w:t>Ко</w:t>
            </w:r>
            <w:r>
              <w:rPr>
                <w:sz w:val="18"/>
                <w:szCs w:val="18"/>
              </w:rPr>
              <w:t>нтрольна картка</w:t>
            </w:r>
            <w:r w:rsidRPr="00976DD8">
              <w:rPr>
                <w:sz w:val="18"/>
                <w:szCs w:val="18"/>
              </w:rPr>
              <w:t xml:space="preserve"> на тимчасове порушення благоустрою та його</w:t>
            </w:r>
            <w:r w:rsidR="004963F3">
              <w:rPr>
                <w:sz w:val="18"/>
                <w:szCs w:val="18"/>
              </w:rPr>
              <w:t xml:space="preserve"> </w:t>
            </w:r>
            <w:r w:rsidRPr="00976DD8">
              <w:rPr>
                <w:sz w:val="18"/>
                <w:szCs w:val="18"/>
              </w:rPr>
              <w:t>відновлення</w:t>
            </w:r>
            <w:r w:rsidR="004963F3">
              <w:rPr>
                <w:sz w:val="18"/>
                <w:szCs w:val="18"/>
              </w:rPr>
              <w:t xml:space="preserve">                            </w:t>
            </w:r>
            <w:r w:rsidR="004963F3" w:rsidRPr="004963F3">
              <w:rPr>
                <w:sz w:val="18"/>
                <w:szCs w:val="18"/>
              </w:rPr>
              <w:t xml:space="preserve">виданої Департаментом міського благоустрою виконавчого органу Київської міської ради (Київської міської державної адміністрації) </w:t>
            </w:r>
            <w:r w:rsidR="004963F3">
              <w:rPr>
                <w:sz w:val="18"/>
                <w:szCs w:val="18"/>
              </w:rPr>
              <w:t xml:space="preserve">від </w:t>
            </w:r>
            <w:r w:rsidR="004963F3" w:rsidRPr="004963F3">
              <w:rPr>
                <w:sz w:val="18"/>
                <w:szCs w:val="18"/>
              </w:rPr>
              <w:t>31.05.2016</w:t>
            </w:r>
            <w:r w:rsidR="004963F3">
              <w:rPr>
                <w:sz w:val="18"/>
                <w:szCs w:val="18"/>
              </w:rPr>
              <w:t xml:space="preserve">.№ 19060009 – </w:t>
            </w:r>
            <w:proofErr w:type="spellStart"/>
            <w:r w:rsidR="004963F3">
              <w:rPr>
                <w:sz w:val="18"/>
                <w:szCs w:val="18"/>
              </w:rPr>
              <w:t>Пч</w:t>
            </w:r>
            <w:proofErr w:type="spellEnd"/>
            <w:r w:rsidR="004963F3">
              <w:rPr>
                <w:sz w:val="18"/>
                <w:szCs w:val="18"/>
              </w:rPr>
              <w:t xml:space="preserve">. </w:t>
            </w:r>
          </w:p>
          <w:p w:rsidR="00821D5D" w:rsidRPr="00E82515" w:rsidRDefault="00821D5D" w:rsidP="00E82515">
            <w:pPr>
              <w:jc w:val="both"/>
              <w:rPr>
                <w:sz w:val="18"/>
                <w:szCs w:val="18"/>
              </w:rPr>
            </w:pPr>
          </w:p>
        </w:tc>
        <w:tc>
          <w:tcPr>
            <w:tcW w:w="6946" w:type="dxa"/>
          </w:tcPr>
          <w:p w:rsidR="00976DD8" w:rsidRPr="004A13BA" w:rsidRDefault="004776A9" w:rsidP="00976DD8">
            <w:pPr>
              <w:jc w:val="both"/>
              <w:rPr>
                <w:sz w:val="18"/>
                <w:szCs w:val="18"/>
              </w:rPr>
            </w:pPr>
            <w:r>
              <w:rPr>
                <w:sz w:val="18"/>
                <w:szCs w:val="18"/>
              </w:rPr>
              <w:t>-</w:t>
            </w:r>
          </w:p>
          <w:p w:rsidR="00E82515" w:rsidRPr="00976DD8" w:rsidRDefault="00E82515" w:rsidP="00976DD8">
            <w:pPr>
              <w:jc w:val="both"/>
              <w:rPr>
                <w:sz w:val="18"/>
                <w:szCs w:val="18"/>
              </w:rPr>
            </w:pPr>
          </w:p>
        </w:tc>
      </w:tr>
      <w:tr w:rsidR="00B74D69" w:rsidRPr="0078462F" w:rsidTr="00691643">
        <w:tc>
          <w:tcPr>
            <w:tcW w:w="1843" w:type="dxa"/>
          </w:tcPr>
          <w:p w:rsidR="00B74D69" w:rsidRDefault="00B74D69" w:rsidP="00691643">
            <w:pPr>
              <w:rPr>
                <w:sz w:val="18"/>
                <w:szCs w:val="18"/>
              </w:rPr>
            </w:pPr>
            <w:r>
              <w:rPr>
                <w:sz w:val="18"/>
                <w:szCs w:val="18"/>
              </w:rPr>
              <w:t>25. вул. Цитадельна,7</w:t>
            </w:r>
          </w:p>
        </w:tc>
        <w:tc>
          <w:tcPr>
            <w:tcW w:w="2552" w:type="dxa"/>
          </w:tcPr>
          <w:p w:rsidR="00B74D69" w:rsidRPr="00B74D69" w:rsidRDefault="00B74D69" w:rsidP="00B74D69">
            <w:pPr>
              <w:pStyle w:val="a5"/>
              <w:tabs>
                <w:tab w:val="left" w:pos="5387"/>
              </w:tabs>
              <w:jc w:val="both"/>
              <w:rPr>
                <w:rFonts w:ascii="Times New Roman" w:hAnsi="Times New Roman" w:cs="Times New Roman"/>
                <w:lang w:val="uk-UA"/>
              </w:rPr>
            </w:pPr>
            <w:r w:rsidRPr="00B74D69">
              <w:rPr>
                <w:rFonts w:ascii="Times New Roman" w:hAnsi="Times New Roman" w:cs="Times New Roman"/>
              </w:rPr>
              <w:t xml:space="preserve">Квартира № 48 </w:t>
            </w:r>
            <w:r w:rsidRPr="00B74D69">
              <w:rPr>
                <w:rFonts w:ascii="Times New Roman" w:hAnsi="Times New Roman" w:cs="Times New Roman"/>
                <w:lang w:val="uk-UA"/>
              </w:rPr>
              <w:t>перебуває у приватній власності фізичної особи Голубчик Т. В.</w:t>
            </w:r>
          </w:p>
          <w:p w:rsidR="00B74D69" w:rsidRDefault="00B74D69" w:rsidP="00691643">
            <w:pPr>
              <w:rPr>
                <w:sz w:val="18"/>
                <w:szCs w:val="18"/>
              </w:rPr>
            </w:pPr>
          </w:p>
        </w:tc>
        <w:tc>
          <w:tcPr>
            <w:tcW w:w="3827" w:type="dxa"/>
          </w:tcPr>
          <w:p w:rsidR="00B74D69" w:rsidRPr="00B74D69" w:rsidRDefault="00B74D69" w:rsidP="00E82515">
            <w:pPr>
              <w:jc w:val="both"/>
            </w:pPr>
            <w:r w:rsidRPr="00B74D69">
              <w:t xml:space="preserve">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про зміну даних у повідомленні про початок виконання будівельних робіт щодо об’єктів, що за класом наслідків (відповідальність) належать до об’єктів з незначними наслідками ( СС1) на реконструкцію квартири № 47 під нежитлове приміщення з влаштуванням вхідних груп під офіс на вул. Цитадельній, 7 у Печерському районі м. Києва, лист Департаменту містобудування та архітектури виконавчого органу Київської міської ради (Київської міської державної адміністрації) щодо надання дозволу на переведення житлового приміщення (квартири, житлового будинку) у </w:t>
            </w:r>
            <w:r w:rsidRPr="00B74D69">
              <w:lastRenderedPageBreak/>
              <w:t>нежитлове без визначення його функціонального призначення (використання) за адресою: вул. Цитадельна, 7 кв. 47, контрольну картку на тимчасове порушення благоустрою та його відновлення у зв’язку із реконструкцією квартири № 47 під нежитлове приміщення (офіс) з влаштуванням вхідних груп під офіс з терміном виконання робіт: початок 20.12.2019 – закінчення 20.01.2020 рік</w:t>
            </w:r>
          </w:p>
        </w:tc>
        <w:tc>
          <w:tcPr>
            <w:tcW w:w="6946" w:type="dxa"/>
          </w:tcPr>
          <w:p w:rsidR="00B74D69" w:rsidRPr="00B74D69" w:rsidRDefault="00914110" w:rsidP="00B74D69">
            <w:pPr>
              <w:pStyle w:val="rvps2"/>
              <w:shd w:val="clear" w:color="auto" w:fill="FFFFFF"/>
              <w:tabs>
                <w:tab w:val="left" w:pos="5387"/>
              </w:tabs>
              <w:spacing w:before="0" w:beforeAutospacing="0" w:after="0" w:afterAutospacing="0"/>
              <w:jc w:val="both"/>
              <w:textAlignment w:val="baseline"/>
              <w:rPr>
                <w:sz w:val="20"/>
                <w:szCs w:val="20"/>
                <w:lang w:val="uk-UA"/>
              </w:rPr>
            </w:pPr>
            <w:r>
              <w:rPr>
                <w:sz w:val="20"/>
                <w:szCs w:val="20"/>
                <w:lang w:val="uk-UA"/>
              </w:rPr>
              <w:lastRenderedPageBreak/>
              <w:t xml:space="preserve">Лист </w:t>
            </w:r>
            <w:r w:rsidR="00B74D69" w:rsidRPr="00B74D69">
              <w:rPr>
                <w:sz w:val="20"/>
                <w:szCs w:val="20"/>
                <w:lang w:val="uk-UA"/>
              </w:rPr>
              <w:t xml:space="preserve">КП «Керуюча компанія» звернулося з листами (від 21.01.2020 № 432-288) до Департаменту з питань державного архітектурно-будівельного контролю міста Києва Київської міської державної адміністрації, Департаменту міського благоустрою виконавчого органу Київської міської ради (Київської міської державної адміністрації), Департаменту містобудування та архітектури виконавчого органу Київської міської ради (Київської міської державної адміністрації) з проханням підтвердити або спростувати факт надання вищевказаних дозвільних документів власнику квартири № 47 у житловому будинку № 7 на вул. Цитадельній та здійснити  перевірку за вказаною адресою та, в разі виявлення порушення містобудівного законодавства вжити заходи, відповідно до чинного законодавства України. Листи Печерська районна в місті Києві державна адміністрація та КП «Керуюча компанія» додатково звернулися з листами (№ 432-346 від 23.01.2020 та № 105/01-188/В-100 від 24.01.2020) до Департаменту з питань державного архітектурно-будівельного контролю міста Києва Київської міської державної адміністрації, Департаменту міського благоустрою виконавчого органу Київської міської ради (Київської міської державної адміністрації), Департаменту містобудування та архітектури виконавчого органу Київської міської ради (Київської міської державної адміністрації) повідомивши про конфлікту ситуацію за вищевказаною адресою, яка потребує нагального вирішення і проведення </w:t>
            </w:r>
            <w:r w:rsidR="00B74D69" w:rsidRPr="00B74D69">
              <w:rPr>
                <w:sz w:val="20"/>
                <w:szCs w:val="20"/>
                <w:lang w:val="uk-UA"/>
              </w:rPr>
              <w:lastRenderedPageBreak/>
              <w:t>ретельних перевірок та в разі виявлення порушень вжиття заходів з розглядом питання скасування виданих дозволів із зобов’язанням власника нежитлового приміщення   відновити/привести фасад будинку до попереднього стану.</w:t>
            </w:r>
          </w:p>
          <w:p w:rsidR="00B74D69" w:rsidRPr="00F278B6" w:rsidRDefault="00B74D69" w:rsidP="00B74D69">
            <w:pPr>
              <w:ind w:firstLine="708"/>
              <w:jc w:val="both"/>
              <w:rPr>
                <w:sz w:val="28"/>
                <w:szCs w:val="28"/>
              </w:rPr>
            </w:pPr>
          </w:p>
          <w:p w:rsidR="00B74D69" w:rsidRDefault="00B74D69" w:rsidP="00976DD8">
            <w:pPr>
              <w:jc w:val="both"/>
              <w:rPr>
                <w:sz w:val="18"/>
                <w:szCs w:val="18"/>
              </w:rPr>
            </w:pPr>
          </w:p>
        </w:tc>
      </w:tr>
      <w:tr w:rsidR="00914110" w:rsidRPr="0078462F" w:rsidTr="00691643">
        <w:tc>
          <w:tcPr>
            <w:tcW w:w="1843" w:type="dxa"/>
          </w:tcPr>
          <w:p w:rsidR="00914110" w:rsidRDefault="00914110" w:rsidP="00691643">
            <w:pPr>
              <w:rPr>
                <w:sz w:val="18"/>
                <w:szCs w:val="18"/>
              </w:rPr>
            </w:pPr>
            <w:r>
              <w:rPr>
                <w:sz w:val="18"/>
                <w:szCs w:val="18"/>
              </w:rPr>
              <w:lastRenderedPageBreak/>
              <w:t>26. вул.. Німанська, 6</w:t>
            </w:r>
          </w:p>
        </w:tc>
        <w:tc>
          <w:tcPr>
            <w:tcW w:w="2552" w:type="dxa"/>
          </w:tcPr>
          <w:p w:rsidR="00914110" w:rsidRPr="00B74D69" w:rsidRDefault="00914110" w:rsidP="006334A0">
            <w:pPr>
              <w:pStyle w:val="a5"/>
              <w:tabs>
                <w:tab w:val="left" w:pos="5387"/>
              </w:tabs>
              <w:jc w:val="both"/>
              <w:rPr>
                <w:rFonts w:ascii="Times New Roman" w:hAnsi="Times New Roman" w:cs="Times New Roman"/>
                <w:lang w:val="uk-UA"/>
              </w:rPr>
            </w:pPr>
            <w:r w:rsidRPr="00B74D69">
              <w:rPr>
                <w:rFonts w:ascii="Times New Roman" w:hAnsi="Times New Roman" w:cs="Times New Roman"/>
              </w:rPr>
              <w:t xml:space="preserve">Квартира № </w:t>
            </w:r>
            <w:r>
              <w:rPr>
                <w:rFonts w:ascii="Times New Roman" w:hAnsi="Times New Roman" w:cs="Times New Roman"/>
                <w:lang w:val="uk-UA"/>
              </w:rPr>
              <w:t>61</w:t>
            </w:r>
            <w:r w:rsidRPr="00B74D69">
              <w:rPr>
                <w:rFonts w:ascii="Times New Roman" w:hAnsi="Times New Roman" w:cs="Times New Roman"/>
              </w:rPr>
              <w:t xml:space="preserve"> </w:t>
            </w:r>
            <w:r w:rsidRPr="00B74D69">
              <w:rPr>
                <w:rFonts w:ascii="Times New Roman" w:hAnsi="Times New Roman" w:cs="Times New Roman"/>
                <w:lang w:val="uk-UA"/>
              </w:rPr>
              <w:t xml:space="preserve">перебуває у приватній власності фізичної особи </w:t>
            </w:r>
            <w:r w:rsidR="00411A3B">
              <w:rPr>
                <w:rFonts w:ascii="Times New Roman" w:hAnsi="Times New Roman" w:cs="Times New Roman"/>
                <w:lang w:val="uk-UA"/>
              </w:rPr>
              <w:t xml:space="preserve"> </w:t>
            </w:r>
          </w:p>
          <w:p w:rsidR="00914110" w:rsidRDefault="00914110" w:rsidP="006334A0">
            <w:pPr>
              <w:rPr>
                <w:sz w:val="18"/>
                <w:szCs w:val="18"/>
              </w:rPr>
            </w:pPr>
          </w:p>
        </w:tc>
        <w:tc>
          <w:tcPr>
            <w:tcW w:w="3827" w:type="dxa"/>
          </w:tcPr>
          <w:p w:rsidR="00914110" w:rsidRPr="00B74D69" w:rsidRDefault="00411A3B" w:rsidP="00E82515">
            <w:pPr>
              <w:jc w:val="both"/>
            </w:pPr>
            <w:r>
              <w:t xml:space="preserve">Документи відсутні </w:t>
            </w:r>
          </w:p>
        </w:tc>
        <w:tc>
          <w:tcPr>
            <w:tcW w:w="6946" w:type="dxa"/>
          </w:tcPr>
          <w:p w:rsidR="00411A3B" w:rsidRPr="00411A3B" w:rsidRDefault="00411A3B" w:rsidP="00411A3B">
            <w:pPr>
              <w:pStyle w:val="a5"/>
              <w:jc w:val="both"/>
              <w:rPr>
                <w:rFonts w:ascii="Times New Roman" w:hAnsi="Times New Roman"/>
                <w:lang w:val="uk-UA"/>
              </w:rPr>
            </w:pPr>
            <w:r w:rsidRPr="00411A3B">
              <w:rPr>
                <w:rFonts w:ascii="Times New Roman" w:hAnsi="Times New Roman"/>
                <w:lang w:val="uk-UA"/>
              </w:rPr>
              <w:t xml:space="preserve">КП «Керуюча компанія» звернулося з листом до Департаменту з питань державного архітектурно-будівельного контролю міста Києва виконавчого органу Київської міської ради (Київської міської державної адміністрації) з проханням провести перевірку викладених фактів із здійсненням обстеження квартири № 61 у будинку № 5 на вул. </w:t>
            </w:r>
            <w:proofErr w:type="spellStart"/>
            <w:r w:rsidRPr="00411A3B">
              <w:rPr>
                <w:rFonts w:ascii="Times New Roman" w:hAnsi="Times New Roman"/>
              </w:rPr>
              <w:t>Німанській</w:t>
            </w:r>
            <w:proofErr w:type="spellEnd"/>
            <w:r w:rsidRPr="00411A3B">
              <w:rPr>
                <w:rFonts w:ascii="Times New Roman" w:hAnsi="Times New Roman"/>
              </w:rPr>
              <w:t xml:space="preserve"> на предмет </w:t>
            </w:r>
            <w:proofErr w:type="spellStart"/>
            <w:r w:rsidRPr="00411A3B">
              <w:rPr>
                <w:rFonts w:ascii="Times New Roman" w:hAnsi="Times New Roman"/>
              </w:rPr>
              <w:t>правомірності</w:t>
            </w:r>
            <w:proofErr w:type="spellEnd"/>
            <w:r w:rsidRPr="00411A3B">
              <w:rPr>
                <w:rFonts w:ascii="Times New Roman" w:hAnsi="Times New Roman"/>
              </w:rPr>
              <w:t xml:space="preserve"> </w:t>
            </w:r>
            <w:proofErr w:type="spellStart"/>
            <w:r w:rsidRPr="00411A3B">
              <w:rPr>
                <w:rFonts w:ascii="Times New Roman" w:hAnsi="Times New Roman"/>
              </w:rPr>
              <w:t>проведення</w:t>
            </w:r>
            <w:proofErr w:type="spellEnd"/>
            <w:r w:rsidRPr="00411A3B">
              <w:rPr>
                <w:rFonts w:ascii="Times New Roman" w:hAnsi="Times New Roman"/>
              </w:rPr>
              <w:t xml:space="preserve"> ре</w:t>
            </w:r>
            <w:r w:rsidRPr="00411A3B">
              <w:rPr>
                <w:rFonts w:ascii="Times New Roman" w:eastAsia="Calibri" w:hAnsi="Times New Roman"/>
              </w:rPr>
              <w:t>монтно-</w:t>
            </w:r>
            <w:proofErr w:type="spellStart"/>
            <w:r w:rsidRPr="00411A3B">
              <w:rPr>
                <w:rFonts w:ascii="Times New Roman" w:eastAsia="Calibri" w:hAnsi="Times New Roman"/>
              </w:rPr>
              <w:t>будівельних</w:t>
            </w:r>
            <w:proofErr w:type="spellEnd"/>
            <w:r w:rsidRPr="00411A3B">
              <w:rPr>
                <w:rFonts w:ascii="Times New Roman" w:eastAsia="Calibri" w:hAnsi="Times New Roman"/>
              </w:rPr>
              <w:t xml:space="preserve"> </w:t>
            </w:r>
            <w:proofErr w:type="spellStart"/>
            <w:r w:rsidRPr="00411A3B">
              <w:rPr>
                <w:rFonts w:ascii="Times New Roman" w:eastAsia="Calibri" w:hAnsi="Times New Roman"/>
              </w:rPr>
              <w:t>робіт</w:t>
            </w:r>
            <w:proofErr w:type="spellEnd"/>
            <w:r w:rsidRPr="00411A3B">
              <w:rPr>
                <w:rFonts w:ascii="Times New Roman" w:eastAsia="Calibri" w:hAnsi="Times New Roman"/>
              </w:rPr>
              <w:t xml:space="preserve"> </w:t>
            </w:r>
            <w:r w:rsidRPr="00411A3B">
              <w:rPr>
                <w:rFonts w:ascii="Times New Roman" w:hAnsi="Times New Roman"/>
              </w:rPr>
              <w:t xml:space="preserve">та, в </w:t>
            </w:r>
            <w:proofErr w:type="spellStart"/>
            <w:r w:rsidRPr="00411A3B">
              <w:rPr>
                <w:rFonts w:ascii="Times New Roman" w:hAnsi="Times New Roman"/>
              </w:rPr>
              <w:t>разі</w:t>
            </w:r>
            <w:proofErr w:type="spellEnd"/>
            <w:r w:rsidRPr="00411A3B">
              <w:rPr>
                <w:rFonts w:ascii="Times New Roman" w:hAnsi="Times New Roman"/>
              </w:rPr>
              <w:t xml:space="preserve"> </w:t>
            </w:r>
            <w:proofErr w:type="spellStart"/>
            <w:r w:rsidRPr="00411A3B">
              <w:rPr>
                <w:rFonts w:ascii="Times New Roman" w:hAnsi="Times New Roman"/>
              </w:rPr>
              <w:t>виявлення</w:t>
            </w:r>
            <w:proofErr w:type="spellEnd"/>
            <w:r w:rsidRPr="00411A3B">
              <w:rPr>
                <w:rFonts w:ascii="Times New Roman" w:hAnsi="Times New Roman"/>
              </w:rPr>
              <w:t xml:space="preserve"> </w:t>
            </w:r>
            <w:proofErr w:type="spellStart"/>
            <w:r w:rsidRPr="00411A3B">
              <w:rPr>
                <w:rFonts w:ascii="Times New Roman" w:hAnsi="Times New Roman"/>
              </w:rPr>
              <w:t>порушення</w:t>
            </w:r>
            <w:proofErr w:type="spellEnd"/>
            <w:r w:rsidRPr="00411A3B">
              <w:rPr>
                <w:rFonts w:ascii="Times New Roman" w:hAnsi="Times New Roman"/>
              </w:rPr>
              <w:t xml:space="preserve"> </w:t>
            </w:r>
            <w:proofErr w:type="spellStart"/>
            <w:r w:rsidRPr="00411A3B">
              <w:rPr>
                <w:rFonts w:ascii="Times New Roman" w:hAnsi="Times New Roman"/>
              </w:rPr>
              <w:t>містобудівного</w:t>
            </w:r>
            <w:proofErr w:type="spellEnd"/>
            <w:r w:rsidRPr="00411A3B">
              <w:rPr>
                <w:rFonts w:ascii="Times New Roman" w:hAnsi="Times New Roman"/>
              </w:rPr>
              <w:t xml:space="preserve"> </w:t>
            </w:r>
            <w:proofErr w:type="spellStart"/>
            <w:r w:rsidRPr="00411A3B">
              <w:rPr>
                <w:rFonts w:ascii="Times New Roman" w:hAnsi="Times New Roman"/>
              </w:rPr>
              <w:t>законодавства</w:t>
            </w:r>
            <w:proofErr w:type="spellEnd"/>
            <w:r w:rsidRPr="00411A3B">
              <w:rPr>
                <w:rFonts w:ascii="Times New Roman" w:hAnsi="Times New Roman"/>
              </w:rPr>
              <w:t xml:space="preserve">, </w:t>
            </w:r>
            <w:proofErr w:type="spellStart"/>
            <w:r w:rsidRPr="00411A3B">
              <w:rPr>
                <w:rFonts w:ascii="Times New Roman" w:hAnsi="Times New Roman"/>
              </w:rPr>
              <w:t>вжити</w:t>
            </w:r>
            <w:proofErr w:type="spellEnd"/>
            <w:r w:rsidRPr="00411A3B">
              <w:rPr>
                <w:rFonts w:ascii="Times New Roman" w:hAnsi="Times New Roman"/>
              </w:rPr>
              <w:t xml:space="preserve"> заходи </w:t>
            </w:r>
            <w:proofErr w:type="spellStart"/>
            <w:r w:rsidRPr="00411A3B">
              <w:rPr>
                <w:rFonts w:ascii="Times New Roman" w:hAnsi="Times New Roman"/>
              </w:rPr>
              <w:t>відповідно</w:t>
            </w:r>
            <w:proofErr w:type="spellEnd"/>
            <w:r w:rsidRPr="00411A3B">
              <w:rPr>
                <w:rFonts w:ascii="Times New Roman" w:hAnsi="Times New Roman"/>
              </w:rPr>
              <w:t xml:space="preserve"> до </w:t>
            </w:r>
            <w:proofErr w:type="gramStart"/>
            <w:r w:rsidRPr="00411A3B">
              <w:rPr>
                <w:rFonts w:ascii="Times New Roman" w:hAnsi="Times New Roman"/>
              </w:rPr>
              <w:t>чинного</w:t>
            </w:r>
            <w:proofErr w:type="gramEnd"/>
            <w:r w:rsidRPr="00411A3B">
              <w:rPr>
                <w:rFonts w:ascii="Times New Roman" w:hAnsi="Times New Roman"/>
              </w:rPr>
              <w:t xml:space="preserve"> </w:t>
            </w:r>
            <w:proofErr w:type="spellStart"/>
            <w:r w:rsidRPr="00411A3B">
              <w:rPr>
                <w:rFonts w:ascii="Times New Roman" w:hAnsi="Times New Roman"/>
              </w:rPr>
              <w:t>законодавства</w:t>
            </w:r>
            <w:proofErr w:type="spellEnd"/>
            <w:r w:rsidRPr="00411A3B">
              <w:rPr>
                <w:rFonts w:ascii="Times New Roman" w:hAnsi="Times New Roman"/>
              </w:rPr>
              <w:t xml:space="preserve"> </w:t>
            </w:r>
            <w:proofErr w:type="spellStart"/>
            <w:r w:rsidRPr="00411A3B">
              <w:rPr>
                <w:rFonts w:ascii="Times New Roman" w:hAnsi="Times New Roman"/>
              </w:rPr>
              <w:t>України</w:t>
            </w:r>
            <w:proofErr w:type="spellEnd"/>
            <w:r w:rsidRPr="00411A3B">
              <w:rPr>
                <w:rFonts w:ascii="Times New Roman" w:hAnsi="Times New Roman"/>
              </w:rPr>
              <w:t>.</w:t>
            </w:r>
          </w:p>
          <w:p w:rsidR="00411A3B" w:rsidRPr="00411A3B" w:rsidRDefault="00411A3B" w:rsidP="00411A3B">
            <w:pPr>
              <w:pStyle w:val="a5"/>
              <w:jc w:val="both"/>
              <w:rPr>
                <w:rFonts w:ascii="Times New Roman" w:hAnsi="Times New Roman"/>
                <w:lang w:val="uk-UA"/>
              </w:rPr>
            </w:pPr>
            <w:r w:rsidRPr="00411A3B">
              <w:rPr>
                <w:rFonts w:ascii="Times New Roman" w:hAnsi="Times New Roman"/>
                <w:lang w:val="uk-UA"/>
              </w:rPr>
              <w:t>Департамент з питань державного архітектурно-будівельного контролю міста Києва виконавчого органу Київської міської ради (Київської міської державної адміністрації) (далі – Департамент) повідомив, що станом                             на 02.01.2020 не видавав та не реєстрував документів дозвільного                                  та декларативного характеру, які б надавали право на виконання підготовчих, будівельних робіт та не приймав об’єкт будівництва в експлуатацію                              за вищевказаною адресою.</w:t>
            </w:r>
          </w:p>
          <w:p w:rsidR="00914110" w:rsidRDefault="00914110" w:rsidP="00B74D69">
            <w:pPr>
              <w:pStyle w:val="rvps2"/>
              <w:shd w:val="clear" w:color="auto" w:fill="FFFFFF"/>
              <w:tabs>
                <w:tab w:val="left" w:pos="5387"/>
              </w:tabs>
              <w:spacing w:before="0" w:beforeAutospacing="0" w:after="0" w:afterAutospacing="0"/>
              <w:jc w:val="both"/>
              <w:textAlignment w:val="baseline"/>
              <w:rPr>
                <w:sz w:val="20"/>
                <w:szCs w:val="20"/>
                <w:lang w:val="uk-UA"/>
              </w:rPr>
            </w:pPr>
          </w:p>
        </w:tc>
      </w:tr>
    </w:tbl>
    <w:p w:rsidR="00CE3675" w:rsidRPr="0078462F" w:rsidRDefault="00CE3675" w:rsidP="00CE3675">
      <w:pPr>
        <w:rPr>
          <w:sz w:val="16"/>
          <w:szCs w:val="16"/>
        </w:rPr>
      </w:pPr>
    </w:p>
    <w:p w:rsidR="008246DD" w:rsidRDefault="00ED5ED9">
      <w:r>
        <w:t xml:space="preserve"> </w:t>
      </w:r>
    </w:p>
    <w:sectPr w:rsidR="008246DD" w:rsidSect="00D77C26">
      <w:headerReference w:type="default" r:id="rId9"/>
      <w:pgSz w:w="16838" w:h="11906" w:orient="landscape"/>
      <w:pgMar w:top="85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14C" w:rsidRDefault="00C9714C" w:rsidP="00A60BFE">
      <w:r>
        <w:separator/>
      </w:r>
    </w:p>
  </w:endnote>
  <w:endnote w:type="continuationSeparator" w:id="0">
    <w:p w:rsidR="00C9714C" w:rsidRDefault="00C9714C" w:rsidP="00A6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14C" w:rsidRDefault="00C9714C" w:rsidP="00A60BFE">
      <w:r>
        <w:separator/>
      </w:r>
    </w:p>
  </w:footnote>
  <w:footnote w:type="continuationSeparator" w:id="0">
    <w:p w:rsidR="00C9714C" w:rsidRDefault="00C9714C" w:rsidP="00A60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1CA" w:rsidRDefault="002761CA" w:rsidP="002761CA">
    <w:pPr>
      <w:jc w:val="both"/>
      <w:rPr>
        <w:sz w:val="24"/>
        <w:szCs w:val="24"/>
      </w:rPr>
    </w:pPr>
  </w:p>
  <w:p w:rsidR="002761CA" w:rsidRDefault="002761CA" w:rsidP="002761CA">
    <w:pPr>
      <w:jc w:val="center"/>
      <w:rPr>
        <w:b/>
        <w:sz w:val="28"/>
        <w:szCs w:val="24"/>
      </w:rPr>
    </w:pPr>
    <w:r>
      <w:rPr>
        <w:b/>
        <w:sz w:val="28"/>
        <w:szCs w:val="24"/>
      </w:rPr>
      <w:t>ПЕРЕЛІК</w:t>
    </w:r>
  </w:p>
  <w:p w:rsidR="002761CA" w:rsidRDefault="002761CA" w:rsidP="002761CA">
    <w:pPr>
      <w:jc w:val="center"/>
      <w:rPr>
        <w:b/>
        <w:sz w:val="28"/>
        <w:szCs w:val="24"/>
      </w:rPr>
    </w:pPr>
    <w:r>
      <w:rPr>
        <w:b/>
        <w:sz w:val="28"/>
        <w:szCs w:val="24"/>
      </w:rPr>
      <w:t>житлових будинків, де наявні прибудови/надбудови/влаштовано вхідні групи (прибудовані балкони, додаткові кімнати, влаштовано вхідну групу, надбудовано мансарду)</w:t>
    </w:r>
  </w:p>
  <w:p w:rsidR="00A60BFE" w:rsidRDefault="00A60BF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74F9"/>
    <w:multiLevelType w:val="hybridMultilevel"/>
    <w:tmpl w:val="FABEF12A"/>
    <w:lvl w:ilvl="0" w:tplc="B9CC80A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486333"/>
    <w:multiLevelType w:val="hybridMultilevel"/>
    <w:tmpl w:val="70BC6796"/>
    <w:lvl w:ilvl="0" w:tplc="42B462C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880762"/>
    <w:multiLevelType w:val="hybridMultilevel"/>
    <w:tmpl w:val="6206E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AD536F"/>
    <w:multiLevelType w:val="hybridMultilevel"/>
    <w:tmpl w:val="34807688"/>
    <w:lvl w:ilvl="0" w:tplc="2FC2872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AE095E"/>
    <w:multiLevelType w:val="hybridMultilevel"/>
    <w:tmpl w:val="26B8DF8A"/>
    <w:lvl w:ilvl="0" w:tplc="2FC2872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AD3DE2"/>
    <w:multiLevelType w:val="hybridMultilevel"/>
    <w:tmpl w:val="1E0C3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2D0D53"/>
    <w:multiLevelType w:val="hybridMultilevel"/>
    <w:tmpl w:val="BB401874"/>
    <w:lvl w:ilvl="0" w:tplc="63B80FD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A45592"/>
    <w:multiLevelType w:val="hybridMultilevel"/>
    <w:tmpl w:val="05C0F198"/>
    <w:lvl w:ilvl="0" w:tplc="F2FC6268">
      <w:start w:val="1"/>
      <w:numFmt w:val="bullet"/>
      <w:lvlText w:val="-"/>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3B6463"/>
    <w:multiLevelType w:val="hybridMultilevel"/>
    <w:tmpl w:val="337C8BD8"/>
    <w:lvl w:ilvl="0" w:tplc="DEF611C0">
      <w:start w:val="6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606DD4"/>
    <w:multiLevelType w:val="hybridMultilevel"/>
    <w:tmpl w:val="D2DA9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914EB4"/>
    <w:multiLevelType w:val="hybridMultilevel"/>
    <w:tmpl w:val="A32070B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7E7E07"/>
    <w:multiLevelType w:val="hybridMultilevel"/>
    <w:tmpl w:val="A0BCBFC6"/>
    <w:lvl w:ilvl="0" w:tplc="CE460A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1F2436"/>
    <w:multiLevelType w:val="hybridMultilevel"/>
    <w:tmpl w:val="C37CE7B0"/>
    <w:lvl w:ilvl="0" w:tplc="641055E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A15749"/>
    <w:multiLevelType w:val="hybridMultilevel"/>
    <w:tmpl w:val="C1882D2E"/>
    <w:lvl w:ilvl="0" w:tplc="2FC2872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221E26"/>
    <w:multiLevelType w:val="hybridMultilevel"/>
    <w:tmpl w:val="712E55B6"/>
    <w:lvl w:ilvl="0" w:tplc="AD0EA0D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7110B6"/>
    <w:multiLevelType w:val="hybridMultilevel"/>
    <w:tmpl w:val="6EF08402"/>
    <w:lvl w:ilvl="0" w:tplc="CE8C472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860CB3"/>
    <w:multiLevelType w:val="hybridMultilevel"/>
    <w:tmpl w:val="6B76FD72"/>
    <w:lvl w:ilvl="0" w:tplc="4B2093C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045A63"/>
    <w:multiLevelType w:val="hybridMultilevel"/>
    <w:tmpl w:val="F70290C2"/>
    <w:lvl w:ilvl="0" w:tplc="E14EFF9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070531"/>
    <w:multiLevelType w:val="hybridMultilevel"/>
    <w:tmpl w:val="21E6D44C"/>
    <w:lvl w:ilvl="0" w:tplc="F5A8C6F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C97DA6"/>
    <w:multiLevelType w:val="hybridMultilevel"/>
    <w:tmpl w:val="0D863422"/>
    <w:lvl w:ilvl="0" w:tplc="D83AAEE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671C4A"/>
    <w:multiLevelType w:val="hybridMultilevel"/>
    <w:tmpl w:val="F14ED984"/>
    <w:lvl w:ilvl="0" w:tplc="9B048C8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BA73610"/>
    <w:multiLevelType w:val="hybridMultilevel"/>
    <w:tmpl w:val="78D0349E"/>
    <w:lvl w:ilvl="0" w:tplc="CE8C472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365065"/>
    <w:multiLevelType w:val="hybridMultilevel"/>
    <w:tmpl w:val="16FE5E70"/>
    <w:lvl w:ilvl="0" w:tplc="DACE8E8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9462C2"/>
    <w:multiLevelType w:val="hybridMultilevel"/>
    <w:tmpl w:val="20F0EAAE"/>
    <w:lvl w:ilvl="0" w:tplc="9C223218">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4400C73"/>
    <w:multiLevelType w:val="hybridMultilevel"/>
    <w:tmpl w:val="BEFEA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2F08E8"/>
    <w:multiLevelType w:val="hybridMultilevel"/>
    <w:tmpl w:val="1A860970"/>
    <w:lvl w:ilvl="0" w:tplc="00C4A1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0975D9"/>
    <w:multiLevelType w:val="hybridMultilevel"/>
    <w:tmpl w:val="AF8C2DA0"/>
    <w:lvl w:ilvl="0" w:tplc="2FC2872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0C63FF"/>
    <w:multiLevelType w:val="hybridMultilevel"/>
    <w:tmpl w:val="654A6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38367C"/>
    <w:multiLevelType w:val="hybridMultilevel"/>
    <w:tmpl w:val="3BC8B7F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523B97"/>
    <w:multiLevelType w:val="hybridMultilevel"/>
    <w:tmpl w:val="2F0EA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1911FA"/>
    <w:multiLevelType w:val="hybridMultilevel"/>
    <w:tmpl w:val="5A1408B2"/>
    <w:lvl w:ilvl="0" w:tplc="1418555A">
      <w:start w:val="1"/>
      <w:numFmt w:val="bullet"/>
      <w:lvlText w:val="-"/>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B3952B3"/>
    <w:multiLevelType w:val="hybridMultilevel"/>
    <w:tmpl w:val="8B84A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65471E"/>
    <w:multiLevelType w:val="hybridMultilevel"/>
    <w:tmpl w:val="908255BC"/>
    <w:lvl w:ilvl="0" w:tplc="CE8C472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1FD7AFE"/>
    <w:multiLevelType w:val="hybridMultilevel"/>
    <w:tmpl w:val="80D273CC"/>
    <w:lvl w:ilvl="0" w:tplc="DFA084A8">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9757929"/>
    <w:multiLevelType w:val="hybridMultilevel"/>
    <w:tmpl w:val="4C20E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AD1FBE"/>
    <w:multiLevelType w:val="hybridMultilevel"/>
    <w:tmpl w:val="492A1D8E"/>
    <w:lvl w:ilvl="0" w:tplc="13C48FD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BBE1AAC"/>
    <w:multiLevelType w:val="hybridMultilevel"/>
    <w:tmpl w:val="CD5A6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B154A2"/>
    <w:multiLevelType w:val="hybridMultilevel"/>
    <w:tmpl w:val="1ACA0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EE02A8"/>
    <w:multiLevelType w:val="hybridMultilevel"/>
    <w:tmpl w:val="5BB0D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3911C2"/>
    <w:multiLevelType w:val="hybridMultilevel"/>
    <w:tmpl w:val="DF707390"/>
    <w:lvl w:ilvl="0" w:tplc="4CE0A35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35"/>
  </w:num>
  <w:num w:numId="3">
    <w:abstractNumId w:val="19"/>
  </w:num>
  <w:num w:numId="4">
    <w:abstractNumId w:val="1"/>
  </w:num>
  <w:num w:numId="5">
    <w:abstractNumId w:val="16"/>
  </w:num>
  <w:num w:numId="6">
    <w:abstractNumId w:val="39"/>
  </w:num>
  <w:num w:numId="7">
    <w:abstractNumId w:val="8"/>
  </w:num>
  <w:num w:numId="8">
    <w:abstractNumId w:val="14"/>
  </w:num>
  <w:num w:numId="9">
    <w:abstractNumId w:val="5"/>
  </w:num>
  <w:num w:numId="10">
    <w:abstractNumId w:val="18"/>
  </w:num>
  <w:num w:numId="11">
    <w:abstractNumId w:val="20"/>
  </w:num>
  <w:num w:numId="12">
    <w:abstractNumId w:val="17"/>
  </w:num>
  <w:num w:numId="13">
    <w:abstractNumId w:val="11"/>
  </w:num>
  <w:num w:numId="14">
    <w:abstractNumId w:val="6"/>
  </w:num>
  <w:num w:numId="15">
    <w:abstractNumId w:val="7"/>
  </w:num>
  <w:num w:numId="16">
    <w:abstractNumId w:val="30"/>
  </w:num>
  <w:num w:numId="17">
    <w:abstractNumId w:val="12"/>
  </w:num>
  <w:num w:numId="18">
    <w:abstractNumId w:val="4"/>
  </w:num>
  <w:num w:numId="19">
    <w:abstractNumId w:val="0"/>
  </w:num>
  <w:num w:numId="20">
    <w:abstractNumId w:val="25"/>
  </w:num>
  <w:num w:numId="21">
    <w:abstractNumId w:val="32"/>
  </w:num>
  <w:num w:numId="22">
    <w:abstractNumId w:val="15"/>
  </w:num>
  <w:num w:numId="23">
    <w:abstractNumId w:val="21"/>
  </w:num>
  <w:num w:numId="24">
    <w:abstractNumId w:val="13"/>
  </w:num>
  <w:num w:numId="25">
    <w:abstractNumId w:val="34"/>
  </w:num>
  <w:num w:numId="26">
    <w:abstractNumId w:val="2"/>
  </w:num>
  <w:num w:numId="27">
    <w:abstractNumId w:val="26"/>
  </w:num>
  <w:num w:numId="28">
    <w:abstractNumId w:val="37"/>
  </w:num>
  <w:num w:numId="29">
    <w:abstractNumId w:val="24"/>
  </w:num>
  <w:num w:numId="30">
    <w:abstractNumId w:val="33"/>
  </w:num>
  <w:num w:numId="31">
    <w:abstractNumId w:val="29"/>
  </w:num>
  <w:num w:numId="32">
    <w:abstractNumId w:val="27"/>
  </w:num>
  <w:num w:numId="33">
    <w:abstractNumId w:val="3"/>
  </w:num>
  <w:num w:numId="34">
    <w:abstractNumId w:val="36"/>
  </w:num>
  <w:num w:numId="35">
    <w:abstractNumId w:val="9"/>
  </w:num>
  <w:num w:numId="36">
    <w:abstractNumId w:val="28"/>
  </w:num>
  <w:num w:numId="37">
    <w:abstractNumId w:val="23"/>
  </w:num>
  <w:num w:numId="38">
    <w:abstractNumId w:val="38"/>
  </w:num>
  <w:num w:numId="39">
    <w:abstractNumId w:val="10"/>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E3675"/>
    <w:rsid w:val="00017FCA"/>
    <w:rsid w:val="00047603"/>
    <w:rsid w:val="0005394C"/>
    <w:rsid w:val="00067FCA"/>
    <w:rsid w:val="0009316C"/>
    <w:rsid w:val="00097390"/>
    <w:rsid w:val="000A45E6"/>
    <w:rsid w:val="00130F33"/>
    <w:rsid w:val="00146AB5"/>
    <w:rsid w:val="00152CC3"/>
    <w:rsid w:val="00162356"/>
    <w:rsid w:val="00240A81"/>
    <w:rsid w:val="002761CA"/>
    <w:rsid w:val="002C3571"/>
    <w:rsid w:val="002E2073"/>
    <w:rsid w:val="002F368A"/>
    <w:rsid w:val="003018FB"/>
    <w:rsid w:val="00323455"/>
    <w:rsid w:val="00374FC5"/>
    <w:rsid w:val="00376BB4"/>
    <w:rsid w:val="003A4695"/>
    <w:rsid w:val="003C1166"/>
    <w:rsid w:val="003E5ABC"/>
    <w:rsid w:val="00411A3B"/>
    <w:rsid w:val="004635E8"/>
    <w:rsid w:val="004776A9"/>
    <w:rsid w:val="004803D3"/>
    <w:rsid w:val="004963F3"/>
    <w:rsid w:val="004A13BA"/>
    <w:rsid w:val="004B14C4"/>
    <w:rsid w:val="004D3457"/>
    <w:rsid w:val="004D5827"/>
    <w:rsid w:val="005128AA"/>
    <w:rsid w:val="005314B8"/>
    <w:rsid w:val="00587467"/>
    <w:rsid w:val="005B6F9D"/>
    <w:rsid w:val="005E06E4"/>
    <w:rsid w:val="005E2ED9"/>
    <w:rsid w:val="005F2624"/>
    <w:rsid w:val="005F30EA"/>
    <w:rsid w:val="00606294"/>
    <w:rsid w:val="006257F5"/>
    <w:rsid w:val="00630E7D"/>
    <w:rsid w:val="00656D5E"/>
    <w:rsid w:val="00663789"/>
    <w:rsid w:val="00691643"/>
    <w:rsid w:val="00691F1C"/>
    <w:rsid w:val="006C48A9"/>
    <w:rsid w:val="006E4A7D"/>
    <w:rsid w:val="006E71FF"/>
    <w:rsid w:val="006E7C0A"/>
    <w:rsid w:val="006F4520"/>
    <w:rsid w:val="00721D9D"/>
    <w:rsid w:val="00722CDA"/>
    <w:rsid w:val="00736311"/>
    <w:rsid w:val="0078462F"/>
    <w:rsid w:val="007A4D43"/>
    <w:rsid w:val="007C0C5B"/>
    <w:rsid w:val="00821D5D"/>
    <w:rsid w:val="008246DD"/>
    <w:rsid w:val="008A3AC3"/>
    <w:rsid w:val="008A5A74"/>
    <w:rsid w:val="008B5C14"/>
    <w:rsid w:val="008D04C3"/>
    <w:rsid w:val="008F29E5"/>
    <w:rsid w:val="00914110"/>
    <w:rsid w:val="00933078"/>
    <w:rsid w:val="00976DD8"/>
    <w:rsid w:val="009778B2"/>
    <w:rsid w:val="009B5827"/>
    <w:rsid w:val="009D0DF5"/>
    <w:rsid w:val="00A03285"/>
    <w:rsid w:val="00A50168"/>
    <w:rsid w:val="00A56BE1"/>
    <w:rsid w:val="00A573A5"/>
    <w:rsid w:val="00A60BFE"/>
    <w:rsid w:val="00A63032"/>
    <w:rsid w:val="00A717A3"/>
    <w:rsid w:val="00A76E2C"/>
    <w:rsid w:val="00A80960"/>
    <w:rsid w:val="00A87D41"/>
    <w:rsid w:val="00AA53B5"/>
    <w:rsid w:val="00AF1F2C"/>
    <w:rsid w:val="00B03875"/>
    <w:rsid w:val="00B74D69"/>
    <w:rsid w:val="00B820C6"/>
    <w:rsid w:val="00BF037A"/>
    <w:rsid w:val="00C62F55"/>
    <w:rsid w:val="00C76B04"/>
    <w:rsid w:val="00C96445"/>
    <w:rsid w:val="00C9714C"/>
    <w:rsid w:val="00CA4D76"/>
    <w:rsid w:val="00CE3675"/>
    <w:rsid w:val="00D77C26"/>
    <w:rsid w:val="00D938B0"/>
    <w:rsid w:val="00E37C50"/>
    <w:rsid w:val="00E649EF"/>
    <w:rsid w:val="00E82515"/>
    <w:rsid w:val="00EB60EA"/>
    <w:rsid w:val="00ED57E7"/>
    <w:rsid w:val="00ED5ED9"/>
    <w:rsid w:val="00ED6ADE"/>
    <w:rsid w:val="00F21DE1"/>
    <w:rsid w:val="00F30B72"/>
    <w:rsid w:val="00FB4390"/>
    <w:rsid w:val="00FF5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675"/>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3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14C4"/>
    <w:pPr>
      <w:ind w:left="720"/>
      <w:contextualSpacing/>
    </w:pPr>
  </w:style>
  <w:style w:type="paragraph" w:styleId="a5">
    <w:name w:val="No Spacing"/>
    <w:link w:val="a6"/>
    <w:uiPriority w:val="1"/>
    <w:qFormat/>
    <w:rsid w:val="00B74D6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6">
    <w:name w:val="Без інтервалів Знак"/>
    <w:basedOn w:val="a0"/>
    <w:link w:val="a5"/>
    <w:uiPriority w:val="1"/>
    <w:locked/>
    <w:rsid w:val="00B74D69"/>
    <w:rPr>
      <w:rFonts w:ascii="Arial" w:eastAsia="Times New Roman" w:hAnsi="Arial" w:cs="Arial"/>
      <w:sz w:val="20"/>
      <w:szCs w:val="20"/>
      <w:lang w:eastAsia="ru-RU"/>
    </w:rPr>
  </w:style>
  <w:style w:type="paragraph" w:customStyle="1" w:styleId="rvps2">
    <w:name w:val="rvps2"/>
    <w:basedOn w:val="a"/>
    <w:rsid w:val="00B74D69"/>
    <w:pPr>
      <w:spacing w:before="100" w:beforeAutospacing="1" w:after="100" w:afterAutospacing="1"/>
    </w:pPr>
    <w:rPr>
      <w:sz w:val="24"/>
      <w:szCs w:val="24"/>
      <w:lang w:val="ru-RU"/>
    </w:rPr>
  </w:style>
  <w:style w:type="paragraph" w:styleId="a7">
    <w:name w:val="header"/>
    <w:basedOn w:val="a"/>
    <w:link w:val="a8"/>
    <w:uiPriority w:val="99"/>
    <w:unhideWhenUsed/>
    <w:rsid w:val="00A60BFE"/>
    <w:pPr>
      <w:tabs>
        <w:tab w:val="center" w:pos="4819"/>
        <w:tab w:val="right" w:pos="9639"/>
      </w:tabs>
    </w:pPr>
  </w:style>
  <w:style w:type="character" w:customStyle="1" w:styleId="a8">
    <w:name w:val="Верхній колонтитул Знак"/>
    <w:basedOn w:val="a0"/>
    <w:link w:val="a7"/>
    <w:uiPriority w:val="99"/>
    <w:rsid w:val="00A60BFE"/>
    <w:rPr>
      <w:rFonts w:ascii="Times New Roman" w:eastAsia="Times New Roman" w:hAnsi="Times New Roman" w:cs="Times New Roman"/>
      <w:sz w:val="20"/>
      <w:szCs w:val="20"/>
      <w:lang w:val="uk-UA" w:eastAsia="ru-RU"/>
    </w:rPr>
  </w:style>
  <w:style w:type="paragraph" w:styleId="a9">
    <w:name w:val="footer"/>
    <w:basedOn w:val="a"/>
    <w:link w:val="aa"/>
    <w:uiPriority w:val="99"/>
    <w:unhideWhenUsed/>
    <w:rsid w:val="00A60BFE"/>
    <w:pPr>
      <w:tabs>
        <w:tab w:val="center" w:pos="4819"/>
        <w:tab w:val="right" w:pos="9639"/>
      </w:tabs>
    </w:pPr>
  </w:style>
  <w:style w:type="character" w:customStyle="1" w:styleId="aa">
    <w:name w:val="Нижній колонтитул Знак"/>
    <w:basedOn w:val="a0"/>
    <w:link w:val="a9"/>
    <w:uiPriority w:val="99"/>
    <w:rsid w:val="00A60BFE"/>
    <w:rPr>
      <w:rFonts w:ascii="Times New Roman" w:eastAsia="Times New Roman" w:hAnsi="Times New Roman" w:cs="Times New Roman"/>
      <w:sz w:val="2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29798">
      <w:bodyDiv w:val="1"/>
      <w:marLeft w:val="0"/>
      <w:marRight w:val="0"/>
      <w:marTop w:val="0"/>
      <w:marBottom w:val="0"/>
      <w:divBdr>
        <w:top w:val="none" w:sz="0" w:space="0" w:color="auto"/>
        <w:left w:val="none" w:sz="0" w:space="0" w:color="auto"/>
        <w:bottom w:val="none" w:sz="0" w:space="0" w:color="auto"/>
        <w:right w:val="none" w:sz="0" w:space="0" w:color="auto"/>
      </w:divBdr>
    </w:div>
    <w:div w:id="1422799307">
      <w:bodyDiv w:val="1"/>
      <w:marLeft w:val="0"/>
      <w:marRight w:val="0"/>
      <w:marTop w:val="0"/>
      <w:marBottom w:val="0"/>
      <w:divBdr>
        <w:top w:val="none" w:sz="0" w:space="0" w:color="auto"/>
        <w:left w:val="none" w:sz="0" w:space="0" w:color="auto"/>
        <w:bottom w:val="none" w:sz="0" w:space="0" w:color="auto"/>
        <w:right w:val="none" w:sz="0" w:space="0" w:color="auto"/>
      </w:divBdr>
    </w:div>
    <w:div w:id="189196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C71CC9-EF61-4E22-BB7B-15280535A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13939</Words>
  <Characters>7946</Characters>
  <Application>Microsoft Office Word</Application>
  <DocSecurity>0</DocSecurity>
  <Lines>66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Малич Гліб Артурович</cp:lastModifiedBy>
  <cp:revision>7</cp:revision>
  <cp:lastPrinted>2018-12-10T09:29:00Z</cp:lastPrinted>
  <dcterms:created xsi:type="dcterms:W3CDTF">2020-01-31T07:59:00Z</dcterms:created>
  <dcterms:modified xsi:type="dcterms:W3CDTF">2020-01-31T09:13:00Z</dcterms:modified>
</cp:coreProperties>
</file>