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677" w:rsidRDefault="00CA2677" w:rsidP="00CA2677">
      <w:pPr>
        <w:jc w:val="both"/>
        <w:rPr>
          <w:rFonts w:ascii="Times New Roman" w:hAnsi="Times New Roman" w:cs="Times New Roman"/>
          <w:sz w:val="40"/>
          <w:szCs w:val="40"/>
        </w:rPr>
      </w:pPr>
    </w:p>
    <w:tbl>
      <w:tblPr>
        <w:tblW w:w="5000" w:type="pct"/>
        <w:tblCellMar>
          <w:left w:w="0" w:type="dxa"/>
          <w:right w:w="0" w:type="dxa"/>
        </w:tblCellMar>
        <w:tblLook w:val="04A0"/>
      </w:tblPr>
      <w:tblGrid>
        <w:gridCol w:w="5787"/>
        <w:gridCol w:w="3858"/>
      </w:tblGrid>
      <w:tr w:rsidR="00CA2677" w:rsidRPr="00CA2677" w:rsidTr="00CA2677">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30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eastAsia="ru-RU"/>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CA2677" w:rsidRPr="00CA2677" w:rsidTr="00CA2677">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150" w:after="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b/>
                <w:bCs/>
                <w:color w:val="000000"/>
                <w:sz w:val="28"/>
              </w:rPr>
              <w:t>ДЕРЖАВНИЙ КОМІТЕТ ТЕЛЕБАЧЕННЯ І РАДІОМОВЛЕННЯ УКРАЇНИ</w:t>
            </w:r>
          </w:p>
        </w:tc>
      </w:tr>
      <w:tr w:rsidR="00CA2677" w:rsidRPr="00CA2677" w:rsidTr="00CA2677">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30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b/>
                <w:bCs/>
                <w:color w:val="000000"/>
                <w:sz w:val="32"/>
              </w:rPr>
              <w:t>НАКАЗ</w:t>
            </w:r>
          </w:p>
        </w:tc>
      </w:tr>
      <w:tr w:rsidR="00CA2677" w:rsidRPr="00CA2677" w:rsidTr="00CA2677">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150" w:after="150" w:line="240" w:lineRule="auto"/>
              <w:ind w:left="450" w:right="450"/>
              <w:jc w:val="center"/>
              <w:rPr>
                <w:rFonts w:ascii="Times New Roman" w:eastAsia="Times New Roman" w:hAnsi="Times New Roman" w:cs="Times New Roman"/>
                <w:sz w:val="24"/>
                <w:szCs w:val="24"/>
              </w:rPr>
            </w:pPr>
            <w:r w:rsidRPr="00CA2677">
              <w:rPr>
                <w:rFonts w:ascii="Times New Roman" w:eastAsia="Times New Roman" w:hAnsi="Times New Roman" w:cs="Times New Roman"/>
                <w:b/>
                <w:bCs/>
                <w:color w:val="000000"/>
                <w:sz w:val="24"/>
                <w:szCs w:val="24"/>
              </w:rPr>
              <w:t>17.10.2017  № 384</w:t>
            </w:r>
          </w:p>
        </w:tc>
      </w:tr>
      <w:tr w:rsidR="00CA2677" w:rsidRPr="00CA2677" w:rsidTr="00CA2677">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150" w:after="150" w:line="240" w:lineRule="auto"/>
              <w:rPr>
                <w:rFonts w:ascii="Times New Roman" w:eastAsia="Times New Roman" w:hAnsi="Times New Roman" w:cs="Times New Roman"/>
                <w:sz w:val="24"/>
                <w:szCs w:val="24"/>
              </w:rPr>
            </w:pPr>
            <w:bookmarkStart w:id="0" w:name="n3"/>
            <w:bookmarkEnd w:id="0"/>
            <w:r w:rsidRPr="00CA2677">
              <w:rPr>
                <w:rFonts w:ascii="Times New Roman" w:eastAsia="Times New Roman" w:hAnsi="Times New Roman" w:cs="Times New Roman"/>
                <w:b/>
                <w:bCs/>
                <w:color w:val="000000"/>
                <w:sz w:val="24"/>
                <w:szCs w:val="24"/>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150" w:after="150" w:line="240" w:lineRule="auto"/>
              <w:rPr>
                <w:rFonts w:ascii="Times New Roman" w:eastAsia="Times New Roman" w:hAnsi="Times New Roman" w:cs="Times New Roman"/>
                <w:sz w:val="24"/>
                <w:szCs w:val="24"/>
              </w:rPr>
            </w:pPr>
            <w:r w:rsidRPr="00CA2677">
              <w:rPr>
                <w:rFonts w:ascii="Times New Roman" w:eastAsia="Times New Roman" w:hAnsi="Times New Roman" w:cs="Times New Roman"/>
                <w:b/>
                <w:bCs/>
                <w:color w:val="000000"/>
                <w:sz w:val="24"/>
                <w:szCs w:val="24"/>
              </w:rPr>
              <w:t>Зареєстровано в Міністерстві</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юстиції України</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09 листопада 2017 р.</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за № 1367/31235</w:t>
            </w:r>
          </w:p>
        </w:tc>
      </w:tr>
    </w:tbl>
    <w:p w:rsidR="00CA2677" w:rsidRPr="00CA2677" w:rsidRDefault="00CA2677" w:rsidP="00CA2677">
      <w:pPr>
        <w:spacing w:before="300" w:after="450" w:line="240" w:lineRule="auto"/>
        <w:ind w:left="450" w:right="450"/>
        <w:jc w:val="center"/>
        <w:rPr>
          <w:rFonts w:ascii="Times New Roman" w:eastAsia="Times New Roman" w:hAnsi="Times New Roman" w:cs="Times New Roman"/>
          <w:color w:val="000000"/>
          <w:sz w:val="24"/>
          <w:szCs w:val="24"/>
        </w:rPr>
      </w:pPr>
      <w:bookmarkStart w:id="1" w:name="n4"/>
      <w:bookmarkEnd w:id="1"/>
      <w:r w:rsidRPr="00CA2677">
        <w:rPr>
          <w:rFonts w:ascii="Times New Roman" w:eastAsia="Times New Roman" w:hAnsi="Times New Roman" w:cs="Times New Roman"/>
          <w:b/>
          <w:bCs/>
          <w:color w:val="000000"/>
          <w:sz w:val="32"/>
        </w:rPr>
        <w:t>Про затвердження Порядку накладення Державним комітетом телебачення і радіомовлення України адміністративно-господарських штрафів</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2" w:name="n5"/>
      <w:bookmarkEnd w:id="2"/>
      <w:r w:rsidRPr="00CA2677">
        <w:rPr>
          <w:rFonts w:ascii="Times New Roman" w:eastAsia="Times New Roman" w:hAnsi="Times New Roman" w:cs="Times New Roman"/>
          <w:color w:val="000000"/>
          <w:sz w:val="24"/>
          <w:szCs w:val="24"/>
        </w:rPr>
        <w:t>Відповідно до </w:t>
      </w:r>
      <w:hyperlink r:id="rId5" w:tgtFrame="_blank" w:history="1">
        <w:r w:rsidRPr="00CA2677">
          <w:rPr>
            <w:rFonts w:ascii="Times New Roman" w:eastAsia="Times New Roman" w:hAnsi="Times New Roman" w:cs="Times New Roman"/>
            <w:color w:val="000099"/>
            <w:sz w:val="24"/>
            <w:szCs w:val="24"/>
            <w:u w:val="single"/>
          </w:rPr>
          <w:t>статті 28</w:t>
        </w:r>
      </w:hyperlink>
      <w:hyperlink r:id="rId6" w:tgtFrame="_blank" w:history="1">
        <w:r w:rsidRPr="00CA2677">
          <w:rPr>
            <w:rFonts w:ascii="Times New Roman" w:eastAsia="Times New Roman" w:hAnsi="Times New Roman" w:cs="Times New Roman"/>
            <w:b/>
            <w:bCs/>
            <w:color w:val="000099"/>
            <w:sz w:val="2"/>
            <w:u w:val="single"/>
            <w:vertAlign w:val="superscript"/>
          </w:rPr>
          <w:t>-</w:t>
        </w:r>
        <w:r w:rsidRPr="00CA2677">
          <w:rPr>
            <w:rFonts w:ascii="Times New Roman" w:eastAsia="Times New Roman" w:hAnsi="Times New Roman" w:cs="Times New Roman"/>
            <w:b/>
            <w:bCs/>
            <w:color w:val="000099"/>
            <w:sz w:val="16"/>
            <w:u w:val="single"/>
            <w:vertAlign w:val="superscript"/>
          </w:rPr>
          <w:t>1</w:t>
        </w:r>
      </w:hyperlink>
      <w:r w:rsidRPr="00CA2677">
        <w:rPr>
          <w:rFonts w:ascii="Times New Roman" w:eastAsia="Times New Roman" w:hAnsi="Times New Roman" w:cs="Times New Roman"/>
          <w:color w:val="000000"/>
          <w:sz w:val="24"/>
          <w:szCs w:val="24"/>
        </w:rPr>
        <w:t> Закону України «Про видавничу справу», </w:t>
      </w:r>
      <w:hyperlink r:id="rId7" w:anchor="n9" w:tgtFrame="_blank" w:history="1">
        <w:r w:rsidRPr="00CA2677">
          <w:rPr>
            <w:rFonts w:ascii="Times New Roman" w:eastAsia="Times New Roman" w:hAnsi="Times New Roman" w:cs="Times New Roman"/>
            <w:color w:val="000099"/>
            <w:sz w:val="24"/>
            <w:szCs w:val="24"/>
            <w:u w:val="single"/>
          </w:rPr>
          <w:t>Порядку вилучення з обігу видавничої продукції, що має походження або виготовлена та/або ввозиться з території держави-агресора, тимчасово окупованої території України та розповсюджується на території України без відповідного дозволу</w:t>
        </w:r>
      </w:hyperlink>
      <w:r w:rsidRPr="00CA2677">
        <w:rPr>
          <w:rFonts w:ascii="Times New Roman" w:eastAsia="Times New Roman" w:hAnsi="Times New Roman" w:cs="Times New Roman"/>
          <w:color w:val="000000"/>
          <w:sz w:val="24"/>
          <w:szCs w:val="24"/>
        </w:rPr>
        <w:t>, затвердженого постановою Кабінету Міністрів України від 05 квітня 2017 року № 235, </w:t>
      </w:r>
      <w:hyperlink r:id="rId8" w:anchor="n8" w:tgtFrame="_blank" w:history="1">
        <w:r w:rsidRPr="00CA2677">
          <w:rPr>
            <w:rFonts w:ascii="Times New Roman" w:eastAsia="Times New Roman" w:hAnsi="Times New Roman" w:cs="Times New Roman"/>
            <w:color w:val="000099"/>
            <w:sz w:val="24"/>
            <w:szCs w:val="24"/>
            <w:u w:val="single"/>
          </w:rPr>
          <w:t>Положення про Державний комітет телебачення і радіомовлення України</w:t>
        </w:r>
      </w:hyperlink>
      <w:r w:rsidRPr="00CA2677">
        <w:rPr>
          <w:rFonts w:ascii="Times New Roman" w:eastAsia="Times New Roman" w:hAnsi="Times New Roman" w:cs="Times New Roman"/>
          <w:color w:val="000000"/>
          <w:sz w:val="24"/>
          <w:szCs w:val="24"/>
        </w:rPr>
        <w:t>, затвердженого постановою Кабінету Міністрів України від 13 серпня 2014 року № 341, </w:t>
      </w:r>
      <w:r w:rsidRPr="00CA2677">
        <w:rPr>
          <w:rFonts w:ascii="Times New Roman" w:eastAsia="Times New Roman" w:hAnsi="Times New Roman" w:cs="Times New Roman"/>
          <w:b/>
          <w:bCs/>
          <w:color w:val="000000"/>
          <w:spacing w:val="30"/>
          <w:sz w:val="24"/>
          <w:szCs w:val="24"/>
        </w:rPr>
        <w:t>НАКАЗУЮ:</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3" w:name="n6"/>
      <w:bookmarkEnd w:id="3"/>
      <w:r w:rsidRPr="00CA2677">
        <w:rPr>
          <w:rFonts w:ascii="Times New Roman" w:eastAsia="Times New Roman" w:hAnsi="Times New Roman" w:cs="Times New Roman"/>
          <w:color w:val="000000"/>
          <w:sz w:val="24"/>
          <w:szCs w:val="24"/>
        </w:rPr>
        <w:t>1. Затвердити </w:t>
      </w:r>
      <w:hyperlink r:id="rId9" w:anchor="n13" w:history="1">
        <w:r w:rsidRPr="00CA2677">
          <w:rPr>
            <w:rFonts w:ascii="Times New Roman" w:eastAsia="Times New Roman" w:hAnsi="Times New Roman" w:cs="Times New Roman"/>
            <w:color w:val="006600"/>
            <w:sz w:val="24"/>
            <w:szCs w:val="24"/>
            <w:u w:val="single"/>
          </w:rPr>
          <w:t>Порядок накладення Державним комітетом телебачення і радіомовлення України адміністративно-господарських штрафів</w:t>
        </w:r>
      </w:hyperlink>
      <w:r w:rsidRPr="00CA2677">
        <w:rPr>
          <w:rFonts w:ascii="Times New Roman" w:eastAsia="Times New Roman" w:hAnsi="Times New Roman" w:cs="Times New Roman"/>
          <w:color w:val="000000"/>
          <w:sz w:val="24"/>
          <w:szCs w:val="24"/>
        </w:rPr>
        <w:t>, що додається.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4" w:name="n7"/>
      <w:bookmarkEnd w:id="4"/>
      <w:r w:rsidRPr="00CA2677">
        <w:rPr>
          <w:rFonts w:ascii="Times New Roman" w:eastAsia="Times New Roman" w:hAnsi="Times New Roman" w:cs="Times New Roman"/>
          <w:color w:val="000000"/>
          <w:sz w:val="24"/>
          <w:szCs w:val="24"/>
        </w:rPr>
        <w:t>2. Управлінню розвитку інформаційної сфери та європейської інтеграції забезпечити подання цього наказу в установленому порядку на державну реєстрацію до Міністерства юстиції України.</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5" w:name="n8"/>
      <w:bookmarkEnd w:id="5"/>
      <w:r w:rsidRPr="00CA2677">
        <w:rPr>
          <w:rFonts w:ascii="Times New Roman" w:eastAsia="Times New Roman" w:hAnsi="Times New Roman" w:cs="Times New Roman"/>
          <w:color w:val="000000"/>
          <w:sz w:val="24"/>
          <w:szCs w:val="24"/>
        </w:rPr>
        <w:t>3. Цей наказ набирає чинності з дня його офіційного опублікування.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6" w:name="n9"/>
      <w:bookmarkEnd w:id="6"/>
      <w:r w:rsidRPr="00CA2677">
        <w:rPr>
          <w:rFonts w:ascii="Times New Roman" w:eastAsia="Times New Roman" w:hAnsi="Times New Roman" w:cs="Times New Roman"/>
          <w:color w:val="000000"/>
          <w:sz w:val="24"/>
          <w:szCs w:val="24"/>
        </w:rPr>
        <w:t xml:space="preserve">4. Контроль за виконанням цього наказу покласти на першого заступника Голови Державного комітету телебачення і радіомовлення України </w:t>
      </w:r>
      <w:proofErr w:type="spellStart"/>
      <w:r w:rsidRPr="00CA2677">
        <w:rPr>
          <w:rFonts w:ascii="Times New Roman" w:eastAsia="Times New Roman" w:hAnsi="Times New Roman" w:cs="Times New Roman"/>
          <w:color w:val="000000"/>
          <w:sz w:val="24"/>
          <w:szCs w:val="24"/>
        </w:rPr>
        <w:t>Червака</w:t>
      </w:r>
      <w:proofErr w:type="spellEnd"/>
      <w:r w:rsidRPr="00CA2677">
        <w:rPr>
          <w:rFonts w:ascii="Times New Roman" w:eastAsia="Times New Roman" w:hAnsi="Times New Roman" w:cs="Times New Roman"/>
          <w:color w:val="000000"/>
          <w:sz w:val="24"/>
          <w:szCs w:val="24"/>
        </w:rPr>
        <w:t xml:space="preserve"> Б.О.</w:t>
      </w:r>
    </w:p>
    <w:tbl>
      <w:tblPr>
        <w:tblW w:w="5000" w:type="pct"/>
        <w:tblCellMar>
          <w:left w:w="0" w:type="dxa"/>
          <w:right w:w="0" w:type="dxa"/>
        </w:tblCellMar>
        <w:tblLook w:val="04A0"/>
      </w:tblPr>
      <w:tblGrid>
        <w:gridCol w:w="4051"/>
        <w:gridCol w:w="5594"/>
      </w:tblGrid>
      <w:tr w:rsidR="00CA2677" w:rsidRPr="00CA2677" w:rsidTr="00CA2677">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300" w:after="150" w:line="240" w:lineRule="auto"/>
              <w:jc w:val="center"/>
              <w:rPr>
                <w:rFonts w:ascii="Times New Roman" w:eastAsia="Times New Roman" w:hAnsi="Times New Roman" w:cs="Times New Roman"/>
                <w:sz w:val="24"/>
                <w:szCs w:val="24"/>
              </w:rPr>
            </w:pPr>
            <w:bookmarkStart w:id="7" w:name="n10"/>
            <w:bookmarkEnd w:id="7"/>
            <w:r w:rsidRPr="00CA2677">
              <w:rPr>
                <w:rFonts w:ascii="Times New Roman" w:eastAsia="Times New Roman" w:hAnsi="Times New Roman" w:cs="Times New Roman"/>
                <w:b/>
                <w:bCs/>
                <w:color w:val="000000"/>
                <w:sz w:val="24"/>
                <w:szCs w:val="24"/>
              </w:rPr>
              <w:t>Голова Державного</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комітету телебачення</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і радіомовлення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300" w:after="0" w:line="240" w:lineRule="auto"/>
              <w:jc w:val="right"/>
              <w:rPr>
                <w:rFonts w:ascii="Times New Roman" w:eastAsia="Times New Roman" w:hAnsi="Times New Roman" w:cs="Times New Roman"/>
                <w:sz w:val="24"/>
                <w:szCs w:val="24"/>
              </w:rPr>
            </w:pP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О.І. Наливайко</w:t>
            </w:r>
          </w:p>
        </w:tc>
      </w:tr>
    </w:tbl>
    <w:p w:rsidR="00CA2677" w:rsidRPr="00CA2677" w:rsidRDefault="00674B0C" w:rsidP="00CA2677">
      <w:pPr>
        <w:spacing w:after="0" w:line="240" w:lineRule="auto"/>
        <w:rPr>
          <w:rFonts w:ascii="Times New Roman" w:eastAsia="Times New Roman" w:hAnsi="Times New Roman" w:cs="Times New Roman"/>
          <w:sz w:val="24"/>
          <w:szCs w:val="24"/>
        </w:rPr>
      </w:pPr>
      <w:bookmarkStart w:id="8" w:name="n66"/>
      <w:bookmarkEnd w:id="8"/>
      <w:r w:rsidRPr="00674B0C">
        <w:rPr>
          <w:rFonts w:ascii="Times New Roman" w:eastAsia="Times New Roman" w:hAnsi="Times New Roman" w:cs="Times New Roman"/>
          <w:color w:val="000000"/>
          <w:sz w:val="24"/>
          <w:szCs w:val="24"/>
        </w:rPr>
        <w:pict>
          <v:rect id="_x0000_i1025" style="width:0;height:0" o:hralign="center" o:hrstd="t" o:hrnoshade="t" o:hr="t" fillcolor="black" stroked="f"/>
        </w:pict>
      </w:r>
    </w:p>
    <w:tbl>
      <w:tblPr>
        <w:tblW w:w="5000" w:type="pct"/>
        <w:tblCellMar>
          <w:left w:w="0" w:type="dxa"/>
          <w:right w:w="0" w:type="dxa"/>
        </w:tblCellMar>
        <w:tblLook w:val="04A0"/>
      </w:tblPr>
      <w:tblGrid>
        <w:gridCol w:w="5787"/>
        <w:gridCol w:w="3858"/>
      </w:tblGrid>
      <w:tr w:rsidR="00CA2677" w:rsidRPr="00CA2677" w:rsidTr="00CA2677">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150" w:after="150" w:line="240" w:lineRule="auto"/>
              <w:rPr>
                <w:rFonts w:ascii="Times New Roman" w:eastAsia="Times New Roman" w:hAnsi="Times New Roman" w:cs="Times New Roman"/>
                <w:sz w:val="24"/>
                <w:szCs w:val="24"/>
              </w:rPr>
            </w:pPr>
            <w:bookmarkStart w:id="9" w:name="n11"/>
            <w:bookmarkEnd w:id="9"/>
            <w:r w:rsidRPr="00CA2677">
              <w:rPr>
                <w:rFonts w:ascii="Times New Roman" w:eastAsia="Times New Roman" w:hAnsi="Times New Roman" w:cs="Times New Roman"/>
                <w:b/>
                <w:bCs/>
                <w:color w:val="000000"/>
                <w:sz w:val="24"/>
                <w:szCs w:val="24"/>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150" w:after="150" w:line="240" w:lineRule="auto"/>
              <w:rPr>
                <w:rFonts w:ascii="Times New Roman" w:eastAsia="Times New Roman" w:hAnsi="Times New Roman" w:cs="Times New Roman"/>
                <w:sz w:val="24"/>
                <w:szCs w:val="24"/>
              </w:rPr>
            </w:pPr>
            <w:r w:rsidRPr="00CA2677">
              <w:rPr>
                <w:rFonts w:ascii="Times New Roman" w:eastAsia="Times New Roman" w:hAnsi="Times New Roman" w:cs="Times New Roman"/>
                <w:b/>
                <w:bCs/>
                <w:color w:val="000000"/>
                <w:sz w:val="24"/>
                <w:szCs w:val="24"/>
              </w:rPr>
              <w:lastRenderedPageBreak/>
              <w:t>ЗАТВЕРДЖЕНО</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Наказ Державного</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lastRenderedPageBreak/>
              <w:t>комітету телебачення</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і радіомовлення України</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17.10.2017 № 384</w:t>
            </w:r>
          </w:p>
        </w:tc>
      </w:tr>
      <w:tr w:rsidR="00CA2677" w:rsidRPr="00CA2677" w:rsidTr="00CA2677">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150" w:after="150" w:line="240" w:lineRule="auto"/>
              <w:rPr>
                <w:rFonts w:ascii="Times New Roman" w:eastAsia="Times New Roman" w:hAnsi="Times New Roman" w:cs="Times New Roman"/>
                <w:sz w:val="24"/>
                <w:szCs w:val="24"/>
              </w:rPr>
            </w:pPr>
            <w:bookmarkStart w:id="10" w:name="n12"/>
            <w:bookmarkEnd w:id="10"/>
            <w:r w:rsidRPr="00CA2677">
              <w:rPr>
                <w:rFonts w:ascii="Times New Roman" w:eastAsia="Times New Roman" w:hAnsi="Times New Roman" w:cs="Times New Roman"/>
                <w:b/>
                <w:bCs/>
                <w:color w:val="000000"/>
                <w:sz w:val="24"/>
                <w:szCs w:val="24"/>
              </w:rPr>
              <w:lastRenderedPageBreak/>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150" w:after="150" w:line="240" w:lineRule="auto"/>
              <w:rPr>
                <w:rFonts w:ascii="Times New Roman" w:eastAsia="Times New Roman" w:hAnsi="Times New Roman" w:cs="Times New Roman"/>
                <w:sz w:val="24"/>
                <w:szCs w:val="24"/>
              </w:rPr>
            </w:pPr>
            <w:r w:rsidRPr="00CA2677">
              <w:rPr>
                <w:rFonts w:ascii="Times New Roman" w:eastAsia="Times New Roman" w:hAnsi="Times New Roman" w:cs="Times New Roman"/>
                <w:b/>
                <w:bCs/>
                <w:color w:val="000000"/>
                <w:sz w:val="24"/>
                <w:szCs w:val="24"/>
              </w:rPr>
              <w:t>Зареєстровано в Міністерстві</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юстиції України</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09 листопада 2017 р.</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за № 1367/31235</w:t>
            </w:r>
          </w:p>
        </w:tc>
      </w:tr>
    </w:tbl>
    <w:p w:rsidR="00CA2677" w:rsidRPr="00CA2677" w:rsidRDefault="00CA2677" w:rsidP="00CA2677">
      <w:pPr>
        <w:spacing w:before="300" w:after="450" w:line="240" w:lineRule="auto"/>
        <w:ind w:left="450" w:right="450"/>
        <w:jc w:val="center"/>
        <w:rPr>
          <w:rFonts w:ascii="Times New Roman" w:eastAsia="Times New Roman" w:hAnsi="Times New Roman" w:cs="Times New Roman"/>
          <w:color w:val="000000"/>
          <w:sz w:val="24"/>
          <w:szCs w:val="24"/>
        </w:rPr>
      </w:pPr>
      <w:bookmarkStart w:id="11" w:name="n13"/>
      <w:bookmarkEnd w:id="11"/>
      <w:r w:rsidRPr="00CA2677">
        <w:rPr>
          <w:rFonts w:ascii="Times New Roman" w:eastAsia="Times New Roman" w:hAnsi="Times New Roman" w:cs="Times New Roman"/>
          <w:b/>
          <w:bCs/>
          <w:color w:val="000000"/>
          <w:sz w:val="32"/>
        </w:rPr>
        <w:t>ПОРЯДОК </w:t>
      </w:r>
      <w:r w:rsidRPr="00CA2677">
        <w:rPr>
          <w:rFonts w:ascii="Times New Roman" w:eastAsia="Times New Roman" w:hAnsi="Times New Roman" w:cs="Times New Roman"/>
          <w:color w:val="000000"/>
          <w:sz w:val="24"/>
          <w:szCs w:val="24"/>
        </w:rPr>
        <w:br/>
      </w:r>
      <w:r w:rsidRPr="00CA2677">
        <w:rPr>
          <w:rFonts w:ascii="Times New Roman" w:eastAsia="Times New Roman" w:hAnsi="Times New Roman" w:cs="Times New Roman"/>
          <w:b/>
          <w:bCs/>
          <w:color w:val="000000"/>
          <w:sz w:val="32"/>
        </w:rPr>
        <w:t>накладення Державним комітетом телебачення і радіомовлення України адміністративно-господарських штрафів</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12" w:name="n14"/>
      <w:bookmarkEnd w:id="12"/>
      <w:r w:rsidRPr="00CA2677">
        <w:rPr>
          <w:rFonts w:ascii="Times New Roman" w:eastAsia="Times New Roman" w:hAnsi="Times New Roman" w:cs="Times New Roman"/>
          <w:color w:val="000000"/>
          <w:sz w:val="24"/>
          <w:szCs w:val="24"/>
        </w:rPr>
        <w:t>1. Цей Порядок визначає процедуру оформлення Державним комітетом телебачення і радіомовлення України як центральним органом виконавчої влади, що забезпечує формування та реалізує державну політику в інформаційній сфері, документів щодо застосування адміністративно-господарських санкцій за порушення вимог </w:t>
      </w:r>
      <w:hyperlink r:id="rId10" w:tgtFrame="_blank" w:history="1">
        <w:r w:rsidRPr="00CA2677">
          <w:rPr>
            <w:rFonts w:ascii="Times New Roman" w:eastAsia="Times New Roman" w:hAnsi="Times New Roman" w:cs="Times New Roman"/>
            <w:color w:val="000099"/>
            <w:sz w:val="24"/>
            <w:szCs w:val="24"/>
            <w:u w:val="single"/>
          </w:rPr>
          <w:t>статті 28</w:t>
        </w:r>
      </w:hyperlink>
      <w:hyperlink r:id="rId11" w:tgtFrame="_blank" w:history="1">
        <w:r w:rsidRPr="00CA2677">
          <w:rPr>
            <w:rFonts w:ascii="Times New Roman" w:eastAsia="Times New Roman" w:hAnsi="Times New Roman" w:cs="Times New Roman"/>
            <w:b/>
            <w:bCs/>
            <w:color w:val="000099"/>
            <w:sz w:val="2"/>
            <w:u w:val="single"/>
            <w:vertAlign w:val="superscript"/>
          </w:rPr>
          <w:t>-</w:t>
        </w:r>
        <w:r w:rsidRPr="00CA2677">
          <w:rPr>
            <w:rFonts w:ascii="Times New Roman" w:eastAsia="Times New Roman" w:hAnsi="Times New Roman" w:cs="Times New Roman"/>
            <w:b/>
            <w:bCs/>
            <w:color w:val="000099"/>
            <w:sz w:val="16"/>
            <w:u w:val="single"/>
            <w:vertAlign w:val="superscript"/>
          </w:rPr>
          <w:t>1</w:t>
        </w:r>
      </w:hyperlink>
      <w:r w:rsidRPr="00CA2677">
        <w:rPr>
          <w:rFonts w:ascii="Times New Roman" w:eastAsia="Times New Roman" w:hAnsi="Times New Roman" w:cs="Times New Roman"/>
          <w:color w:val="000000"/>
          <w:sz w:val="24"/>
          <w:szCs w:val="24"/>
        </w:rPr>
        <w:t> Закону України «Про видавничу справу» (далі - Закон).</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13" w:name="n15"/>
      <w:bookmarkEnd w:id="13"/>
      <w:r w:rsidRPr="00CA2677">
        <w:rPr>
          <w:rFonts w:ascii="Times New Roman" w:eastAsia="Times New Roman" w:hAnsi="Times New Roman" w:cs="Times New Roman"/>
          <w:color w:val="000000"/>
          <w:sz w:val="24"/>
          <w:szCs w:val="24"/>
        </w:rPr>
        <w:t>2. Адміністративно-господарські санкції у формі накладення адміністративно-господарського штрафу (далі - штраф) за порушення вимог </w:t>
      </w:r>
      <w:hyperlink r:id="rId12" w:tgtFrame="_blank" w:history="1">
        <w:r w:rsidRPr="00CA2677">
          <w:rPr>
            <w:rFonts w:ascii="Times New Roman" w:eastAsia="Times New Roman" w:hAnsi="Times New Roman" w:cs="Times New Roman"/>
            <w:color w:val="000099"/>
            <w:sz w:val="24"/>
            <w:szCs w:val="24"/>
            <w:u w:val="single"/>
          </w:rPr>
          <w:t>статті 28</w:t>
        </w:r>
      </w:hyperlink>
      <w:hyperlink r:id="rId13" w:tgtFrame="_blank" w:history="1">
        <w:r w:rsidRPr="00CA2677">
          <w:rPr>
            <w:rFonts w:ascii="Times New Roman" w:eastAsia="Times New Roman" w:hAnsi="Times New Roman" w:cs="Times New Roman"/>
            <w:b/>
            <w:bCs/>
            <w:color w:val="000099"/>
            <w:sz w:val="2"/>
            <w:u w:val="single"/>
            <w:vertAlign w:val="superscript"/>
          </w:rPr>
          <w:t>-</w:t>
        </w:r>
        <w:r w:rsidRPr="00CA2677">
          <w:rPr>
            <w:rFonts w:ascii="Times New Roman" w:eastAsia="Times New Roman" w:hAnsi="Times New Roman" w:cs="Times New Roman"/>
            <w:b/>
            <w:bCs/>
            <w:color w:val="000099"/>
            <w:sz w:val="16"/>
            <w:u w:val="single"/>
            <w:vertAlign w:val="superscript"/>
          </w:rPr>
          <w:t>1</w:t>
        </w:r>
      </w:hyperlink>
      <w:r w:rsidRPr="00CA2677">
        <w:rPr>
          <w:rFonts w:ascii="Times New Roman" w:eastAsia="Times New Roman" w:hAnsi="Times New Roman" w:cs="Times New Roman"/>
          <w:color w:val="000000"/>
          <w:sz w:val="24"/>
          <w:szCs w:val="24"/>
        </w:rPr>
        <w:t> Закону застосовуються Держкомтелерадіо до розповсюджувачів видавничої продукції за вчинення порушень, передбачених частиною двадцять першою статті 28</w:t>
      </w:r>
      <w:r w:rsidRPr="00CA2677">
        <w:rPr>
          <w:rFonts w:ascii="Times New Roman" w:eastAsia="Times New Roman" w:hAnsi="Times New Roman" w:cs="Times New Roman"/>
          <w:b/>
          <w:bCs/>
          <w:color w:val="000000"/>
          <w:sz w:val="2"/>
          <w:vertAlign w:val="superscript"/>
        </w:rPr>
        <w:t>-</w:t>
      </w:r>
      <w:r w:rsidRPr="00CA2677">
        <w:rPr>
          <w:rFonts w:ascii="Times New Roman" w:eastAsia="Times New Roman" w:hAnsi="Times New Roman" w:cs="Times New Roman"/>
          <w:b/>
          <w:bCs/>
          <w:color w:val="000000"/>
          <w:sz w:val="16"/>
          <w:vertAlign w:val="superscript"/>
        </w:rPr>
        <w:t>1</w:t>
      </w:r>
      <w:r w:rsidRPr="00CA2677">
        <w:rPr>
          <w:rFonts w:ascii="Times New Roman" w:eastAsia="Times New Roman" w:hAnsi="Times New Roman" w:cs="Times New Roman"/>
          <w:color w:val="000000"/>
          <w:sz w:val="24"/>
          <w:szCs w:val="24"/>
        </w:rPr>
        <w:t> Закону.</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14" w:name="n16"/>
      <w:bookmarkEnd w:id="14"/>
      <w:r w:rsidRPr="00CA2677">
        <w:rPr>
          <w:rFonts w:ascii="Times New Roman" w:eastAsia="Times New Roman" w:hAnsi="Times New Roman" w:cs="Times New Roman"/>
          <w:color w:val="000000"/>
          <w:sz w:val="24"/>
          <w:szCs w:val="24"/>
        </w:rPr>
        <w:t>3. Рішення про накладення штрафу приймаються уповноваженими посадовими особами Держкомтелерадіо в межах, визначених </w:t>
      </w:r>
      <w:hyperlink r:id="rId14" w:tgtFrame="_blank" w:history="1">
        <w:r w:rsidRPr="00CA2677">
          <w:rPr>
            <w:rFonts w:ascii="Times New Roman" w:eastAsia="Times New Roman" w:hAnsi="Times New Roman" w:cs="Times New Roman"/>
            <w:color w:val="000099"/>
            <w:sz w:val="24"/>
            <w:szCs w:val="24"/>
            <w:u w:val="single"/>
          </w:rPr>
          <w:t>статтею 28</w:t>
        </w:r>
      </w:hyperlink>
      <w:hyperlink r:id="rId15" w:tgtFrame="_blank" w:history="1">
        <w:r w:rsidRPr="00CA2677">
          <w:rPr>
            <w:rFonts w:ascii="Times New Roman" w:eastAsia="Times New Roman" w:hAnsi="Times New Roman" w:cs="Times New Roman"/>
            <w:b/>
            <w:bCs/>
            <w:color w:val="000099"/>
            <w:sz w:val="2"/>
            <w:u w:val="single"/>
            <w:vertAlign w:val="superscript"/>
          </w:rPr>
          <w:t>-</w:t>
        </w:r>
        <w:r w:rsidRPr="00CA2677">
          <w:rPr>
            <w:rFonts w:ascii="Times New Roman" w:eastAsia="Times New Roman" w:hAnsi="Times New Roman" w:cs="Times New Roman"/>
            <w:b/>
            <w:bCs/>
            <w:color w:val="000099"/>
            <w:sz w:val="16"/>
            <w:u w:val="single"/>
            <w:vertAlign w:val="superscript"/>
          </w:rPr>
          <w:t>1</w:t>
        </w:r>
      </w:hyperlink>
      <w:r w:rsidRPr="00CA2677">
        <w:rPr>
          <w:rFonts w:ascii="Times New Roman" w:eastAsia="Times New Roman" w:hAnsi="Times New Roman" w:cs="Times New Roman"/>
          <w:color w:val="000000"/>
          <w:sz w:val="24"/>
          <w:szCs w:val="24"/>
        </w:rPr>
        <w:t> Закону, на підставі звернень правоохоронних органів, юридичних та фізичних осіб. У таких зверненнях можуть міститься докази щодо розповсюдження видавничої продукції без відповідного дозволу, передбаченого статтею 28</w:t>
      </w:r>
      <w:r w:rsidRPr="00CA2677">
        <w:rPr>
          <w:rFonts w:ascii="Times New Roman" w:eastAsia="Times New Roman" w:hAnsi="Times New Roman" w:cs="Times New Roman"/>
          <w:b/>
          <w:bCs/>
          <w:color w:val="000000"/>
          <w:sz w:val="2"/>
          <w:vertAlign w:val="superscript"/>
        </w:rPr>
        <w:t>-</w:t>
      </w:r>
      <w:r w:rsidRPr="00CA2677">
        <w:rPr>
          <w:rFonts w:ascii="Times New Roman" w:eastAsia="Times New Roman" w:hAnsi="Times New Roman" w:cs="Times New Roman"/>
          <w:b/>
          <w:bCs/>
          <w:color w:val="000000"/>
          <w:sz w:val="16"/>
          <w:vertAlign w:val="superscript"/>
        </w:rPr>
        <w:t>1</w:t>
      </w:r>
      <w:r w:rsidRPr="00CA2677">
        <w:rPr>
          <w:rFonts w:ascii="Times New Roman" w:eastAsia="Times New Roman" w:hAnsi="Times New Roman" w:cs="Times New Roman"/>
          <w:color w:val="000000"/>
          <w:sz w:val="24"/>
          <w:szCs w:val="24"/>
        </w:rPr>
        <w:t> Закону.</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15" w:name="n17"/>
      <w:bookmarkEnd w:id="15"/>
      <w:r w:rsidRPr="00CA2677">
        <w:rPr>
          <w:rFonts w:ascii="Times New Roman" w:eastAsia="Times New Roman" w:hAnsi="Times New Roman" w:cs="Times New Roman"/>
          <w:color w:val="000000"/>
          <w:sz w:val="24"/>
          <w:szCs w:val="24"/>
        </w:rPr>
        <w:t>Уповноважені посадові особи Держкомтелерадіо зобов’язані об’єктивно і вчасно розглядати такі звернення, перевіряти викладені в них факти та виїжджати на місця для перевірки викладених у зверненнях обставин.</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16" w:name="n18"/>
      <w:bookmarkEnd w:id="16"/>
      <w:r w:rsidRPr="00CA2677">
        <w:rPr>
          <w:rFonts w:ascii="Times New Roman" w:eastAsia="Times New Roman" w:hAnsi="Times New Roman" w:cs="Times New Roman"/>
          <w:color w:val="000000"/>
          <w:sz w:val="24"/>
          <w:szCs w:val="24"/>
        </w:rPr>
        <w:t xml:space="preserve">За результатами перевірки уповноважені посадові особи Держкомтелерадіо оцінюють докази за своїм внутрішнім переконанням, що ґрунтується на всебічному, повному і об'єктивному дослідженні всіх обставин в їх сукупності, керуючись законом і правосвідомістю. При цьому, доказами можуть бути будь-які фактичні дані, на підставі яких встановлюється наявність обставин, що обґрунтовують накладення штрафу, встановлені на підставі пояснень юридичних та фізичних осіб, їхніх представників, показань свідків, письмових доказів, речових доказів, зокрема </w:t>
      </w:r>
      <w:proofErr w:type="spellStart"/>
      <w:r w:rsidRPr="00CA2677">
        <w:rPr>
          <w:rFonts w:ascii="Times New Roman" w:eastAsia="Times New Roman" w:hAnsi="Times New Roman" w:cs="Times New Roman"/>
          <w:color w:val="000000"/>
          <w:sz w:val="24"/>
          <w:szCs w:val="24"/>
        </w:rPr>
        <w:t>звуко-</w:t>
      </w:r>
      <w:proofErr w:type="spellEnd"/>
      <w:r w:rsidRPr="00CA2677">
        <w:rPr>
          <w:rFonts w:ascii="Times New Roman" w:eastAsia="Times New Roman" w:hAnsi="Times New Roman" w:cs="Times New Roman"/>
          <w:color w:val="000000"/>
          <w:sz w:val="24"/>
          <w:szCs w:val="24"/>
        </w:rPr>
        <w:t xml:space="preserve"> і відеозаписів.</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17" w:name="n19"/>
      <w:bookmarkEnd w:id="17"/>
      <w:r w:rsidRPr="00CA2677">
        <w:rPr>
          <w:rFonts w:ascii="Times New Roman" w:eastAsia="Times New Roman" w:hAnsi="Times New Roman" w:cs="Times New Roman"/>
          <w:color w:val="000000"/>
          <w:sz w:val="24"/>
          <w:szCs w:val="24"/>
        </w:rPr>
        <w:t>У випадку, якщо за результатами перевірки викладені у зверненнях факти не підтверджуються, уповноважені посадові особи Держкомтелерадіо повідомляють про це суб’єкта звернення у письмовій формі.</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18" w:name="n20"/>
      <w:bookmarkEnd w:id="18"/>
      <w:r w:rsidRPr="00CA2677">
        <w:rPr>
          <w:rFonts w:ascii="Times New Roman" w:eastAsia="Times New Roman" w:hAnsi="Times New Roman" w:cs="Times New Roman"/>
          <w:color w:val="000000"/>
          <w:sz w:val="24"/>
          <w:szCs w:val="24"/>
        </w:rPr>
        <w:t>4. Штраф накладається на суб’єктів господарювання протягом шести місяців з дня виявлення порушення, але не пізніше ніж через рік з дня його вчинення.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19" w:name="n21"/>
      <w:bookmarkEnd w:id="19"/>
      <w:r w:rsidRPr="00CA2677">
        <w:rPr>
          <w:rFonts w:ascii="Times New Roman" w:eastAsia="Times New Roman" w:hAnsi="Times New Roman" w:cs="Times New Roman"/>
          <w:color w:val="000000"/>
          <w:sz w:val="24"/>
          <w:szCs w:val="24"/>
        </w:rPr>
        <w:t>Підставою для накладення штрафу є протокол про накладення адміністративно-господарського штрафу за розповсюдження на території України видавничої продукції, що має походження (виготовлена) та/або ввозиться з території держави-агресора, тимчасово окупованої території України без відповідного дозволу, передбаченого </w:t>
      </w:r>
      <w:hyperlink r:id="rId16" w:tgtFrame="_blank" w:history="1">
        <w:r w:rsidRPr="00CA2677">
          <w:rPr>
            <w:rFonts w:ascii="Times New Roman" w:eastAsia="Times New Roman" w:hAnsi="Times New Roman" w:cs="Times New Roman"/>
            <w:color w:val="000099"/>
            <w:sz w:val="24"/>
            <w:szCs w:val="24"/>
            <w:u w:val="single"/>
          </w:rPr>
          <w:t>статтею 28</w:t>
        </w:r>
      </w:hyperlink>
      <w:hyperlink r:id="rId17" w:tgtFrame="_blank" w:history="1">
        <w:r w:rsidRPr="00CA2677">
          <w:rPr>
            <w:rFonts w:ascii="Times New Roman" w:eastAsia="Times New Roman" w:hAnsi="Times New Roman" w:cs="Times New Roman"/>
            <w:b/>
            <w:bCs/>
            <w:color w:val="000099"/>
            <w:sz w:val="2"/>
            <w:u w:val="single"/>
            <w:vertAlign w:val="superscript"/>
          </w:rPr>
          <w:t>-</w:t>
        </w:r>
        <w:r w:rsidRPr="00CA2677">
          <w:rPr>
            <w:rFonts w:ascii="Times New Roman" w:eastAsia="Times New Roman" w:hAnsi="Times New Roman" w:cs="Times New Roman"/>
            <w:b/>
            <w:bCs/>
            <w:color w:val="000099"/>
            <w:sz w:val="16"/>
            <w:u w:val="single"/>
            <w:vertAlign w:val="superscript"/>
          </w:rPr>
          <w:t>1</w:t>
        </w:r>
      </w:hyperlink>
      <w:r w:rsidRPr="00CA2677">
        <w:rPr>
          <w:rFonts w:ascii="Times New Roman" w:eastAsia="Times New Roman" w:hAnsi="Times New Roman" w:cs="Times New Roman"/>
          <w:color w:val="000000"/>
          <w:sz w:val="24"/>
          <w:szCs w:val="24"/>
        </w:rPr>
        <w:t xml:space="preserve"> Закону </w:t>
      </w:r>
      <w:r w:rsidRPr="00CA2677">
        <w:rPr>
          <w:rFonts w:ascii="Times New Roman" w:eastAsia="Times New Roman" w:hAnsi="Times New Roman" w:cs="Times New Roman"/>
          <w:color w:val="000000"/>
          <w:sz w:val="24"/>
          <w:szCs w:val="24"/>
        </w:rPr>
        <w:lastRenderedPageBreak/>
        <w:t>(далі - протокол про накладення адміністративно-господарського штрафу) (</w:t>
      </w:r>
      <w:hyperlink r:id="rId18" w:anchor="n60" w:history="1">
        <w:r w:rsidRPr="00CA2677">
          <w:rPr>
            <w:rFonts w:ascii="Times New Roman" w:eastAsia="Times New Roman" w:hAnsi="Times New Roman" w:cs="Times New Roman"/>
            <w:color w:val="006600"/>
            <w:sz w:val="24"/>
            <w:szCs w:val="24"/>
            <w:u w:val="single"/>
          </w:rPr>
          <w:t>додаток 1</w:t>
        </w:r>
      </w:hyperlink>
      <w:r w:rsidRPr="00CA2677">
        <w:rPr>
          <w:rFonts w:ascii="Times New Roman" w:eastAsia="Times New Roman" w:hAnsi="Times New Roman" w:cs="Times New Roman"/>
          <w:color w:val="000000"/>
          <w:sz w:val="24"/>
          <w:szCs w:val="24"/>
        </w:rPr>
        <w:t>), який складається за місцем вчинення порушення .</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20" w:name="n22"/>
      <w:bookmarkEnd w:id="20"/>
      <w:r w:rsidRPr="00CA2677">
        <w:rPr>
          <w:rFonts w:ascii="Times New Roman" w:eastAsia="Times New Roman" w:hAnsi="Times New Roman" w:cs="Times New Roman"/>
          <w:color w:val="000000"/>
          <w:sz w:val="24"/>
          <w:szCs w:val="24"/>
        </w:rPr>
        <w:t>5. Бланки протоколів про накладення адміністративно-господарських штрафів виготовляються Держкомтелерадіо друкованим способом. Бланк протоколу про накладення адміністративно-господарського штрафу має номер.</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21" w:name="n23"/>
      <w:bookmarkEnd w:id="21"/>
      <w:r w:rsidRPr="00CA2677">
        <w:rPr>
          <w:rFonts w:ascii="Times New Roman" w:eastAsia="Times New Roman" w:hAnsi="Times New Roman" w:cs="Times New Roman"/>
          <w:color w:val="000000"/>
          <w:sz w:val="24"/>
          <w:szCs w:val="24"/>
        </w:rPr>
        <w:t>6. У протоколі про накладення адміністративно-господарського штрафу зазначаються: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22" w:name="n24"/>
      <w:bookmarkEnd w:id="22"/>
      <w:r w:rsidRPr="00CA2677">
        <w:rPr>
          <w:rFonts w:ascii="Times New Roman" w:eastAsia="Times New Roman" w:hAnsi="Times New Roman" w:cs="Times New Roman"/>
          <w:color w:val="000000"/>
          <w:sz w:val="24"/>
          <w:szCs w:val="24"/>
        </w:rPr>
        <w:t>номер, дата, місце його складання;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23" w:name="n25"/>
      <w:bookmarkEnd w:id="23"/>
      <w:r w:rsidRPr="00CA2677">
        <w:rPr>
          <w:rFonts w:ascii="Times New Roman" w:eastAsia="Times New Roman" w:hAnsi="Times New Roman" w:cs="Times New Roman"/>
          <w:color w:val="000000"/>
          <w:sz w:val="24"/>
          <w:szCs w:val="24"/>
        </w:rPr>
        <w:t>посада, прізвище, ім'я, по батькові особи, яка склала протокол про накладення адміністративно-господарського штрафу;</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24" w:name="n26"/>
      <w:bookmarkEnd w:id="24"/>
      <w:r w:rsidRPr="00CA2677">
        <w:rPr>
          <w:rFonts w:ascii="Times New Roman" w:eastAsia="Times New Roman" w:hAnsi="Times New Roman" w:cs="Times New Roman"/>
          <w:color w:val="000000"/>
          <w:sz w:val="24"/>
          <w:szCs w:val="24"/>
        </w:rPr>
        <w:t>повне найменування/П.І.Б. суб’єкта господарювання, який притягується до адміністративно-господарської відповідальності;</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25" w:name="n27"/>
      <w:bookmarkEnd w:id="25"/>
      <w:r w:rsidRPr="00CA2677">
        <w:rPr>
          <w:rFonts w:ascii="Times New Roman" w:eastAsia="Times New Roman" w:hAnsi="Times New Roman" w:cs="Times New Roman"/>
          <w:color w:val="000000"/>
          <w:sz w:val="24"/>
          <w:szCs w:val="24"/>
        </w:rPr>
        <w:t>місцезнаходження/місце проживання суб’єкта господарювання, який притягується до адміністративно-господарської відповідальності;</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26" w:name="n28"/>
      <w:bookmarkEnd w:id="26"/>
      <w:r w:rsidRPr="00CA2677">
        <w:rPr>
          <w:rFonts w:ascii="Times New Roman" w:eastAsia="Times New Roman" w:hAnsi="Times New Roman" w:cs="Times New Roman"/>
          <w:color w:val="000000"/>
          <w:sz w:val="24"/>
          <w:szCs w:val="24"/>
        </w:rPr>
        <w:t>код за ЄДРПОУ/серія та номер паспорта суб’єкта господарювання;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27" w:name="n29"/>
      <w:bookmarkEnd w:id="27"/>
      <w:r w:rsidRPr="00CA2677">
        <w:rPr>
          <w:rFonts w:ascii="Times New Roman" w:eastAsia="Times New Roman" w:hAnsi="Times New Roman" w:cs="Times New Roman"/>
          <w:color w:val="000000"/>
          <w:sz w:val="24"/>
          <w:szCs w:val="24"/>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28" w:name="n30"/>
      <w:bookmarkEnd w:id="28"/>
      <w:r w:rsidRPr="00CA2677">
        <w:rPr>
          <w:rFonts w:ascii="Times New Roman" w:eastAsia="Times New Roman" w:hAnsi="Times New Roman" w:cs="Times New Roman"/>
          <w:color w:val="000000"/>
          <w:sz w:val="24"/>
          <w:szCs w:val="24"/>
        </w:rPr>
        <w:t>місце, час вчинення і суть правопорушення;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29" w:name="n31"/>
      <w:bookmarkEnd w:id="29"/>
      <w:r w:rsidRPr="00CA2677">
        <w:rPr>
          <w:rFonts w:ascii="Times New Roman" w:eastAsia="Times New Roman" w:hAnsi="Times New Roman" w:cs="Times New Roman"/>
          <w:color w:val="000000"/>
          <w:sz w:val="24"/>
          <w:szCs w:val="24"/>
        </w:rPr>
        <w:t>відомості про наявність повторного вчинення протягом року правопорушення суб’єктом господарювання, щодо якого складено протокол про накладення адміністративно-господарського штрафу;</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30" w:name="n32"/>
      <w:bookmarkEnd w:id="30"/>
      <w:r w:rsidRPr="00CA2677">
        <w:rPr>
          <w:rFonts w:ascii="Times New Roman" w:eastAsia="Times New Roman" w:hAnsi="Times New Roman" w:cs="Times New Roman"/>
          <w:color w:val="000000"/>
          <w:sz w:val="24"/>
          <w:szCs w:val="24"/>
        </w:rPr>
        <w:t>опис видавничої продукції, яка підлягає вилученню з обігу.</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31" w:name="n33"/>
      <w:bookmarkEnd w:id="31"/>
      <w:r w:rsidRPr="00CA2677">
        <w:rPr>
          <w:rFonts w:ascii="Times New Roman" w:eastAsia="Times New Roman" w:hAnsi="Times New Roman" w:cs="Times New Roman"/>
          <w:color w:val="000000"/>
          <w:sz w:val="24"/>
          <w:szCs w:val="24"/>
        </w:rPr>
        <w:t>Уповноважена посадова особа Держкомтелерадіо зобов'язана роз'яснити зміст </w:t>
      </w:r>
      <w:hyperlink r:id="rId19" w:anchor="n4378" w:tgtFrame="_blank" w:history="1">
        <w:r w:rsidRPr="00CA2677">
          <w:rPr>
            <w:rFonts w:ascii="Times New Roman" w:eastAsia="Times New Roman" w:hAnsi="Times New Roman" w:cs="Times New Roman"/>
            <w:color w:val="000099"/>
            <w:sz w:val="24"/>
            <w:szCs w:val="24"/>
            <w:u w:val="single"/>
          </w:rPr>
          <w:t>статті 63</w:t>
        </w:r>
      </w:hyperlink>
      <w:r w:rsidRPr="00CA2677">
        <w:rPr>
          <w:rFonts w:ascii="Times New Roman" w:eastAsia="Times New Roman" w:hAnsi="Times New Roman" w:cs="Times New Roman"/>
          <w:color w:val="000000"/>
          <w:sz w:val="24"/>
          <w:szCs w:val="24"/>
        </w:rPr>
        <w:t>Конституції України, про що в протоколі про накладення адміністративно-господарського штрафу робиться відмітка, яка засвідчується підписом посадової особи (представника) суб’єкта господарювання, що притягується до адміністративно-господарської відповідальності. У разі відмови посадової особи (представника) суб’єкта господарювання, що притягується до адміністративно-господарської відповідальності, поставити підпис про це робиться відповідний запис у протоколі про накладення адміністративно-господарського штрафу.</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32" w:name="n34"/>
      <w:bookmarkEnd w:id="32"/>
      <w:r w:rsidRPr="00CA2677">
        <w:rPr>
          <w:rFonts w:ascii="Times New Roman" w:eastAsia="Times New Roman" w:hAnsi="Times New Roman" w:cs="Times New Roman"/>
          <w:color w:val="000000"/>
          <w:sz w:val="24"/>
          <w:szCs w:val="24"/>
        </w:rPr>
        <w:t>Посадова особа (представник) суб’єкта господарювання, який притягується до адміністративно-господарської відповідальності, має право подати пояснення і зауваження щодо змісту протоколу про накладення адміністративно-господарського штрафу, які є його невід’ємною частиною.</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33" w:name="n35"/>
      <w:bookmarkEnd w:id="33"/>
      <w:r w:rsidRPr="00CA2677">
        <w:rPr>
          <w:rFonts w:ascii="Times New Roman" w:eastAsia="Times New Roman" w:hAnsi="Times New Roman" w:cs="Times New Roman"/>
          <w:color w:val="000000"/>
          <w:sz w:val="24"/>
          <w:szCs w:val="24"/>
        </w:rPr>
        <w:t>7. Протоколи про накладення адміністративно-господарських штрафів складаються та підписуються уповноваженими особами Держкомтелерадіо та посадовою особою (представником) суб’єкта господарювання, що притягується до адміністративно-господарської відповідальності. Протокол про накладення адміністративно-господарського штрафу складається у двох примірниках, один з яких під підпис вручається посадовій особі (представнику) суб’єкта господарювання, що притягується до адміністративно-господарської відповідальності.</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34" w:name="n36"/>
      <w:bookmarkEnd w:id="34"/>
      <w:r w:rsidRPr="00CA2677">
        <w:rPr>
          <w:rFonts w:ascii="Times New Roman" w:eastAsia="Times New Roman" w:hAnsi="Times New Roman" w:cs="Times New Roman"/>
          <w:color w:val="000000"/>
          <w:sz w:val="24"/>
          <w:szCs w:val="24"/>
        </w:rPr>
        <w:t>У разі відмови посадової особи (представника) суб’єкта господарювання, що притягується до адміністративно-господарської відповідальності, підписати протокол про накладення адміністративно-господарського штрафу уповноважена посадова особа Держкомтелерадіо робить у ньому запис про відмову від його підписання.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35" w:name="n37"/>
      <w:bookmarkEnd w:id="35"/>
      <w:r w:rsidRPr="00CA2677">
        <w:rPr>
          <w:rFonts w:ascii="Times New Roman" w:eastAsia="Times New Roman" w:hAnsi="Times New Roman" w:cs="Times New Roman"/>
          <w:color w:val="000000"/>
          <w:sz w:val="24"/>
          <w:szCs w:val="24"/>
        </w:rPr>
        <w:lastRenderedPageBreak/>
        <w:t>8. Протокол про накладення адміністративно-господарського штрафу у день підписання реєструється уповноваженою посадовою особою Держкомтелерадіо у журналі реєстрації протоколів про накладення адміністративно-господарських штрафів (</w:t>
      </w:r>
      <w:hyperlink r:id="rId20" w:anchor="n62" w:history="1">
        <w:r w:rsidRPr="00CA2677">
          <w:rPr>
            <w:rFonts w:ascii="Times New Roman" w:eastAsia="Times New Roman" w:hAnsi="Times New Roman" w:cs="Times New Roman"/>
            <w:color w:val="006600"/>
            <w:sz w:val="24"/>
            <w:szCs w:val="24"/>
            <w:u w:val="single"/>
          </w:rPr>
          <w:t>додаток 2</w:t>
        </w:r>
      </w:hyperlink>
      <w:r w:rsidRPr="00CA2677">
        <w:rPr>
          <w:rFonts w:ascii="Times New Roman" w:eastAsia="Times New Roman" w:hAnsi="Times New Roman" w:cs="Times New Roman"/>
          <w:color w:val="000000"/>
          <w:sz w:val="24"/>
          <w:szCs w:val="24"/>
        </w:rPr>
        <w:t>). Сторінки цього журналу мають бути прошнуровані, пронумеровані та скріплені печаткою. Журнал зберігається у Держкомтелерадіо протягом 5 років.</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36" w:name="n38"/>
      <w:bookmarkEnd w:id="36"/>
      <w:r w:rsidRPr="00CA2677">
        <w:rPr>
          <w:rFonts w:ascii="Times New Roman" w:eastAsia="Times New Roman" w:hAnsi="Times New Roman" w:cs="Times New Roman"/>
          <w:color w:val="000000"/>
          <w:sz w:val="24"/>
          <w:szCs w:val="24"/>
        </w:rPr>
        <w:t>Облік протоколів про накладення адміністративно-господарських штрафів проводиться в межах календарного року.</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37" w:name="n39"/>
      <w:bookmarkEnd w:id="37"/>
      <w:r w:rsidRPr="00CA2677">
        <w:rPr>
          <w:rFonts w:ascii="Times New Roman" w:eastAsia="Times New Roman" w:hAnsi="Times New Roman" w:cs="Times New Roman"/>
          <w:color w:val="000000"/>
          <w:sz w:val="24"/>
          <w:szCs w:val="24"/>
        </w:rPr>
        <w:t>9. Уповноважена посадова особа Держкомтелерадіо передає матеріали справи посадовій особі Держкомтелерадіо, яка уповноважена приймати рішення про накладення штрафів за порушення вимог законодавства щодо розповсюдження на території України видавничої продукції, що має походження (виготовлена) та/або ввозиться з території держави-агресора, тимчасово окупованої території України, без відповідного дозволу, передбаченого </w:t>
      </w:r>
      <w:hyperlink r:id="rId21" w:tgtFrame="_blank" w:history="1">
        <w:r w:rsidRPr="00CA2677">
          <w:rPr>
            <w:rFonts w:ascii="Times New Roman" w:eastAsia="Times New Roman" w:hAnsi="Times New Roman" w:cs="Times New Roman"/>
            <w:color w:val="000099"/>
            <w:sz w:val="24"/>
            <w:szCs w:val="24"/>
            <w:u w:val="single"/>
          </w:rPr>
          <w:t>статтею 28</w:t>
        </w:r>
      </w:hyperlink>
      <w:hyperlink r:id="rId22" w:tgtFrame="_blank" w:history="1">
        <w:r w:rsidRPr="00CA2677">
          <w:rPr>
            <w:rFonts w:ascii="Times New Roman" w:eastAsia="Times New Roman" w:hAnsi="Times New Roman" w:cs="Times New Roman"/>
            <w:b/>
            <w:bCs/>
            <w:color w:val="000099"/>
            <w:sz w:val="2"/>
            <w:u w:val="single"/>
            <w:vertAlign w:val="superscript"/>
          </w:rPr>
          <w:t>-</w:t>
        </w:r>
        <w:r w:rsidRPr="00CA2677">
          <w:rPr>
            <w:rFonts w:ascii="Times New Roman" w:eastAsia="Times New Roman" w:hAnsi="Times New Roman" w:cs="Times New Roman"/>
            <w:b/>
            <w:bCs/>
            <w:color w:val="000099"/>
            <w:sz w:val="16"/>
            <w:u w:val="single"/>
            <w:vertAlign w:val="superscript"/>
          </w:rPr>
          <w:t>1</w:t>
        </w:r>
      </w:hyperlink>
      <w:r w:rsidRPr="00CA2677">
        <w:rPr>
          <w:rFonts w:ascii="Times New Roman" w:eastAsia="Times New Roman" w:hAnsi="Times New Roman" w:cs="Times New Roman"/>
          <w:color w:val="000000"/>
          <w:sz w:val="24"/>
          <w:szCs w:val="24"/>
        </w:rPr>
        <w:t>Закону (далі - посадова особа), не пізніше 5 робочих днів з дня складання протоколу про накладення адміністративно-господарського штрафу та додатків до нього.</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38" w:name="n40"/>
      <w:bookmarkEnd w:id="38"/>
      <w:r w:rsidRPr="00CA2677">
        <w:rPr>
          <w:rFonts w:ascii="Times New Roman" w:eastAsia="Times New Roman" w:hAnsi="Times New Roman" w:cs="Times New Roman"/>
          <w:color w:val="000000"/>
          <w:sz w:val="24"/>
          <w:szCs w:val="24"/>
        </w:rPr>
        <w:t>10. Рішення посадової особи Держкомтелерадіо (далі - рішення) (</w:t>
      </w:r>
      <w:hyperlink r:id="rId23" w:anchor="n65" w:history="1">
        <w:r w:rsidRPr="00CA2677">
          <w:rPr>
            <w:rFonts w:ascii="Times New Roman" w:eastAsia="Times New Roman" w:hAnsi="Times New Roman" w:cs="Times New Roman"/>
            <w:color w:val="006600"/>
            <w:sz w:val="24"/>
            <w:szCs w:val="24"/>
            <w:u w:val="single"/>
          </w:rPr>
          <w:t>додаток 3</w:t>
        </w:r>
      </w:hyperlink>
      <w:r w:rsidRPr="00CA2677">
        <w:rPr>
          <w:rFonts w:ascii="Times New Roman" w:eastAsia="Times New Roman" w:hAnsi="Times New Roman" w:cs="Times New Roman"/>
          <w:color w:val="000000"/>
          <w:sz w:val="24"/>
          <w:szCs w:val="24"/>
        </w:rPr>
        <w:t>) складається із вступної, мотивувальної та резолютивної частин.</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39" w:name="n41"/>
      <w:bookmarkEnd w:id="39"/>
      <w:r w:rsidRPr="00CA2677">
        <w:rPr>
          <w:rFonts w:ascii="Times New Roman" w:eastAsia="Times New Roman" w:hAnsi="Times New Roman" w:cs="Times New Roman"/>
          <w:color w:val="000000"/>
          <w:sz w:val="24"/>
          <w:szCs w:val="24"/>
        </w:rPr>
        <w:t>У вступній частині рішення зазначаються: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40" w:name="n42"/>
      <w:bookmarkEnd w:id="40"/>
      <w:r w:rsidRPr="00CA2677">
        <w:rPr>
          <w:rFonts w:ascii="Times New Roman" w:eastAsia="Times New Roman" w:hAnsi="Times New Roman" w:cs="Times New Roman"/>
          <w:color w:val="000000"/>
          <w:sz w:val="24"/>
          <w:szCs w:val="24"/>
        </w:rPr>
        <w:t>номер рішення;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41" w:name="n43"/>
      <w:bookmarkEnd w:id="41"/>
      <w:r w:rsidRPr="00CA2677">
        <w:rPr>
          <w:rFonts w:ascii="Times New Roman" w:eastAsia="Times New Roman" w:hAnsi="Times New Roman" w:cs="Times New Roman"/>
          <w:color w:val="000000"/>
          <w:sz w:val="24"/>
          <w:szCs w:val="24"/>
        </w:rPr>
        <w:t>дата та місце розгляду справи;</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42" w:name="n44"/>
      <w:bookmarkEnd w:id="42"/>
      <w:r w:rsidRPr="00CA2677">
        <w:rPr>
          <w:rFonts w:ascii="Times New Roman" w:eastAsia="Times New Roman" w:hAnsi="Times New Roman" w:cs="Times New Roman"/>
          <w:color w:val="000000"/>
          <w:sz w:val="24"/>
          <w:szCs w:val="24"/>
        </w:rPr>
        <w:t>посада, прізвище, ім’я та по батькові посадової особи, яка прийняла рішення;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43" w:name="n45"/>
      <w:bookmarkEnd w:id="43"/>
      <w:r w:rsidRPr="00CA2677">
        <w:rPr>
          <w:rFonts w:ascii="Times New Roman" w:eastAsia="Times New Roman" w:hAnsi="Times New Roman" w:cs="Times New Roman"/>
          <w:color w:val="000000"/>
          <w:sz w:val="24"/>
          <w:szCs w:val="24"/>
        </w:rPr>
        <w:t>документ, на підставі якого діє посадова особа;</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44" w:name="n46"/>
      <w:bookmarkEnd w:id="44"/>
      <w:r w:rsidRPr="00CA2677">
        <w:rPr>
          <w:rFonts w:ascii="Times New Roman" w:eastAsia="Times New Roman" w:hAnsi="Times New Roman" w:cs="Times New Roman"/>
          <w:color w:val="000000"/>
          <w:sz w:val="24"/>
          <w:szCs w:val="24"/>
        </w:rPr>
        <w:t>відомості про суб’єкта господарювання, щодо якого розглядається справа (повне найменування/П.І.Б., місцезнаходження/місце проживання, код за ЄДРПОУ/серія та номер паспорта,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банківські реквізити, засоби зв’язку).</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45" w:name="n47"/>
      <w:bookmarkEnd w:id="45"/>
      <w:r w:rsidRPr="00CA2677">
        <w:rPr>
          <w:rFonts w:ascii="Times New Roman" w:eastAsia="Times New Roman" w:hAnsi="Times New Roman" w:cs="Times New Roman"/>
          <w:color w:val="000000"/>
          <w:sz w:val="24"/>
          <w:szCs w:val="24"/>
        </w:rPr>
        <w:t>Мотивувальна частина рішення містить:</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46" w:name="n48"/>
      <w:bookmarkEnd w:id="46"/>
      <w:r w:rsidRPr="00CA2677">
        <w:rPr>
          <w:rFonts w:ascii="Times New Roman" w:eastAsia="Times New Roman" w:hAnsi="Times New Roman" w:cs="Times New Roman"/>
          <w:color w:val="000000"/>
          <w:sz w:val="24"/>
          <w:szCs w:val="24"/>
        </w:rPr>
        <w:t>викладення обставин, що встановлені при розгляді справи, та посилання на статтю </w:t>
      </w:r>
      <w:hyperlink r:id="rId24" w:tgtFrame="_blank" w:history="1">
        <w:r w:rsidRPr="00CA2677">
          <w:rPr>
            <w:rFonts w:ascii="Times New Roman" w:eastAsia="Times New Roman" w:hAnsi="Times New Roman" w:cs="Times New Roman"/>
            <w:color w:val="000099"/>
            <w:sz w:val="24"/>
            <w:szCs w:val="24"/>
            <w:u w:val="single"/>
          </w:rPr>
          <w:t>Закону</w:t>
        </w:r>
      </w:hyperlink>
      <w:r w:rsidRPr="00CA2677">
        <w:rPr>
          <w:rFonts w:ascii="Times New Roman" w:eastAsia="Times New Roman" w:hAnsi="Times New Roman" w:cs="Times New Roman"/>
          <w:color w:val="000000"/>
          <w:sz w:val="24"/>
          <w:szCs w:val="24"/>
        </w:rPr>
        <w:t>, норми якої порушено;</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47" w:name="n49"/>
      <w:bookmarkEnd w:id="47"/>
      <w:r w:rsidRPr="00CA2677">
        <w:rPr>
          <w:rFonts w:ascii="Times New Roman" w:eastAsia="Times New Roman" w:hAnsi="Times New Roman" w:cs="Times New Roman"/>
          <w:color w:val="000000"/>
          <w:sz w:val="24"/>
          <w:szCs w:val="24"/>
        </w:rPr>
        <w:t>обґрунтування щодо визначення розміру штрафу.</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48" w:name="n50"/>
      <w:bookmarkEnd w:id="48"/>
      <w:r w:rsidRPr="00CA2677">
        <w:rPr>
          <w:rFonts w:ascii="Times New Roman" w:eastAsia="Times New Roman" w:hAnsi="Times New Roman" w:cs="Times New Roman"/>
          <w:color w:val="000000"/>
          <w:sz w:val="24"/>
          <w:szCs w:val="24"/>
        </w:rPr>
        <w:t>У резолютивній частині рішення зазначається про прийняте посадовою особою Держкомтелерадіо рішення.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49" w:name="n51"/>
      <w:bookmarkEnd w:id="49"/>
      <w:r w:rsidRPr="00CA2677">
        <w:rPr>
          <w:rFonts w:ascii="Times New Roman" w:eastAsia="Times New Roman" w:hAnsi="Times New Roman" w:cs="Times New Roman"/>
          <w:color w:val="000000"/>
          <w:sz w:val="24"/>
          <w:szCs w:val="24"/>
        </w:rPr>
        <w:t>У рішенні зазначаються порядок та строк його оскарження.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50" w:name="n52"/>
      <w:bookmarkEnd w:id="50"/>
      <w:r w:rsidRPr="00CA2677">
        <w:rPr>
          <w:rFonts w:ascii="Times New Roman" w:eastAsia="Times New Roman" w:hAnsi="Times New Roman" w:cs="Times New Roman"/>
          <w:color w:val="000000"/>
          <w:sz w:val="24"/>
          <w:szCs w:val="24"/>
        </w:rPr>
        <w:t>Рішення підписується посадовою особою Держкомтелерадіо, яка розглядала справу, та скріплюється печаткою Держкомтелерадіо.</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51" w:name="n53"/>
      <w:bookmarkEnd w:id="51"/>
      <w:r w:rsidRPr="00CA2677">
        <w:rPr>
          <w:rFonts w:ascii="Times New Roman" w:eastAsia="Times New Roman" w:hAnsi="Times New Roman" w:cs="Times New Roman"/>
          <w:color w:val="000000"/>
          <w:sz w:val="24"/>
          <w:szCs w:val="24"/>
        </w:rPr>
        <w:t>11. Рішення оголошується негайно.</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52" w:name="n54"/>
      <w:bookmarkEnd w:id="52"/>
      <w:r w:rsidRPr="00CA2677">
        <w:rPr>
          <w:rFonts w:ascii="Times New Roman" w:eastAsia="Times New Roman" w:hAnsi="Times New Roman" w:cs="Times New Roman"/>
          <w:color w:val="000000"/>
          <w:sz w:val="24"/>
          <w:szCs w:val="24"/>
        </w:rPr>
        <w:t>Копія рішення у день його прийняття вручається посадовій особі (представнику) суб’єкта господарювання, щодо якого воно прийняте (про що робиться відповідний запис у примірнику рішення, який залишається у справі), або у разі відмови посадової особи (представника) суб’єкта господарювання отримати рішення воно надсилається рекомендованим листом із повідомленням про вручення протягом 3 робочих днів з дати його прийняття.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53" w:name="n55"/>
      <w:bookmarkEnd w:id="53"/>
      <w:r w:rsidRPr="00CA2677">
        <w:rPr>
          <w:rFonts w:ascii="Times New Roman" w:eastAsia="Times New Roman" w:hAnsi="Times New Roman" w:cs="Times New Roman"/>
          <w:color w:val="000000"/>
          <w:sz w:val="24"/>
          <w:szCs w:val="24"/>
        </w:rPr>
        <w:t>12. Контроль за виконанням рішення здійснює відповідний структурний підрозділ Держкомтелерадіо.</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54" w:name="n56"/>
      <w:bookmarkEnd w:id="54"/>
      <w:r w:rsidRPr="00CA2677">
        <w:rPr>
          <w:rFonts w:ascii="Times New Roman" w:eastAsia="Times New Roman" w:hAnsi="Times New Roman" w:cs="Times New Roman"/>
          <w:color w:val="000000"/>
          <w:sz w:val="24"/>
          <w:szCs w:val="24"/>
        </w:rPr>
        <w:lastRenderedPageBreak/>
        <w:t>13. Штраф має бути сплачений не пізніше 15 робочих днів з дня отримання суб’єктом господарювання копії рішення. У разі оскарження суб’єктом господарювання рішення його дія зупиняється.</w:t>
      </w:r>
    </w:p>
    <w:p w:rsidR="00CA2677" w:rsidRPr="00CA2677" w:rsidRDefault="00CA2677" w:rsidP="00CA2677">
      <w:pPr>
        <w:spacing w:after="150" w:line="240" w:lineRule="auto"/>
        <w:ind w:firstLine="450"/>
        <w:jc w:val="both"/>
        <w:rPr>
          <w:rFonts w:ascii="Times New Roman" w:eastAsia="Times New Roman" w:hAnsi="Times New Roman" w:cs="Times New Roman"/>
          <w:color w:val="000000"/>
          <w:sz w:val="24"/>
          <w:szCs w:val="24"/>
        </w:rPr>
      </w:pPr>
      <w:bookmarkStart w:id="55" w:name="n57"/>
      <w:bookmarkEnd w:id="55"/>
      <w:r w:rsidRPr="00CA2677">
        <w:rPr>
          <w:rFonts w:ascii="Times New Roman" w:eastAsia="Times New Roman" w:hAnsi="Times New Roman" w:cs="Times New Roman"/>
          <w:color w:val="000000"/>
          <w:sz w:val="24"/>
          <w:szCs w:val="24"/>
        </w:rPr>
        <w:t>14. Рішення може бути оскаржене протягом 10 робочих днів з дня його отримання суб’єктом господарювання, щодо якого воно прийняте, до суду в установленому законом порядку.</w:t>
      </w:r>
    </w:p>
    <w:tbl>
      <w:tblPr>
        <w:tblW w:w="5000" w:type="pct"/>
        <w:tblCellMar>
          <w:left w:w="0" w:type="dxa"/>
          <w:right w:w="0" w:type="dxa"/>
        </w:tblCellMar>
        <w:tblLook w:val="04A0"/>
      </w:tblPr>
      <w:tblGrid>
        <w:gridCol w:w="4051"/>
        <w:gridCol w:w="5594"/>
      </w:tblGrid>
      <w:tr w:rsidR="00CA2677" w:rsidRPr="00CA2677" w:rsidTr="00CA2677">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300" w:after="150" w:line="240" w:lineRule="auto"/>
              <w:jc w:val="center"/>
              <w:rPr>
                <w:rFonts w:ascii="Times New Roman" w:eastAsia="Times New Roman" w:hAnsi="Times New Roman" w:cs="Times New Roman"/>
                <w:sz w:val="24"/>
                <w:szCs w:val="24"/>
              </w:rPr>
            </w:pPr>
            <w:bookmarkStart w:id="56" w:name="n58"/>
            <w:bookmarkEnd w:id="56"/>
            <w:r w:rsidRPr="00CA2677">
              <w:rPr>
                <w:rFonts w:ascii="Times New Roman" w:eastAsia="Times New Roman" w:hAnsi="Times New Roman" w:cs="Times New Roman"/>
                <w:b/>
                <w:bCs/>
                <w:color w:val="000000"/>
                <w:sz w:val="24"/>
                <w:szCs w:val="24"/>
              </w:rPr>
              <w:t>Заступник начальника</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управління розвитку</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інформаційної сфери</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та європейської інтеграції -</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начальник відділу</w:t>
            </w:r>
            <w:r w:rsidRPr="00CA2677">
              <w:rPr>
                <w:rFonts w:ascii="Times New Roman" w:eastAsia="Times New Roman" w:hAnsi="Times New Roman" w:cs="Times New Roman"/>
                <w:sz w:val="24"/>
                <w:szCs w:val="24"/>
              </w:rPr>
              <w:t> </w:t>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законопроектної роботи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300" w:after="0" w:line="240" w:lineRule="auto"/>
              <w:jc w:val="right"/>
              <w:rPr>
                <w:rFonts w:ascii="Times New Roman" w:eastAsia="Times New Roman" w:hAnsi="Times New Roman" w:cs="Times New Roman"/>
                <w:sz w:val="24"/>
                <w:szCs w:val="24"/>
              </w:rPr>
            </w:pP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sz w:val="24"/>
                <w:szCs w:val="24"/>
              </w:rPr>
              <w:br/>
            </w:r>
            <w:r w:rsidRPr="00CA2677">
              <w:rPr>
                <w:rFonts w:ascii="Times New Roman" w:eastAsia="Times New Roman" w:hAnsi="Times New Roman" w:cs="Times New Roman"/>
                <w:b/>
                <w:bCs/>
                <w:color w:val="000000"/>
                <w:sz w:val="24"/>
                <w:szCs w:val="24"/>
              </w:rPr>
              <w:t>О.В. Тарасенко</w:t>
            </w:r>
          </w:p>
        </w:tc>
      </w:tr>
    </w:tbl>
    <w:p w:rsidR="00CA2677" w:rsidRPr="00CA2677" w:rsidRDefault="00674B0C" w:rsidP="00CA2677">
      <w:pPr>
        <w:spacing w:after="0" w:line="240" w:lineRule="auto"/>
        <w:rPr>
          <w:rFonts w:ascii="Times New Roman" w:eastAsia="Times New Roman" w:hAnsi="Times New Roman" w:cs="Times New Roman"/>
          <w:sz w:val="24"/>
          <w:szCs w:val="24"/>
        </w:rPr>
      </w:pPr>
      <w:bookmarkStart w:id="57" w:name="n67"/>
      <w:bookmarkEnd w:id="57"/>
      <w:r w:rsidRPr="00674B0C">
        <w:rPr>
          <w:rFonts w:ascii="Times New Roman" w:eastAsia="Times New Roman" w:hAnsi="Times New Roman" w:cs="Times New Roman"/>
          <w:color w:val="000000"/>
          <w:sz w:val="24"/>
          <w:szCs w:val="24"/>
        </w:rPr>
        <w:pict>
          <v:rect id="_x0000_i1026" style="width:0;height:0" o:hralign="center" o:hrstd="t" o:hrnoshade="t" o:hr="t" fillcolor="black" stroked="f"/>
        </w:pict>
      </w:r>
    </w:p>
    <w:tbl>
      <w:tblPr>
        <w:tblW w:w="5000" w:type="pct"/>
        <w:tblCellMar>
          <w:left w:w="0" w:type="dxa"/>
          <w:right w:w="0" w:type="dxa"/>
        </w:tblCellMar>
        <w:tblLook w:val="04A0"/>
      </w:tblPr>
      <w:tblGrid>
        <w:gridCol w:w="5106"/>
        <w:gridCol w:w="4539"/>
      </w:tblGrid>
      <w:tr w:rsidR="00CA2677" w:rsidRPr="00CA2677" w:rsidTr="00CA2677">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150" w:after="150" w:line="240" w:lineRule="auto"/>
              <w:rPr>
                <w:rFonts w:ascii="Times New Roman" w:eastAsia="Times New Roman" w:hAnsi="Times New Roman" w:cs="Times New Roman"/>
                <w:sz w:val="24"/>
                <w:szCs w:val="24"/>
              </w:rPr>
            </w:pPr>
            <w:bookmarkStart w:id="58" w:name="n59"/>
            <w:bookmarkEnd w:id="58"/>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150" w:after="150" w:line="240" w:lineRule="auto"/>
              <w:rPr>
                <w:rFonts w:ascii="Times New Roman" w:eastAsia="Times New Roman" w:hAnsi="Times New Roman" w:cs="Times New Roman"/>
                <w:sz w:val="24"/>
                <w:szCs w:val="24"/>
              </w:rPr>
            </w:pPr>
            <w:r w:rsidRPr="00CA2677">
              <w:rPr>
                <w:rFonts w:ascii="Times New Roman" w:eastAsia="Times New Roman" w:hAnsi="Times New Roman" w:cs="Times New Roman"/>
                <w:sz w:val="24"/>
                <w:szCs w:val="24"/>
              </w:rPr>
              <w:t>Додаток 1 </w:t>
            </w:r>
            <w:r w:rsidRPr="00CA2677">
              <w:rPr>
                <w:rFonts w:ascii="Times New Roman" w:eastAsia="Times New Roman" w:hAnsi="Times New Roman" w:cs="Times New Roman"/>
                <w:sz w:val="24"/>
                <w:szCs w:val="24"/>
              </w:rPr>
              <w:br/>
              <w:t>до Порядку накладення Державним </w:t>
            </w:r>
            <w:r w:rsidRPr="00CA2677">
              <w:rPr>
                <w:rFonts w:ascii="Times New Roman" w:eastAsia="Times New Roman" w:hAnsi="Times New Roman" w:cs="Times New Roman"/>
                <w:sz w:val="24"/>
                <w:szCs w:val="24"/>
              </w:rPr>
              <w:br/>
              <w:t>комітетом телебачення і радіомовлення </w:t>
            </w:r>
            <w:r w:rsidRPr="00CA2677">
              <w:rPr>
                <w:rFonts w:ascii="Times New Roman" w:eastAsia="Times New Roman" w:hAnsi="Times New Roman" w:cs="Times New Roman"/>
                <w:sz w:val="24"/>
                <w:szCs w:val="24"/>
              </w:rPr>
              <w:br/>
              <w:t>України адміністративно-господарських </w:t>
            </w:r>
            <w:r w:rsidRPr="00CA2677">
              <w:rPr>
                <w:rFonts w:ascii="Times New Roman" w:eastAsia="Times New Roman" w:hAnsi="Times New Roman" w:cs="Times New Roman"/>
                <w:sz w:val="24"/>
                <w:szCs w:val="24"/>
              </w:rPr>
              <w:br/>
              <w:t>штрафів </w:t>
            </w:r>
            <w:r w:rsidRPr="00CA2677">
              <w:rPr>
                <w:rFonts w:ascii="Times New Roman" w:eastAsia="Times New Roman" w:hAnsi="Times New Roman" w:cs="Times New Roman"/>
                <w:sz w:val="24"/>
                <w:szCs w:val="24"/>
              </w:rPr>
              <w:br/>
              <w:t>(пункт 4)</w:t>
            </w:r>
          </w:p>
        </w:tc>
      </w:tr>
    </w:tbl>
    <w:bookmarkStart w:id="59" w:name="n60"/>
    <w:bookmarkEnd w:id="59"/>
    <w:p w:rsidR="00CA2677" w:rsidRPr="00CA2677" w:rsidRDefault="00674B0C" w:rsidP="00CA2677">
      <w:pPr>
        <w:spacing w:before="150" w:after="150" w:line="240" w:lineRule="auto"/>
        <w:ind w:left="450" w:right="450"/>
        <w:jc w:val="center"/>
        <w:rPr>
          <w:rFonts w:ascii="Times New Roman" w:eastAsia="Times New Roman" w:hAnsi="Times New Roman" w:cs="Times New Roman"/>
          <w:color w:val="000000"/>
          <w:sz w:val="24"/>
          <w:szCs w:val="24"/>
        </w:rPr>
      </w:pPr>
      <w:r w:rsidRPr="00CA2677">
        <w:rPr>
          <w:rFonts w:ascii="Times New Roman" w:eastAsia="Times New Roman" w:hAnsi="Times New Roman" w:cs="Times New Roman"/>
          <w:color w:val="000000"/>
          <w:sz w:val="24"/>
          <w:szCs w:val="24"/>
        </w:rPr>
        <w:fldChar w:fldCharType="begin"/>
      </w:r>
      <w:r w:rsidR="00CA2677" w:rsidRPr="00CA2677">
        <w:rPr>
          <w:rFonts w:ascii="Times New Roman" w:eastAsia="Times New Roman" w:hAnsi="Times New Roman" w:cs="Times New Roman"/>
          <w:color w:val="000000"/>
          <w:sz w:val="24"/>
          <w:szCs w:val="24"/>
        </w:rPr>
        <w:instrText xml:space="preserve"> HYPERLINK "http://zakon2.rada.gov.ua/laws/file/text/58/f471290n70.doc" </w:instrText>
      </w:r>
      <w:r w:rsidRPr="00CA2677">
        <w:rPr>
          <w:rFonts w:ascii="Times New Roman" w:eastAsia="Times New Roman" w:hAnsi="Times New Roman" w:cs="Times New Roman"/>
          <w:color w:val="000000"/>
          <w:sz w:val="24"/>
          <w:szCs w:val="24"/>
        </w:rPr>
        <w:fldChar w:fldCharType="separate"/>
      </w:r>
      <w:r w:rsidR="00CA2677" w:rsidRPr="00CA2677">
        <w:rPr>
          <w:rFonts w:ascii="Times New Roman" w:eastAsia="Times New Roman" w:hAnsi="Times New Roman" w:cs="Times New Roman"/>
          <w:b/>
          <w:bCs/>
          <w:color w:val="C00909"/>
          <w:sz w:val="28"/>
          <w:u w:val="single"/>
        </w:rPr>
        <w:t>ПРОТОКОЛ</w:t>
      </w:r>
      <w:r w:rsidRPr="00CA2677">
        <w:rPr>
          <w:rFonts w:ascii="Times New Roman" w:eastAsia="Times New Roman" w:hAnsi="Times New Roman" w:cs="Times New Roman"/>
          <w:color w:val="000000"/>
          <w:sz w:val="24"/>
          <w:szCs w:val="24"/>
        </w:rPr>
        <w:fldChar w:fldCharType="end"/>
      </w:r>
      <w:r w:rsidR="00CA2677" w:rsidRPr="00CA2677">
        <w:rPr>
          <w:rFonts w:ascii="Times New Roman" w:eastAsia="Times New Roman" w:hAnsi="Times New Roman" w:cs="Times New Roman"/>
          <w:b/>
          <w:bCs/>
          <w:color w:val="000000"/>
          <w:sz w:val="28"/>
        </w:rPr>
        <w:t> </w:t>
      </w:r>
      <w:r w:rsidR="00CA2677" w:rsidRPr="00CA2677">
        <w:rPr>
          <w:rFonts w:ascii="Times New Roman" w:eastAsia="Times New Roman" w:hAnsi="Times New Roman" w:cs="Times New Roman"/>
          <w:color w:val="000000"/>
          <w:sz w:val="24"/>
          <w:szCs w:val="24"/>
        </w:rPr>
        <w:br/>
      </w:r>
      <w:r w:rsidR="00CA2677" w:rsidRPr="00CA2677">
        <w:rPr>
          <w:rFonts w:ascii="Times New Roman" w:eastAsia="Times New Roman" w:hAnsi="Times New Roman" w:cs="Times New Roman"/>
          <w:b/>
          <w:bCs/>
          <w:color w:val="000000"/>
          <w:sz w:val="28"/>
        </w:rPr>
        <w:t>про накладення адміністративно-господарського штрафу за розповсюдження на території України видавничої продукції, що має походження (виготовлена) та/або ввозиться з території держави-агресора, тимчасово окупованої території України, без відповідного дозволу, передбаченого </w:t>
      </w:r>
      <w:hyperlink r:id="rId25" w:tgtFrame="_blank" w:history="1">
        <w:r w:rsidR="00CA2677" w:rsidRPr="00CA2677">
          <w:rPr>
            <w:rFonts w:ascii="Times New Roman" w:eastAsia="Times New Roman" w:hAnsi="Times New Roman" w:cs="Times New Roman"/>
            <w:b/>
            <w:bCs/>
            <w:color w:val="000099"/>
            <w:sz w:val="28"/>
            <w:u w:val="single"/>
          </w:rPr>
          <w:t>статтею 28</w:t>
        </w:r>
      </w:hyperlink>
      <w:hyperlink r:id="rId26" w:tgtFrame="_blank" w:history="1">
        <w:r w:rsidR="00CA2677" w:rsidRPr="00CA2677">
          <w:rPr>
            <w:rFonts w:ascii="Times New Roman" w:eastAsia="Times New Roman" w:hAnsi="Times New Roman" w:cs="Times New Roman"/>
            <w:b/>
            <w:bCs/>
            <w:color w:val="000099"/>
            <w:sz w:val="2"/>
            <w:u w:val="single"/>
            <w:vertAlign w:val="superscript"/>
          </w:rPr>
          <w:t>-</w:t>
        </w:r>
        <w:r w:rsidR="00CA2677" w:rsidRPr="00CA2677">
          <w:rPr>
            <w:rFonts w:ascii="Times New Roman" w:eastAsia="Times New Roman" w:hAnsi="Times New Roman" w:cs="Times New Roman"/>
            <w:b/>
            <w:bCs/>
            <w:color w:val="000099"/>
            <w:sz w:val="16"/>
            <w:u w:val="single"/>
            <w:vertAlign w:val="superscript"/>
          </w:rPr>
          <w:t>1</w:t>
        </w:r>
      </w:hyperlink>
      <w:r w:rsidR="00CA2677" w:rsidRPr="00CA2677">
        <w:rPr>
          <w:rFonts w:ascii="Times New Roman" w:eastAsia="Times New Roman" w:hAnsi="Times New Roman" w:cs="Times New Roman"/>
          <w:b/>
          <w:bCs/>
          <w:color w:val="000000"/>
          <w:sz w:val="28"/>
        </w:rPr>
        <w:t> Закону України «Про видавничу справу»</w:t>
      </w:r>
    </w:p>
    <w:p w:rsidR="00CA2677" w:rsidRPr="00CA2677" w:rsidRDefault="00674B0C" w:rsidP="00CA2677">
      <w:pPr>
        <w:spacing w:after="0" w:line="240" w:lineRule="auto"/>
        <w:rPr>
          <w:rFonts w:ascii="Times New Roman" w:eastAsia="Times New Roman" w:hAnsi="Times New Roman" w:cs="Times New Roman"/>
          <w:sz w:val="24"/>
          <w:szCs w:val="24"/>
        </w:rPr>
      </w:pPr>
      <w:bookmarkStart w:id="60" w:name="n68"/>
      <w:bookmarkEnd w:id="60"/>
      <w:r w:rsidRPr="00674B0C">
        <w:rPr>
          <w:rFonts w:ascii="Times New Roman" w:eastAsia="Times New Roman" w:hAnsi="Times New Roman" w:cs="Times New Roman"/>
          <w:color w:val="000000"/>
          <w:sz w:val="24"/>
          <w:szCs w:val="24"/>
        </w:rPr>
        <w:pict>
          <v:rect id="_x0000_i1027" style="width:0;height:0" o:hralign="center" o:hrstd="t" o:hrnoshade="t" o:hr="t" fillcolor="black" stroked="f"/>
        </w:pict>
      </w:r>
    </w:p>
    <w:tbl>
      <w:tblPr>
        <w:tblW w:w="5000" w:type="pct"/>
        <w:tblCellMar>
          <w:left w:w="0" w:type="dxa"/>
          <w:right w:w="0" w:type="dxa"/>
        </w:tblCellMar>
        <w:tblLook w:val="04A0"/>
      </w:tblPr>
      <w:tblGrid>
        <w:gridCol w:w="5106"/>
        <w:gridCol w:w="4539"/>
      </w:tblGrid>
      <w:tr w:rsidR="00CA2677" w:rsidRPr="00CA2677" w:rsidTr="00CA2677">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150" w:after="150" w:line="240" w:lineRule="auto"/>
              <w:rPr>
                <w:rFonts w:ascii="Times New Roman" w:eastAsia="Times New Roman" w:hAnsi="Times New Roman" w:cs="Times New Roman"/>
                <w:sz w:val="24"/>
                <w:szCs w:val="24"/>
              </w:rPr>
            </w:pPr>
            <w:bookmarkStart w:id="61" w:name="n61"/>
            <w:bookmarkEnd w:id="61"/>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150" w:after="150" w:line="240" w:lineRule="auto"/>
              <w:rPr>
                <w:rFonts w:ascii="Times New Roman" w:eastAsia="Times New Roman" w:hAnsi="Times New Roman" w:cs="Times New Roman"/>
                <w:sz w:val="24"/>
                <w:szCs w:val="24"/>
              </w:rPr>
            </w:pPr>
            <w:r w:rsidRPr="00CA2677">
              <w:rPr>
                <w:rFonts w:ascii="Times New Roman" w:eastAsia="Times New Roman" w:hAnsi="Times New Roman" w:cs="Times New Roman"/>
                <w:sz w:val="24"/>
                <w:szCs w:val="24"/>
              </w:rPr>
              <w:t>Додаток 2 </w:t>
            </w:r>
            <w:r w:rsidRPr="00CA2677">
              <w:rPr>
                <w:rFonts w:ascii="Times New Roman" w:eastAsia="Times New Roman" w:hAnsi="Times New Roman" w:cs="Times New Roman"/>
                <w:sz w:val="24"/>
                <w:szCs w:val="24"/>
              </w:rPr>
              <w:br/>
              <w:t>до Порядку накладення Державним </w:t>
            </w:r>
            <w:r w:rsidRPr="00CA2677">
              <w:rPr>
                <w:rFonts w:ascii="Times New Roman" w:eastAsia="Times New Roman" w:hAnsi="Times New Roman" w:cs="Times New Roman"/>
                <w:sz w:val="24"/>
                <w:szCs w:val="24"/>
              </w:rPr>
              <w:br/>
              <w:t>комітетом телебачення і радіомовлення </w:t>
            </w:r>
            <w:r w:rsidRPr="00CA2677">
              <w:rPr>
                <w:rFonts w:ascii="Times New Roman" w:eastAsia="Times New Roman" w:hAnsi="Times New Roman" w:cs="Times New Roman"/>
                <w:sz w:val="24"/>
                <w:szCs w:val="24"/>
              </w:rPr>
              <w:br/>
              <w:t>України адміністративно-господарських </w:t>
            </w:r>
            <w:r w:rsidRPr="00CA2677">
              <w:rPr>
                <w:rFonts w:ascii="Times New Roman" w:eastAsia="Times New Roman" w:hAnsi="Times New Roman" w:cs="Times New Roman"/>
                <w:sz w:val="24"/>
                <w:szCs w:val="24"/>
              </w:rPr>
              <w:br/>
              <w:t>штрафів </w:t>
            </w:r>
            <w:r w:rsidRPr="00CA2677">
              <w:rPr>
                <w:rFonts w:ascii="Times New Roman" w:eastAsia="Times New Roman" w:hAnsi="Times New Roman" w:cs="Times New Roman"/>
                <w:sz w:val="24"/>
                <w:szCs w:val="24"/>
              </w:rPr>
              <w:br/>
              <w:t>(пункт 8)</w:t>
            </w:r>
          </w:p>
        </w:tc>
      </w:tr>
    </w:tbl>
    <w:p w:rsidR="00CA2677" w:rsidRPr="00CA2677" w:rsidRDefault="00CA2677" w:rsidP="00CA2677">
      <w:pPr>
        <w:spacing w:before="150" w:after="150" w:line="240" w:lineRule="auto"/>
        <w:ind w:left="450" w:right="450"/>
        <w:jc w:val="center"/>
        <w:rPr>
          <w:rFonts w:ascii="Times New Roman" w:eastAsia="Times New Roman" w:hAnsi="Times New Roman" w:cs="Times New Roman"/>
          <w:color w:val="000000"/>
          <w:sz w:val="24"/>
          <w:szCs w:val="24"/>
        </w:rPr>
      </w:pPr>
      <w:bookmarkStart w:id="62" w:name="n62"/>
      <w:bookmarkEnd w:id="62"/>
      <w:r w:rsidRPr="00CA2677">
        <w:rPr>
          <w:rFonts w:ascii="Times New Roman" w:eastAsia="Times New Roman" w:hAnsi="Times New Roman" w:cs="Times New Roman"/>
          <w:b/>
          <w:bCs/>
          <w:color w:val="000000"/>
          <w:sz w:val="28"/>
        </w:rPr>
        <w:t>ЖУРНАЛ </w:t>
      </w:r>
      <w:r w:rsidRPr="00CA2677">
        <w:rPr>
          <w:rFonts w:ascii="Times New Roman" w:eastAsia="Times New Roman" w:hAnsi="Times New Roman" w:cs="Times New Roman"/>
          <w:color w:val="000000"/>
          <w:sz w:val="24"/>
          <w:szCs w:val="24"/>
        </w:rPr>
        <w:br/>
      </w:r>
      <w:r w:rsidRPr="00CA2677">
        <w:rPr>
          <w:rFonts w:ascii="Times New Roman" w:eastAsia="Times New Roman" w:hAnsi="Times New Roman" w:cs="Times New Roman"/>
          <w:b/>
          <w:bCs/>
          <w:color w:val="000000"/>
          <w:sz w:val="28"/>
        </w:rPr>
        <w:t>реєстрації протоколів про накладення адміністративно-господарських штрафів за розповсюдження на території України видавничої продукції, що має походження (виготовлена) та/або ввозиться з території держави-агресора, тимчасово окупованої території України, без відповідного дозволу, передбаченого </w:t>
      </w:r>
      <w:hyperlink r:id="rId27" w:tgtFrame="_blank" w:history="1">
        <w:r w:rsidRPr="00CA2677">
          <w:rPr>
            <w:rFonts w:ascii="Times New Roman" w:eastAsia="Times New Roman" w:hAnsi="Times New Roman" w:cs="Times New Roman"/>
            <w:b/>
            <w:bCs/>
            <w:color w:val="000099"/>
            <w:sz w:val="28"/>
            <w:u w:val="single"/>
          </w:rPr>
          <w:t>статтею 28</w:t>
        </w:r>
      </w:hyperlink>
      <w:hyperlink r:id="rId28" w:tgtFrame="_blank" w:history="1">
        <w:r w:rsidRPr="00CA2677">
          <w:rPr>
            <w:rFonts w:ascii="Times New Roman" w:eastAsia="Times New Roman" w:hAnsi="Times New Roman" w:cs="Times New Roman"/>
            <w:b/>
            <w:bCs/>
            <w:color w:val="000099"/>
            <w:sz w:val="2"/>
            <w:u w:val="single"/>
            <w:vertAlign w:val="superscript"/>
          </w:rPr>
          <w:t>-</w:t>
        </w:r>
        <w:r w:rsidRPr="00CA2677">
          <w:rPr>
            <w:rFonts w:ascii="Times New Roman" w:eastAsia="Times New Roman" w:hAnsi="Times New Roman" w:cs="Times New Roman"/>
            <w:b/>
            <w:bCs/>
            <w:color w:val="000099"/>
            <w:sz w:val="16"/>
            <w:u w:val="single"/>
            <w:vertAlign w:val="superscript"/>
          </w:rPr>
          <w:t>1</w:t>
        </w:r>
      </w:hyperlink>
      <w:r w:rsidRPr="00CA2677">
        <w:rPr>
          <w:rFonts w:ascii="Times New Roman" w:eastAsia="Times New Roman" w:hAnsi="Times New Roman" w:cs="Times New Roman"/>
          <w:b/>
          <w:bCs/>
          <w:color w:val="000000"/>
          <w:sz w:val="28"/>
        </w:rPr>
        <w:t> Закону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2"/>
        <w:gridCol w:w="260"/>
        <w:gridCol w:w="1493"/>
        <w:gridCol w:w="1477"/>
        <w:gridCol w:w="1094"/>
        <w:gridCol w:w="1094"/>
        <w:gridCol w:w="2126"/>
        <w:gridCol w:w="978"/>
        <w:gridCol w:w="1135"/>
      </w:tblGrid>
      <w:tr w:rsidR="00CA2677" w:rsidRPr="00CA2677" w:rsidTr="00CA2677">
        <w:tc>
          <w:tcPr>
            <w:tcW w:w="28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bookmarkStart w:id="63" w:name="n63"/>
            <w:bookmarkEnd w:id="63"/>
            <w:r w:rsidRPr="00CA2677">
              <w:rPr>
                <w:rFonts w:ascii="Times New Roman" w:eastAsia="Times New Roman" w:hAnsi="Times New Roman" w:cs="Times New Roman"/>
                <w:color w:val="000000"/>
                <w:sz w:val="20"/>
              </w:rPr>
              <w:t>№ з/п</w:t>
            </w:r>
          </w:p>
        </w:tc>
        <w:tc>
          <w:tcPr>
            <w:tcW w:w="14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rPr>
              <w:t xml:space="preserve">Дата складання та номер протоколу про накладання </w:t>
            </w:r>
            <w:r w:rsidRPr="00CA2677">
              <w:rPr>
                <w:rFonts w:ascii="Times New Roman" w:eastAsia="Times New Roman" w:hAnsi="Times New Roman" w:cs="Times New Roman"/>
                <w:color w:val="000000"/>
                <w:sz w:val="20"/>
              </w:rPr>
              <w:lastRenderedPageBreak/>
              <w:t>адміністративно-господарського штрафу</w:t>
            </w:r>
          </w:p>
        </w:tc>
        <w:tc>
          <w:tcPr>
            <w:tcW w:w="14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rPr>
              <w:lastRenderedPageBreak/>
              <w:t>Дата та місце вчинення правопорушення</w:t>
            </w:r>
          </w:p>
        </w:tc>
        <w:tc>
          <w:tcPr>
            <w:tcW w:w="438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rPr>
              <w:t>Відомості про суб’єкта господарювання, щодо якого складено протокол про накладення адміністративно-господарського штрафу</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rPr>
              <w:t>П.І.Б. особи, що склала протокол</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rPr>
              <w:t>Примітка</w:t>
            </w:r>
          </w:p>
        </w:tc>
      </w:tr>
      <w:tr w:rsidR="00CA2677" w:rsidRPr="00CA2677" w:rsidTr="00CA2677">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A2677" w:rsidRPr="00CA2677" w:rsidRDefault="00CA2677" w:rsidP="00CA2677">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A2677" w:rsidRPr="00CA2677" w:rsidRDefault="00CA2677" w:rsidP="00CA2677">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A2677" w:rsidRPr="00CA2677" w:rsidRDefault="00CA2677" w:rsidP="00CA2677">
            <w:pPr>
              <w:spacing w:after="0" w:line="240" w:lineRule="auto"/>
              <w:rPr>
                <w:rFonts w:ascii="Times New Roman" w:eastAsia="Times New Roman" w:hAnsi="Times New Roman" w:cs="Times New Roman"/>
                <w:sz w:val="24"/>
                <w:szCs w:val="24"/>
              </w:rPr>
            </w:pPr>
          </w:p>
        </w:tc>
        <w:tc>
          <w:tcPr>
            <w:tcW w:w="21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rPr>
              <w:t>найменування, місцезнаходження/П.І.Б., місце проживання</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rPr>
              <w:t>код за ЄДРПОУ/реєстраційний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after="0" w:line="240" w:lineRule="auto"/>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after="0" w:line="240" w:lineRule="auto"/>
              <w:rPr>
                <w:rFonts w:ascii="Times New Roman" w:eastAsia="Times New Roman" w:hAnsi="Times New Roman" w:cs="Times New Roman"/>
                <w:sz w:val="24"/>
                <w:szCs w:val="24"/>
              </w:rPr>
            </w:pPr>
          </w:p>
        </w:tc>
      </w:tr>
      <w:tr w:rsidR="00CA2677" w:rsidRPr="00CA2677" w:rsidTr="00CA2677">
        <w:trPr>
          <w:trHeight w:val="390"/>
        </w:trPr>
        <w:tc>
          <w:tcPr>
            <w:tcW w:w="2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rPr>
              <w:lastRenderedPageBreak/>
              <w:t>1</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rPr>
              <w:t>2</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rPr>
              <w:t>3</w:t>
            </w:r>
          </w:p>
        </w:tc>
        <w:tc>
          <w:tcPr>
            <w:tcW w:w="21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rPr>
              <w:t>4</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rPr>
              <w:t>5</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rPr>
              <w:t>6</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rPr>
              <w:t>7</w:t>
            </w:r>
          </w:p>
        </w:tc>
      </w:tr>
      <w:tr w:rsidR="00CA2677" w:rsidRPr="00CA2677" w:rsidTr="00CA2677">
        <w:trPr>
          <w:trHeight w:val="390"/>
        </w:trPr>
        <w:tc>
          <w:tcPr>
            <w:tcW w:w="2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21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r>
      <w:tr w:rsidR="00CA2677" w:rsidRPr="00CA2677" w:rsidTr="00CA2677">
        <w:trPr>
          <w:trHeight w:val="390"/>
        </w:trPr>
        <w:tc>
          <w:tcPr>
            <w:tcW w:w="2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21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r>
      <w:tr w:rsidR="00CA2677" w:rsidRPr="00CA2677" w:rsidTr="00CA2677">
        <w:trPr>
          <w:trHeight w:val="390"/>
        </w:trPr>
        <w:tc>
          <w:tcPr>
            <w:tcW w:w="2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21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rsidR="00CA2677" w:rsidRPr="00CA2677" w:rsidRDefault="00CA2677" w:rsidP="00CA2677">
            <w:pPr>
              <w:spacing w:before="150" w:after="150" w:line="240" w:lineRule="auto"/>
              <w:jc w:val="center"/>
              <w:rPr>
                <w:rFonts w:ascii="Times New Roman" w:eastAsia="Times New Roman" w:hAnsi="Times New Roman" w:cs="Times New Roman"/>
                <w:sz w:val="24"/>
                <w:szCs w:val="24"/>
              </w:rPr>
            </w:pPr>
            <w:r w:rsidRPr="00CA2677">
              <w:rPr>
                <w:rFonts w:ascii="Times New Roman" w:eastAsia="Times New Roman" w:hAnsi="Times New Roman" w:cs="Times New Roman"/>
                <w:color w:val="000000"/>
                <w:sz w:val="20"/>
                <w:szCs w:val="20"/>
              </w:rPr>
              <w:br/>
            </w:r>
          </w:p>
        </w:tc>
      </w:tr>
      <w:tr w:rsidR="00CA2677" w:rsidRPr="00CA2677" w:rsidTr="00CA2677">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250" w:type="pct"/>
            <w:gridSpan w:val="4"/>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150" w:after="150" w:line="240" w:lineRule="auto"/>
              <w:rPr>
                <w:rFonts w:ascii="Times New Roman" w:eastAsia="Times New Roman" w:hAnsi="Times New Roman" w:cs="Times New Roman"/>
                <w:sz w:val="24"/>
                <w:szCs w:val="24"/>
              </w:rPr>
            </w:pPr>
            <w:bookmarkStart w:id="64" w:name="n69"/>
            <w:bookmarkStart w:id="65" w:name="n64"/>
            <w:bookmarkEnd w:id="64"/>
            <w:bookmarkEnd w:id="65"/>
          </w:p>
        </w:tc>
        <w:tc>
          <w:tcPr>
            <w:tcW w:w="2000" w:type="pct"/>
            <w:gridSpan w:val="3"/>
            <w:tcBorders>
              <w:top w:val="single" w:sz="2" w:space="0" w:color="auto"/>
              <w:left w:val="single" w:sz="2" w:space="0" w:color="auto"/>
              <w:bottom w:val="single" w:sz="2" w:space="0" w:color="auto"/>
              <w:right w:val="single" w:sz="2" w:space="0" w:color="auto"/>
            </w:tcBorders>
            <w:shd w:val="clear" w:color="auto" w:fill="auto"/>
            <w:hideMark/>
          </w:tcPr>
          <w:p w:rsidR="00CA2677" w:rsidRPr="00CA2677" w:rsidRDefault="00CA2677" w:rsidP="00CA2677">
            <w:pPr>
              <w:spacing w:before="150" w:after="150" w:line="240" w:lineRule="auto"/>
              <w:rPr>
                <w:rFonts w:ascii="Times New Roman" w:eastAsia="Times New Roman" w:hAnsi="Times New Roman" w:cs="Times New Roman"/>
                <w:sz w:val="24"/>
                <w:szCs w:val="24"/>
              </w:rPr>
            </w:pPr>
            <w:r w:rsidRPr="00CA2677">
              <w:rPr>
                <w:rFonts w:ascii="Times New Roman" w:eastAsia="Times New Roman" w:hAnsi="Times New Roman" w:cs="Times New Roman"/>
                <w:sz w:val="24"/>
                <w:szCs w:val="24"/>
              </w:rPr>
              <w:t>Додаток 3 </w:t>
            </w:r>
            <w:r w:rsidRPr="00CA2677">
              <w:rPr>
                <w:rFonts w:ascii="Times New Roman" w:eastAsia="Times New Roman" w:hAnsi="Times New Roman" w:cs="Times New Roman"/>
                <w:sz w:val="24"/>
                <w:szCs w:val="24"/>
              </w:rPr>
              <w:br/>
              <w:t>до Порядку накладення Державним </w:t>
            </w:r>
            <w:r w:rsidRPr="00CA2677">
              <w:rPr>
                <w:rFonts w:ascii="Times New Roman" w:eastAsia="Times New Roman" w:hAnsi="Times New Roman" w:cs="Times New Roman"/>
                <w:sz w:val="24"/>
                <w:szCs w:val="24"/>
              </w:rPr>
              <w:br/>
              <w:t>комітетом телебачення і радіомовлення </w:t>
            </w:r>
            <w:r w:rsidRPr="00CA2677">
              <w:rPr>
                <w:rFonts w:ascii="Times New Roman" w:eastAsia="Times New Roman" w:hAnsi="Times New Roman" w:cs="Times New Roman"/>
                <w:sz w:val="24"/>
                <w:szCs w:val="24"/>
              </w:rPr>
              <w:br/>
              <w:t>України адміністративно-господарських </w:t>
            </w:r>
            <w:r w:rsidRPr="00CA2677">
              <w:rPr>
                <w:rFonts w:ascii="Times New Roman" w:eastAsia="Times New Roman" w:hAnsi="Times New Roman" w:cs="Times New Roman"/>
                <w:sz w:val="24"/>
                <w:szCs w:val="24"/>
              </w:rPr>
              <w:br/>
              <w:t>штрафів </w:t>
            </w:r>
            <w:r w:rsidRPr="00CA2677">
              <w:rPr>
                <w:rFonts w:ascii="Times New Roman" w:eastAsia="Times New Roman" w:hAnsi="Times New Roman" w:cs="Times New Roman"/>
                <w:sz w:val="24"/>
                <w:szCs w:val="24"/>
              </w:rPr>
              <w:br/>
              <w:t>(пункт 10)</w:t>
            </w:r>
          </w:p>
        </w:tc>
      </w:tr>
    </w:tbl>
    <w:bookmarkStart w:id="66" w:name="n65"/>
    <w:bookmarkEnd w:id="66"/>
    <w:p w:rsidR="00CA2677" w:rsidRPr="00CA2677" w:rsidRDefault="00674B0C" w:rsidP="00CA2677">
      <w:pPr>
        <w:spacing w:before="150" w:after="150" w:line="240" w:lineRule="auto"/>
        <w:ind w:left="450" w:right="450"/>
        <w:jc w:val="center"/>
        <w:rPr>
          <w:rFonts w:ascii="Times New Roman" w:eastAsia="Times New Roman" w:hAnsi="Times New Roman" w:cs="Times New Roman"/>
          <w:color w:val="000000"/>
          <w:sz w:val="24"/>
          <w:szCs w:val="24"/>
        </w:rPr>
      </w:pPr>
      <w:r w:rsidRPr="00CA2677">
        <w:rPr>
          <w:rFonts w:ascii="Times New Roman" w:eastAsia="Times New Roman" w:hAnsi="Times New Roman" w:cs="Times New Roman"/>
          <w:color w:val="000000"/>
          <w:sz w:val="24"/>
          <w:szCs w:val="24"/>
        </w:rPr>
        <w:fldChar w:fldCharType="begin"/>
      </w:r>
      <w:r w:rsidR="00CA2677" w:rsidRPr="00CA2677">
        <w:rPr>
          <w:rFonts w:ascii="Times New Roman" w:eastAsia="Times New Roman" w:hAnsi="Times New Roman" w:cs="Times New Roman"/>
          <w:color w:val="000000"/>
          <w:sz w:val="24"/>
          <w:szCs w:val="24"/>
        </w:rPr>
        <w:instrText xml:space="preserve"> HYPERLINK "http://zakon2.rada.gov.ua/laws/file/text/58/f471290n71.doc" </w:instrText>
      </w:r>
      <w:r w:rsidRPr="00CA2677">
        <w:rPr>
          <w:rFonts w:ascii="Times New Roman" w:eastAsia="Times New Roman" w:hAnsi="Times New Roman" w:cs="Times New Roman"/>
          <w:color w:val="000000"/>
          <w:sz w:val="24"/>
          <w:szCs w:val="24"/>
        </w:rPr>
        <w:fldChar w:fldCharType="separate"/>
      </w:r>
      <w:r w:rsidR="00CA2677" w:rsidRPr="00CA2677">
        <w:rPr>
          <w:rFonts w:ascii="Times New Roman" w:eastAsia="Times New Roman" w:hAnsi="Times New Roman" w:cs="Times New Roman"/>
          <w:b/>
          <w:bCs/>
          <w:color w:val="C00909"/>
          <w:sz w:val="28"/>
          <w:u w:val="single"/>
        </w:rPr>
        <w:t>РІШЕННЯ</w:t>
      </w:r>
      <w:r w:rsidRPr="00CA2677">
        <w:rPr>
          <w:rFonts w:ascii="Times New Roman" w:eastAsia="Times New Roman" w:hAnsi="Times New Roman" w:cs="Times New Roman"/>
          <w:color w:val="000000"/>
          <w:sz w:val="24"/>
          <w:szCs w:val="24"/>
        </w:rPr>
        <w:fldChar w:fldCharType="end"/>
      </w:r>
      <w:r w:rsidR="00CA2677" w:rsidRPr="00CA2677">
        <w:rPr>
          <w:rFonts w:ascii="Times New Roman" w:eastAsia="Times New Roman" w:hAnsi="Times New Roman" w:cs="Times New Roman"/>
          <w:b/>
          <w:bCs/>
          <w:color w:val="000000"/>
          <w:sz w:val="28"/>
        </w:rPr>
        <w:t> </w:t>
      </w:r>
      <w:r w:rsidR="00CA2677" w:rsidRPr="00CA2677">
        <w:rPr>
          <w:rFonts w:ascii="Times New Roman" w:eastAsia="Times New Roman" w:hAnsi="Times New Roman" w:cs="Times New Roman"/>
          <w:color w:val="000000"/>
          <w:sz w:val="24"/>
          <w:szCs w:val="24"/>
        </w:rPr>
        <w:br/>
      </w:r>
      <w:r w:rsidR="00CA2677" w:rsidRPr="00CA2677">
        <w:rPr>
          <w:rFonts w:ascii="Times New Roman" w:eastAsia="Times New Roman" w:hAnsi="Times New Roman" w:cs="Times New Roman"/>
          <w:b/>
          <w:bCs/>
          <w:color w:val="000000"/>
          <w:sz w:val="28"/>
        </w:rPr>
        <w:t>про накладення адміністративно-господарського штрафу за розповсюдження на території України видавничої продукції, що має походження (виготовлена) та/або ввозиться з території держави-агресора, тимчасово окупованої території України, без відповідного дозволу, передбаченого </w:t>
      </w:r>
      <w:hyperlink r:id="rId29" w:tgtFrame="_blank" w:history="1">
        <w:r w:rsidR="00CA2677" w:rsidRPr="00CA2677">
          <w:rPr>
            <w:rFonts w:ascii="Times New Roman" w:eastAsia="Times New Roman" w:hAnsi="Times New Roman" w:cs="Times New Roman"/>
            <w:b/>
            <w:bCs/>
            <w:color w:val="000099"/>
            <w:sz w:val="28"/>
            <w:u w:val="single"/>
          </w:rPr>
          <w:t>статтею 28</w:t>
        </w:r>
      </w:hyperlink>
      <w:hyperlink r:id="rId30" w:tgtFrame="_blank" w:history="1">
        <w:r w:rsidR="00CA2677" w:rsidRPr="00CA2677">
          <w:rPr>
            <w:rFonts w:ascii="Times New Roman" w:eastAsia="Times New Roman" w:hAnsi="Times New Roman" w:cs="Times New Roman"/>
            <w:b/>
            <w:bCs/>
            <w:color w:val="000099"/>
            <w:sz w:val="2"/>
            <w:u w:val="single"/>
            <w:vertAlign w:val="superscript"/>
          </w:rPr>
          <w:t>-</w:t>
        </w:r>
        <w:r w:rsidR="00CA2677" w:rsidRPr="00CA2677">
          <w:rPr>
            <w:rFonts w:ascii="Times New Roman" w:eastAsia="Times New Roman" w:hAnsi="Times New Roman" w:cs="Times New Roman"/>
            <w:b/>
            <w:bCs/>
            <w:color w:val="000099"/>
            <w:sz w:val="16"/>
            <w:u w:val="single"/>
            <w:vertAlign w:val="superscript"/>
          </w:rPr>
          <w:t>1</w:t>
        </w:r>
      </w:hyperlink>
      <w:r w:rsidR="00CA2677" w:rsidRPr="00CA2677">
        <w:rPr>
          <w:rFonts w:ascii="Times New Roman" w:eastAsia="Times New Roman" w:hAnsi="Times New Roman" w:cs="Times New Roman"/>
          <w:b/>
          <w:bCs/>
          <w:color w:val="000000"/>
          <w:sz w:val="28"/>
        </w:rPr>
        <w:t> Закону України «Про видавничу справу»</w:t>
      </w:r>
    </w:p>
    <w:p w:rsidR="00CA2677" w:rsidRPr="00CA2677" w:rsidRDefault="00674B0C" w:rsidP="00CA2677">
      <w:pPr>
        <w:spacing w:after="0" w:line="240" w:lineRule="auto"/>
        <w:rPr>
          <w:rFonts w:ascii="Times New Roman" w:eastAsia="Times New Roman" w:hAnsi="Times New Roman" w:cs="Times New Roman"/>
          <w:sz w:val="24"/>
          <w:szCs w:val="24"/>
        </w:rPr>
      </w:pPr>
      <w:r w:rsidRPr="00674B0C">
        <w:rPr>
          <w:rFonts w:ascii="Times New Roman" w:eastAsia="Times New Roman" w:hAnsi="Times New Roman" w:cs="Times New Roman"/>
          <w:sz w:val="24"/>
          <w:szCs w:val="24"/>
        </w:rPr>
        <w:pict>
          <v:rect id="_x0000_i1028" style="width:0;height:0" o:hralign="center" o:hrstd="t" o:hrnoshade="t" o:hr="t" fillcolor="black" stroked="f"/>
        </w:pict>
      </w:r>
    </w:p>
    <w:p w:rsidR="00CA2677" w:rsidRPr="00CA2677" w:rsidRDefault="00CA2677" w:rsidP="00CA2677">
      <w:pPr>
        <w:jc w:val="both"/>
        <w:rPr>
          <w:rFonts w:ascii="Times New Roman" w:hAnsi="Times New Roman" w:cs="Times New Roman"/>
          <w:sz w:val="40"/>
          <w:szCs w:val="40"/>
        </w:rPr>
      </w:pPr>
    </w:p>
    <w:sectPr w:rsidR="00CA2677" w:rsidRPr="00CA2677" w:rsidSect="00674B0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17A0F"/>
    <w:rsid w:val="001208FC"/>
    <w:rsid w:val="00674B0C"/>
    <w:rsid w:val="007C6CF8"/>
    <w:rsid w:val="00AE7FCF"/>
    <w:rsid w:val="00C17A0F"/>
    <w:rsid w:val="00CA2677"/>
    <w:rsid w:val="00F82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CA2677"/>
  </w:style>
  <w:style w:type="paragraph" w:customStyle="1" w:styleId="rvps4">
    <w:name w:val="rvps4"/>
    <w:basedOn w:val="a"/>
    <w:rsid w:val="00CA2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CA2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CA2677"/>
  </w:style>
  <w:style w:type="character" w:customStyle="1" w:styleId="rvts23">
    <w:name w:val="rvts23"/>
    <w:basedOn w:val="a0"/>
    <w:rsid w:val="00CA2677"/>
  </w:style>
  <w:style w:type="paragraph" w:customStyle="1" w:styleId="rvps7">
    <w:name w:val="rvps7"/>
    <w:basedOn w:val="a"/>
    <w:rsid w:val="00CA2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CA2677"/>
  </w:style>
  <w:style w:type="paragraph" w:customStyle="1" w:styleId="rvps14">
    <w:name w:val="rvps14"/>
    <w:basedOn w:val="a"/>
    <w:rsid w:val="00CA2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CA2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CA267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A2677"/>
    <w:rPr>
      <w:color w:val="0000FF"/>
      <w:u w:val="single"/>
    </w:rPr>
  </w:style>
  <w:style w:type="character" w:customStyle="1" w:styleId="rvts52">
    <w:name w:val="rvts52"/>
    <w:basedOn w:val="a0"/>
    <w:rsid w:val="00CA2677"/>
  </w:style>
  <w:style w:type="character" w:customStyle="1" w:styleId="rvts44">
    <w:name w:val="rvts44"/>
    <w:basedOn w:val="a0"/>
    <w:rsid w:val="00CA2677"/>
  </w:style>
  <w:style w:type="paragraph" w:customStyle="1" w:styleId="rvps15">
    <w:name w:val="rvps15"/>
    <w:basedOn w:val="a"/>
    <w:rsid w:val="00CA2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CA2677"/>
  </w:style>
  <w:style w:type="paragraph" w:customStyle="1" w:styleId="rvps12">
    <w:name w:val="rvps12"/>
    <w:basedOn w:val="a"/>
    <w:rsid w:val="00CA2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basedOn w:val="a0"/>
    <w:rsid w:val="00CA2677"/>
  </w:style>
  <w:style w:type="paragraph" w:styleId="a4">
    <w:name w:val="Balloon Text"/>
    <w:basedOn w:val="a"/>
    <w:link w:val="a5"/>
    <w:uiPriority w:val="99"/>
    <w:semiHidden/>
    <w:unhideWhenUsed/>
    <w:rsid w:val="00CA26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2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1226180">
      <w:bodyDiv w:val="1"/>
      <w:marLeft w:val="0"/>
      <w:marRight w:val="0"/>
      <w:marTop w:val="0"/>
      <w:marBottom w:val="0"/>
      <w:divBdr>
        <w:top w:val="none" w:sz="0" w:space="0" w:color="auto"/>
        <w:left w:val="none" w:sz="0" w:space="0" w:color="auto"/>
        <w:bottom w:val="none" w:sz="0" w:space="0" w:color="auto"/>
        <w:right w:val="none" w:sz="0" w:space="0" w:color="auto"/>
      </w:divBdr>
      <w:divsChild>
        <w:div w:id="404493127">
          <w:marLeft w:val="0"/>
          <w:marRight w:val="0"/>
          <w:marTop w:val="0"/>
          <w:marBottom w:val="0"/>
          <w:divBdr>
            <w:top w:val="none" w:sz="0" w:space="0" w:color="auto"/>
            <w:left w:val="none" w:sz="0" w:space="0" w:color="auto"/>
            <w:bottom w:val="none" w:sz="0" w:space="0" w:color="auto"/>
            <w:right w:val="none" w:sz="0" w:space="0" w:color="auto"/>
          </w:divBdr>
          <w:divsChild>
            <w:div w:id="807746384">
              <w:marLeft w:val="0"/>
              <w:marRight w:val="0"/>
              <w:marTop w:val="0"/>
              <w:marBottom w:val="0"/>
              <w:divBdr>
                <w:top w:val="none" w:sz="0" w:space="0" w:color="auto"/>
                <w:left w:val="none" w:sz="0" w:space="0" w:color="auto"/>
                <w:bottom w:val="none" w:sz="0" w:space="0" w:color="auto"/>
                <w:right w:val="none" w:sz="0" w:space="0" w:color="auto"/>
              </w:divBdr>
              <w:divsChild>
                <w:div w:id="1583834905">
                  <w:marLeft w:val="0"/>
                  <w:marRight w:val="0"/>
                  <w:marTop w:val="150"/>
                  <w:marBottom w:val="150"/>
                  <w:divBdr>
                    <w:top w:val="none" w:sz="0" w:space="0" w:color="auto"/>
                    <w:left w:val="none" w:sz="0" w:space="0" w:color="auto"/>
                    <w:bottom w:val="none" w:sz="0" w:space="0" w:color="auto"/>
                    <w:right w:val="none" w:sz="0" w:space="0" w:color="auto"/>
                  </w:divBdr>
                </w:div>
                <w:div w:id="913516372">
                  <w:marLeft w:val="0"/>
                  <w:marRight w:val="0"/>
                  <w:marTop w:val="0"/>
                  <w:marBottom w:val="150"/>
                  <w:divBdr>
                    <w:top w:val="none" w:sz="0" w:space="0" w:color="auto"/>
                    <w:left w:val="none" w:sz="0" w:space="0" w:color="auto"/>
                    <w:bottom w:val="none" w:sz="0" w:space="0" w:color="auto"/>
                    <w:right w:val="none" w:sz="0" w:space="0" w:color="auto"/>
                  </w:divBdr>
                </w:div>
                <w:div w:id="1234468779">
                  <w:marLeft w:val="0"/>
                  <w:marRight w:val="0"/>
                  <w:marTop w:val="0"/>
                  <w:marBottom w:val="150"/>
                  <w:divBdr>
                    <w:top w:val="none" w:sz="0" w:space="0" w:color="auto"/>
                    <w:left w:val="none" w:sz="0" w:space="0" w:color="auto"/>
                    <w:bottom w:val="none" w:sz="0" w:space="0" w:color="auto"/>
                    <w:right w:val="none" w:sz="0" w:space="0" w:color="auto"/>
                  </w:divBdr>
                </w:div>
                <w:div w:id="1787774120">
                  <w:marLeft w:val="0"/>
                  <w:marRight w:val="0"/>
                  <w:marTop w:val="0"/>
                  <w:marBottom w:val="150"/>
                  <w:divBdr>
                    <w:top w:val="none" w:sz="0" w:space="0" w:color="auto"/>
                    <w:left w:val="none" w:sz="0" w:space="0" w:color="auto"/>
                    <w:bottom w:val="none" w:sz="0" w:space="0" w:color="auto"/>
                    <w:right w:val="none" w:sz="0" w:space="0" w:color="auto"/>
                  </w:divBdr>
                </w:div>
                <w:div w:id="2031294030">
                  <w:marLeft w:val="0"/>
                  <w:marRight w:val="0"/>
                  <w:marTop w:val="0"/>
                  <w:marBottom w:val="150"/>
                  <w:divBdr>
                    <w:top w:val="none" w:sz="0" w:space="0" w:color="auto"/>
                    <w:left w:val="none" w:sz="0" w:space="0" w:color="auto"/>
                    <w:bottom w:val="none" w:sz="0" w:space="0" w:color="auto"/>
                    <w:right w:val="none" w:sz="0" w:space="0" w:color="auto"/>
                  </w:divBdr>
                </w:div>
                <w:div w:id="1127506376">
                  <w:marLeft w:val="0"/>
                  <w:marRight w:val="0"/>
                  <w:marTop w:val="0"/>
                  <w:marBottom w:val="150"/>
                  <w:divBdr>
                    <w:top w:val="none" w:sz="0" w:space="0" w:color="auto"/>
                    <w:left w:val="none" w:sz="0" w:space="0" w:color="auto"/>
                    <w:bottom w:val="none" w:sz="0" w:space="0" w:color="auto"/>
                    <w:right w:val="none" w:sz="0" w:space="0" w:color="auto"/>
                  </w:divBdr>
                </w:div>
                <w:div w:id="14865829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5254378">
          <w:marLeft w:val="0"/>
          <w:marRight w:val="0"/>
          <w:marTop w:val="0"/>
          <w:marBottom w:val="0"/>
          <w:divBdr>
            <w:top w:val="single" w:sz="6" w:space="0" w:color="FAF2CC"/>
            <w:left w:val="single" w:sz="6" w:space="0" w:color="FAF2CC"/>
            <w:bottom w:val="single" w:sz="6" w:space="0" w:color="FAF2CC"/>
            <w:right w:val="single" w:sz="6" w:space="0" w:color="FAF2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341-2014-%D0%BF/paran8" TargetMode="External"/><Relationship Id="rId13" Type="http://schemas.openxmlformats.org/officeDocument/2006/relationships/hyperlink" Target="http://zakon2.rada.gov.ua/laws/show/318/97-%D0%B2%D1%80" TargetMode="External"/><Relationship Id="rId18" Type="http://schemas.openxmlformats.org/officeDocument/2006/relationships/hyperlink" Target="http://zakon2.rada.gov.ua/laws/show/z1367-17" TargetMode="External"/><Relationship Id="rId26" Type="http://schemas.openxmlformats.org/officeDocument/2006/relationships/hyperlink" Target="http://zakon2.rada.gov.ua/laws/show/318/97-%D0%B2%D1%80" TargetMode="External"/><Relationship Id="rId3" Type="http://schemas.openxmlformats.org/officeDocument/2006/relationships/webSettings" Target="webSettings.xml"/><Relationship Id="rId21" Type="http://schemas.openxmlformats.org/officeDocument/2006/relationships/hyperlink" Target="http://zakon2.rada.gov.ua/laws/show/318/97-%D0%B2%D1%80" TargetMode="External"/><Relationship Id="rId7" Type="http://schemas.openxmlformats.org/officeDocument/2006/relationships/hyperlink" Target="http://zakon2.rada.gov.ua/laws/show/235-2017-%D0%BF/paran9" TargetMode="External"/><Relationship Id="rId12" Type="http://schemas.openxmlformats.org/officeDocument/2006/relationships/hyperlink" Target="http://zakon2.rada.gov.ua/laws/show/318/97-%D0%B2%D1%80" TargetMode="External"/><Relationship Id="rId17" Type="http://schemas.openxmlformats.org/officeDocument/2006/relationships/hyperlink" Target="http://zakon2.rada.gov.ua/laws/show/318/97-%D0%B2%D1%80" TargetMode="External"/><Relationship Id="rId25" Type="http://schemas.openxmlformats.org/officeDocument/2006/relationships/hyperlink" Target="http://zakon2.rada.gov.ua/laws/show/318/97-%D0%B2%D1%80" TargetMode="External"/><Relationship Id="rId2" Type="http://schemas.openxmlformats.org/officeDocument/2006/relationships/settings" Target="settings.xml"/><Relationship Id="rId16" Type="http://schemas.openxmlformats.org/officeDocument/2006/relationships/hyperlink" Target="http://zakon2.rada.gov.ua/laws/show/318/97-%D0%B2%D1%80" TargetMode="External"/><Relationship Id="rId20" Type="http://schemas.openxmlformats.org/officeDocument/2006/relationships/hyperlink" Target="http://zakon2.rada.gov.ua/laws/show/z1367-17" TargetMode="External"/><Relationship Id="rId29" Type="http://schemas.openxmlformats.org/officeDocument/2006/relationships/hyperlink" Target="http://zakon2.rada.gov.ua/laws/show/318/97-%D0%B2%D1%80" TargetMode="External"/><Relationship Id="rId1" Type="http://schemas.openxmlformats.org/officeDocument/2006/relationships/styles" Target="styles.xml"/><Relationship Id="rId6" Type="http://schemas.openxmlformats.org/officeDocument/2006/relationships/hyperlink" Target="http://zakon2.rada.gov.ua/laws/show/318/97-%D0%B2%D1%80" TargetMode="External"/><Relationship Id="rId11" Type="http://schemas.openxmlformats.org/officeDocument/2006/relationships/hyperlink" Target="http://zakon2.rada.gov.ua/laws/show/318/97-%D0%B2%D1%80" TargetMode="External"/><Relationship Id="rId24" Type="http://schemas.openxmlformats.org/officeDocument/2006/relationships/hyperlink" Target="http://zakon2.rada.gov.ua/laws/show/318/97-%D0%B2%D1%80" TargetMode="External"/><Relationship Id="rId32" Type="http://schemas.openxmlformats.org/officeDocument/2006/relationships/theme" Target="theme/theme1.xml"/><Relationship Id="rId5" Type="http://schemas.openxmlformats.org/officeDocument/2006/relationships/hyperlink" Target="http://zakon2.rada.gov.ua/laws/show/318/97-%D0%B2%D1%80" TargetMode="External"/><Relationship Id="rId15" Type="http://schemas.openxmlformats.org/officeDocument/2006/relationships/hyperlink" Target="http://zakon2.rada.gov.ua/laws/show/318/97-%D0%B2%D1%80" TargetMode="External"/><Relationship Id="rId23" Type="http://schemas.openxmlformats.org/officeDocument/2006/relationships/hyperlink" Target="http://zakon2.rada.gov.ua/laws/show/z1367-17" TargetMode="External"/><Relationship Id="rId28" Type="http://schemas.openxmlformats.org/officeDocument/2006/relationships/hyperlink" Target="http://zakon2.rada.gov.ua/laws/show/318/97-%D0%B2%D1%80" TargetMode="External"/><Relationship Id="rId10" Type="http://schemas.openxmlformats.org/officeDocument/2006/relationships/hyperlink" Target="http://zakon2.rada.gov.ua/laws/show/318/97-%D0%B2%D1%80" TargetMode="External"/><Relationship Id="rId19" Type="http://schemas.openxmlformats.org/officeDocument/2006/relationships/hyperlink" Target="http://zakon2.rada.gov.ua/laws/show/254%D0%BA/96-%D0%B2%D1%80/paran4378" TargetMode="External"/><Relationship Id="rId31"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zakon2.rada.gov.ua/laws/show/z1367-17" TargetMode="External"/><Relationship Id="rId14" Type="http://schemas.openxmlformats.org/officeDocument/2006/relationships/hyperlink" Target="http://zakon2.rada.gov.ua/laws/show/318/97-%D0%B2%D1%80" TargetMode="External"/><Relationship Id="rId22" Type="http://schemas.openxmlformats.org/officeDocument/2006/relationships/hyperlink" Target="http://zakon2.rada.gov.ua/laws/show/318/97-%D0%B2%D1%80" TargetMode="External"/><Relationship Id="rId27" Type="http://schemas.openxmlformats.org/officeDocument/2006/relationships/hyperlink" Target="http://zakon2.rada.gov.ua/laws/show/318/97-%D0%B2%D1%80" TargetMode="External"/><Relationship Id="rId30" Type="http://schemas.openxmlformats.org/officeDocument/2006/relationships/hyperlink" Target="http://zakon2.rada.gov.ua/laws/show/318/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2281</Words>
  <Characters>13008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eGVP</dc:creator>
  <cp:keywords/>
  <dc:description/>
  <cp:lastModifiedBy>Хайлова</cp:lastModifiedBy>
  <cp:revision>5</cp:revision>
  <dcterms:created xsi:type="dcterms:W3CDTF">2018-01-15T07:30:00Z</dcterms:created>
  <dcterms:modified xsi:type="dcterms:W3CDTF">2018-01-15T09:59:00Z</dcterms:modified>
</cp:coreProperties>
</file>