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28" w:rsidRPr="00AD49B7" w:rsidRDefault="00147B4A" w:rsidP="00DE3770">
      <w:pPr>
        <w:spacing w:line="276" w:lineRule="auto"/>
        <w:jc w:val="center"/>
        <w:rPr>
          <w:b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</w:t>
      </w:r>
      <w:r w:rsidR="00DE3770" w:rsidRPr="00DE37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намір отримання дозволу на викиди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89"/>
      </w:tblGrid>
      <w:tr w:rsidR="00C22E74" w:rsidRPr="00B947B2" w:rsidTr="00C22E74">
        <w:tc>
          <w:tcPr>
            <w:tcW w:w="11189" w:type="dxa"/>
          </w:tcPr>
          <w:bookmarkEnd w:id="0"/>
          <w:p w:rsid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Повне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найменування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суб’єкта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господарювання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: </w:t>
            </w:r>
            <w:proofErr w:type="spellStart"/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овариство</w:t>
            </w:r>
            <w:proofErr w:type="spellEnd"/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243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з </w:t>
            </w:r>
            <w:proofErr w:type="spellStart"/>
            <w:r w:rsidR="00243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обмеженою</w:t>
            </w:r>
            <w:proofErr w:type="spellEnd"/>
            <w:r w:rsidR="00243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243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відповідальніст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«</w:t>
            </w:r>
            <w:r w:rsidR="00E31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КУХ ПЛЮС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».</w:t>
            </w:r>
          </w:p>
          <w:p w:rsidR="009F53ED" w:rsidRP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Скорочене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найменування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суб’єкта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господарювання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ТОВ </w:t>
            </w: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«</w:t>
            </w:r>
            <w:r w:rsidR="00E31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КУХ ПЛЮС</w:t>
            </w: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»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9F53ED" w:rsidRP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Код ЄДРПОУ: </w:t>
            </w:r>
            <w:r w:rsidR="00861089" w:rsidRPr="0086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43870259</w:t>
            </w:r>
          </w:p>
          <w:p w:rsidR="009F53ED" w:rsidRP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Юридична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поштова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адреси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: </w:t>
            </w:r>
            <w:r w:rsidR="0086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02081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м.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Київ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="0086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Дніпровська</w:t>
            </w:r>
            <w:proofErr w:type="spellEnd"/>
            <w:r w:rsidR="0086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Набережна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буд. </w:t>
            </w:r>
            <w:r w:rsidR="0086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19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9F53ED" w:rsidRDefault="00861089" w:rsidP="00E45E05">
            <w:pPr>
              <w:ind w:firstLine="284"/>
              <w:jc w:val="both"/>
              <w:rPr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Контактний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номер телефону:  +38</w:t>
            </w:r>
            <w:r w:rsidR="009F53ED"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(</w:t>
            </w:r>
            <w:r w:rsidRPr="0086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066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)75616</w:t>
            </w:r>
            <w:r w:rsidRPr="0086108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77</w:t>
            </w:r>
            <w:r w:rsidR="009F53ED"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; </w:t>
            </w:r>
            <w:proofErr w:type="spellStart"/>
            <w:r w:rsidR="009F53ED"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Електронна</w:t>
            </w:r>
            <w:proofErr w:type="spellEnd"/>
            <w:r w:rsidR="009F53ED"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9F53ED"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пошта</w:t>
            </w:r>
            <w:proofErr w:type="spellEnd"/>
            <w:r w:rsidR="009F53ED"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: </w:t>
            </w:r>
            <w:hyperlink r:id="rId5" w:history="1">
              <w:r w:rsidRPr="00FF7843">
                <w:rPr>
                  <w:rStyle w:val="a5"/>
                  <w:rFonts w:ascii="Helvetica" w:hAnsi="Helvetica"/>
                  <w:sz w:val="21"/>
                  <w:szCs w:val="21"/>
                  <w:shd w:val="clear" w:color="auto" w:fill="FFFFFF"/>
                </w:rPr>
                <w:t>kyhmeister</w:t>
              </w:r>
              <w:r w:rsidRPr="00FF7843">
                <w:rPr>
                  <w:rStyle w:val="a5"/>
                  <w:rFonts w:ascii="Helvetica" w:hAnsi="Helvetica"/>
                  <w:sz w:val="21"/>
                  <w:szCs w:val="21"/>
                  <w:shd w:val="clear" w:color="auto" w:fill="FFFFFF"/>
                  <w:lang w:val="ru-RU"/>
                </w:rPr>
                <w:t>@</w:t>
              </w:r>
              <w:r w:rsidRPr="00FF7843">
                <w:rPr>
                  <w:rStyle w:val="a5"/>
                  <w:rFonts w:ascii="Helvetica" w:hAnsi="Helvetica"/>
                  <w:sz w:val="21"/>
                  <w:szCs w:val="21"/>
                  <w:shd w:val="clear" w:color="auto" w:fill="FFFFFF"/>
                </w:rPr>
                <w:t>gmail</w:t>
              </w:r>
              <w:r w:rsidRPr="00FF7843">
                <w:rPr>
                  <w:rStyle w:val="a5"/>
                  <w:rFonts w:ascii="Helvetica" w:hAnsi="Helvetica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Pr="00FF7843">
                <w:rPr>
                  <w:rStyle w:val="a5"/>
                  <w:rFonts w:ascii="Helvetica" w:hAnsi="Helvetica"/>
                  <w:sz w:val="21"/>
                  <w:szCs w:val="21"/>
                  <w:shd w:val="clear" w:color="auto" w:fill="FFFFFF"/>
                </w:rPr>
                <w:t>com</w:t>
              </w:r>
            </w:hyperlink>
          </w:p>
          <w:p w:rsidR="006633BE" w:rsidRDefault="006633BE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Адреса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виробничого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майданчика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: </w:t>
            </w:r>
            <w:r w:rsidR="00A85A55" w:rsidRPr="00A85A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02140 м. Київ, вул. Єлизавети </w:t>
            </w:r>
            <w:proofErr w:type="spellStart"/>
            <w:r w:rsidR="00A85A55" w:rsidRPr="00A85A55">
              <w:rPr>
                <w:rFonts w:ascii="Times New Roman" w:hAnsi="Times New Roman"/>
                <w:sz w:val="24"/>
                <w:szCs w:val="24"/>
                <w:lang w:val="uk-UA"/>
              </w:rPr>
              <w:t>Чавдар</w:t>
            </w:r>
            <w:proofErr w:type="spellEnd"/>
            <w:r w:rsidR="00A85A55" w:rsidRPr="00A85A55">
              <w:rPr>
                <w:rFonts w:ascii="Times New Roman" w:hAnsi="Times New Roman"/>
                <w:sz w:val="24"/>
                <w:szCs w:val="24"/>
                <w:lang w:val="uk-UA"/>
              </w:rPr>
              <w:t>, 36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9F53ED" w:rsidRP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Мета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отримання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дозволу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викиди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: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Отримання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дозволу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викиди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для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існуюч</w:t>
            </w:r>
            <w:r w:rsid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ого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об’єкт</w:t>
            </w:r>
            <w:r w:rsid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9F53ED" w:rsidRP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Виробнича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діяльність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яку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здійснює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ТОВ </w:t>
            </w: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«</w:t>
            </w:r>
            <w:r w:rsidR="00A85A5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КУХ ПЛЮС</w:t>
            </w: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»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підлягає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оцінці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впливу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довкілля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та прямо не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передбачена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вимогами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ч. 2 та ч. 3 ст. 3 Закону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оцінку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впливу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довкілля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» та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критеріїв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визначення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планованої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діяльності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яка не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підлягає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оцінці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впливу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довкілля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та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критеріїв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визначення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розширень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змін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діяльності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об’єктів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підлягають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оцінці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впливу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довкілля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затверджених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постановою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Кабінету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Міністрів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від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13.03.2017 №1010.</w:t>
            </w:r>
          </w:p>
          <w:p w:rsidR="009F53ED" w:rsidRPr="009F53ED" w:rsidRDefault="009F53ED" w:rsidP="00B74F99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ТОВ </w:t>
            </w: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«</w:t>
            </w:r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КУХ ПЛЮС</w:t>
            </w: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»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здійснює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діяльність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сфері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надання</w:t>
            </w:r>
            <w:proofErr w:type="spellEnd"/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послуг</w:t>
            </w:r>
            <w:proofErr w:type="spellEnd"/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харчування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(КВЕД: </w:t>
            </w:r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56.10 </w:t>
            </w:r>
            <w:proofErr w:type="spellStart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Діяльність</w:t>
            </w:r>
            <w:proofErr w:type="spellEnd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ресторанів</w:t>
            </w:r>
            <w:proofErr w:type="spellEnd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надання</w:t>
            </w:r>
            <w:proofErr w:type="spellEnd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послуг</w:t>
            </w:r>
            <w:proofErr w:type="spellEnd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мобільного</w:t>
            </w:r>
            <w:proofErr w:type="spellEnd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B74F99" w:rsidRP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харчування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). </w:t>
            </w:r>
          </w:p>
          <w:p w:rsidR="004215C0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Для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забезпечення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тепловою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енергією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обігріву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приміщень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Дому-ресторану «КУХМЕЙСТЕР»</w:t>
            </w:r>
            <w:r w:rsidR="00E45E05" w:rsidRPr="00E45E0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передбачена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котельня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, яка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обладнана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двома</w:t>
            </w:r>
            <w:proofErr w:type="spellEnd"/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твердопаливними</w:t>
            </w:r>
            <w:proofErr w:type="spellEnd"/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AD023C" w:rsidRPr="00B96E5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котл</w:t>
            </w:r>
            <w:r w:rsidR="00AD02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ами</w:t>
            </w:r>
            <w:r w:rsidR="00AD023C" w:rsidRPr="00B96E5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74F99" w:rsidRPr="00EA7D70">
              <w:rPr>
                <w:rFonts w:ascii="Times New Roman" w:hAnsi="Times New Roman"/>
                <w:sz w:val="24"/>
                <w:szCs w:val="24"/>
                <w:lang w:val="uk-UA"/>
              </w:rPr>
              <w:t>Klimosz</w:t>
            </w:r>
            <w:proofErr w:type="spellEnd"/>
            <w:r w:rsidR="00B74F99" w:rsidRPr="00EA7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74F99" w:rsidRPr="00EA7D70">
              <w:rPr>
                <w:rFonts w:ascii="Times New Roman" w:hAnsi="Times New Roman"/>
                <w:sz w:val="24"/>
                <w:szCs w:val="24"/>
                <w:lang w:val="uk-UA"/>
              </w:rPr>
              <w:t>Duo</w:t>
            </w:r>
            <w:proofErr w:type="spellEnd"/>
            <w:r w:rsidR="00B74F99" w:rsidRPr="00EA7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 потужністю 86 кВт</w:t>
            </w:r>
            <w:r w:rsidR="00AD023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кожен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. </w:t>
            </w:r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Приготування їжі відбувається в гарячому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та борошняному </w:t>
            </w:r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цех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ах, обладнаних витяжками</w:t>
            </w:r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а також у печі типу «</w:t>
            </w:r>
            <w:proofErr w:type="spellStart"/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Хоспер</w:t>
            </w:r>
            <w:proofErr w:type="spellEnd"/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».Для створення атмосфери</w:t>
            </w:r>
            <w:r w:rsidR="00B74F9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у ресторані є камін.</w:t>
            </w:r>
          </w:p>
          <w:p w:rsidR="004215C0" w:rsidRDefault="004215C0" w:rsidP="00E45E05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покриття потреб в електропостачання при аварійному відключенні живлення,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дизельгенератор</w:t>
            </w:r>
            <w:proofErr w:type="spellEnd"/>
            <w:r w:rsidRPr="00EA7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C12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AKSA APD135A </w:t>
            </w:r>
            <w:r w:rsidRPr="00EA7D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потужністю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 кВт/135кВА (номінальна потужність 97,6 кВт/122кВА).</w:t>
            </w:r>
          </w:p>
          <w:p w:rsidR="009F53ED" w:rsidRPr="00AD023C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Під час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функціонування об’єкту,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E45E05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орієнтовні обсяги викидів </w:t>
            </w:r>
            <w:r w:rsidR="004215C0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 атмосферу </w:t>
            </w:r>
            <w:r w:rsidR="00E45E05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становлять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: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</w:t>
            </w:r>
            <w:r w:rsidR="004215C0"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ксиди азоту (оксид та діоксид азоту) в перерахунку на діоксид азоту</w:t>
            </w:r>
            <w:r w:rsidR="008C1B1C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– </w:t>
            </w:r>
            <w:r w:rsidR="00AD023C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9526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в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углецю оксид – </w:t>
            </w:r>
            <w:r w:rsidR="00E45E05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9593</w:t>
            </w:r>
            <w:r w:rsidR="00E45E05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т/рік;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4215C0"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сірки діоксид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– 0,0146 т/рік;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4215C0"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речовини у вигляді суспендованих твердих частинок недиференційованих за складом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– 0,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2255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м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етан – 0,0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116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д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іоксид вуглецю –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249,0069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</w:t>
            </w:r>
            <w:r w:rsidR="00E45E05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зоту (1) оксид [</w:t>
            </w:r>
            <w:r w:rsidR="00E45E05" w:rsidRPr="00E45E0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N</w:t>
            </w:r>
            <w:r w:rsidR="00E45E05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  <w:lang w:val="uk-UA" w:eastAsia="ar-SA"/>
              </w:rPr>
              <w:t>2</w:t>
            </w:r>
            <w:r w:rsidR="00E45E05"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О]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– 0,00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94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 НМЛОС – 0,1233 т/рік; акролеїн – 0,0039 т/рік.</w:t>
            </w:r>
            <w:r w:rsidRP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</w:p>
          <w:p w:rsidR="009F53ED" w:rsidRPr="004215C0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Підприємство відноситься до </w:t>
            </w:r>
            <w:r w:rsidR="004215C0"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треть</w:t>
            </w:r>
            <w:r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ої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</w:t>
            </w:r>
            <w:r w:rsidR="008C1B1C"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і 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не </w:t>
            </w:r>
            <w:r w:rsidR="008C1B1C"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потребує </w:t>
            </w:r>
            <w:r w:rsidR="008C1B1C" w:rsidRPr="00DE377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взяття на державний облік за обсягами потенційних викидів забруднюючих речовин в атмосферу</w:t>
            </w:r>
            <w:r w:rsidR="008C1B1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після отримання Дозволу на викиди</w:t>
            </w:r>
            <w:r w:rsidRP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:rsidR="009F53ED" w:rsidRP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Відповідно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до Наказу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Міністерства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охорони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навколиш</w:t>
            </w:r>
            <w:r w:rsidR="00243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н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ього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природного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середовища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Ук</w:t>
            </w:r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раїни</w:t>
            </w:r>
            <w:proofErr w:type="spellEnd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№108 </w:t>
            </w:r>
            <w:proofErr w:type="spellStart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від</w:t>
            </w:r>
            <w:proofErr w:type="spellEnd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09.03.2006 з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аходи</w:t>
            </w:r>
            <w:r w:rsidR="00E45E0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,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впровадження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найкращих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існуючих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технологій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виробництва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та заходи</w:t>
            </w:r>
            <w:r w:rsidR="00AD0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,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скорочення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викидів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розроблялися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9F53ED" w:rsidRPr="009F53ED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</w:pP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Викиди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забруднюючих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речовин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відповідають</w:t>
            </w:r>
            <w:proofErr w:type="spellEnd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вимог</w:t>
            </w:r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ам</w:t>
            </w:r>
            <w:proofErr w:type="spellEnd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Наказу №</w:t>
            </w:r>
            <w:r w:rsidR="0087484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309 </w:t>
            </w:r>
            <w:proofErr w:type="spellStart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від</w:t>
            </w:r>
            <w:proofErr w:type="spellEnd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27.06.2006 та Наказу №</w:t>
            </w:r>
            <w:r w:rsidR="0087484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177 </w:t>
            </w:r>
            <w:proofErr w:type="spellStart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від</w:t>
            </w:r>
            <w:proofErr w:type="spellEnd"/>
            <w:r w:rsidR="00247D8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 10.05.2002</w:t>
            </w:r>
            <w:r w:rsidRPr="009F53E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  <w:p w:rsidR="00B947B2" w:rsidRPr="00B947B2" w:rsidRDefault="00B947B2" w:rsidP="00E45E0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отриманні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дозволу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викиди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об’єкту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будуть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встановлені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технологічного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споруд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до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адміністративних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дій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виникнення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надзвичайних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ситуацій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техногенного та природного характеру для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перевищення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викидів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забруднюючих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речовин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атмосферу. </w:t>
            </w:r>
          </w:p>
          <w:p w:rsidR="00B947B2" w:rsidRPr="00B947B2" w:rsidRDefault="00B947B2" w:rsidP="00E45E0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ТОВ «</w:t>
            </w:r>
            <w:r w:rsidR="004215C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>КУХ ПЛЮС</w:t>
            </w:r>
            <w:r w:rsidRPr="00B947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ar-SA"/>
              </w:rPr>
              <w:t xml:space="preserve">»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гарантує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здійсненні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своєї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дотримання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нормативів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природоохоронного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санітарного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B94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22E74" w:rsidRDefault="004215C0" w:rsidP="00E45E05">
            <w:pPr>
              <w:ind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215C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Зауваження та пропозиції щодо намірів приймаються в місячний термін після публікації оголошення до Департамент захисту довкілля та адаптації до зміни клімату Виконавчого органу Київської міської ради (КМДА) за адресою: 04080, м. Київ, вул. Турівська, 28, тел. (044) 366-64-10 (-11), e-mail: ecology@kyivcity.gov.ua.</w:t>
            </w:r>
          </w:p>
        </w:tc>
      </w:tr>
    </w:tbl>
    <w:p w:rsidR="00C22E74" w:rsidRPr="00DE3770" w:rsidRDefault="00C22E74">
      <w:pPr>
        <w:spacing w:after="0" w:line="276" w:lineRule="auto"/>
        <w:ind w:firstLine="284"/>
        <w:jc w:val="both"/>
        <w:rPr>
          <w:noProof/>
          <w:lang w:val="uk-UA"/>
        </w:rPr>
      </w:pPr>
    </w:p>
    <w:sectPr w:rsidR="00C22E74" w:rsidRPr="00DE3770" w:rsidSect="00DE3770">
      <w:pgSz w:w="12240" w:h="15840"/>
      <w:pgMar w:top="1134" w:right="4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37FA1"/>
    <w:multiLevelType w:val="hybridMultilevel"/>
    <w:tmpl w:val="300243A4"/>
    <w:lvl w:ilvl="0" w:tplc="6C543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B8"/>
    <w:rsid w:val="00114291"/>
    <w:rsid w:val="00147B4A"/>
    <w:rsid w:val="0024311D"/>
    <w:rsid w:val="00247D8E"/>
    <w:rsid w:val="002F5FCF"/>
    <w:rsid w:val="003A3957"/>
    <w:rsid w:val="00400643"/>
    <w:rsid w:val="004215C0"/>
    <w:rsid w:val="00464B04"/>
    <w:rsid w:val="00496BB8"/>
    <w:rsid w:val="006633BE"/>
    <w:rsid w:val="006947F9"/>
    <w:rsid w:val="006E7336"/>
    <w:rsid w:val="00861089"/>
    <w:rsid w:val="0087484F"/>
    <w:rsid w:val="008C1B1C"/>
    <w:rsid w:val="009F53ED"/>
    <w:rsid w:val="00A61B28"/>
    <w:rsid w:val="00A85A55"/>
    <w:rsid w:val="00AA5435"/>
    <w:rsid w:val="00AD023C"/>
    <w:rsid w:val="00AD49B7"/>
    <w:rsid w:val="00B62D36"/>
    <w:rsid w:val="00B74F99"/>
    <w:rsid w:val="00B947B2"/>
    <w:rsid w:val="00C22E74"/>
    <w:rsid w:val="00DB4F9F"/>
    <w:rsid w:val="00DE3770"/>
    <w:rsid w:val="00E03B4F"/>
    <w:rsid w:val="00E31A0A"/>
    <w:rsid w:val="00E45E05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29731-D497-4B7A-A826-4F57E3AF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9B7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Hyperlink"/>
    <w:basedOn w:val="a0"/>
    <w:uiPriority w:val="99"/>
    <w:unhideWhenUsed/>
    <w:rsid w:val="00AD4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hmeis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YuliaM</dc:creator>
  <cp:lastModifiedBy>Заіка Надія Федорівна</cp:lastModifiedBy>
  <cp:revision>2</cp:revision>
  <dcterms:created xsi:type="dcterms:W3CDTF">2023-07-31T08:36:00Z</dcterms:created>
  <dcterms:modified xsi:type="dcterms:W3CDTF">2023-07-31T08:36:00Z</dcterms:modified>
</cp:coreProperties>
</file>