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20" w:rsidRPr="00947520" w:rsidRDefault="00947520" w:rsidP="00947520">
      <w:pPr>
        <w:ind w:left="5940" w:hanging="900"/>
        <w:rPr>
          <w:sz w:val="28"/>
          <w:szCs w:val="28"/>
          <w:lang w:val="uk-UA"/>
        </w:rPr>
      </w:pPr>
      <w:r w:rsidRPr="00947520">
        <w:rPr>
          <w:sz w:val="28"/>
          <w:szCs w:val="28"/>
        </w:rPr>
        <w:t xml:space="preserve">          </w:t>
      </w:r>
      <w:r w:rsidRPr="00947520">
        <w:rPr>
          <w:sz w:val="28"/>
          <w:szCs w:val="28"/>
          <w:lang w:val="uk-UA"/>
        </w:rPr>
        <w:t>ЗАТВЕРДЖЕНО</w:t>
      </w:r>
    </w:p>
    <w:p w:rsidR="00947520" w:rsidRPr="00947520" w:rsidRDefault="00947520" w:rsidP="00947520">
      <w:pPr>
        <w:ind w:left="5040"/>
        <w:rPr>
          <w:sz w:val="27"/>
          <w:szCs w:val="27"/>
        </w:rPr>
      </w:pPr>
      <w:r w:rsidRPr="00947520">
        <w:rPr>
          <w:sz w:val="27"/>
          <w:szCs w:val="27"/>
        </w:rPr>
        <w:t xml:space="preserve">          </w:t>
      </w:r>
      <w:r w:rsidR="009B4BB6">
        <w:rPr>
          <w:sz w:val="27"/>
          <w:szCs w:val="27"/>
          <w:lang w:val="uk-UA"/>
        </w:rPr>
        <w:t xml:space="preserve">Наказ управління </w:t>
      </w:r>
      <w:r w:rsidRPr="00947520">
        <w:rPr>
          <w:sz w:val="27"/>
          <w:szCs w:val="27"/>
          <w:lang w:val="uk-UA"/>
        </w:rPr>
        <w:t>соціального</w:t>
      </w:r>
    </w:p>
    <w:p w:rsidR="00947520" w:rsidRPr="00947520" w:rsidRDefault="00947520" w:rsidP="00947520">
      <w:pPr>
        <w:ind w:left="5040"/>
        <w:rPr>
          <w:sz w:val="27"/>
          <w:szCs w:val="27"/>
          <w:lang w:val="uk-UA"/>
        </w:rPr>
      </w:pPr>
      <w:r w:rsidRPr="009B4BB6">
        <w:rPr>
          <w:sz w:val="27"/>
          <w:szCs w:val="27"/>
        </w:rPr>
        <w:t xml:space="preserve">          </w:t>
      </w:r>
      <w:r w:rsidRPr="00947520">
        <w:rPr>
          <w:sz w:val="27"/>
          <w:szCs w:val="27"/>
          <w:lang w:val="uk-UA"/>
        </w:rPr>
        <w:t>захисту населення Дарницької районної</w:t>
      </w:r>
    </w:p>
    <w:p w:rsidR="00947520" w:rsidRPr="00947520" w:rsidRDefault="00947520" w:rsidP="00947520">
      <w:pPr>
        <w:ind w:left="5040"/>
        <w:rPr>
          <w:sz w:val="27"/>
          <w:szCs w:val="27"/>
          <w:lang w:val="uk-UA"/>
        </w:rPr>
      </w:pPr>
      <w:r w:rsidRPr="009B4BB6">
        <w:rPr>
          <w:sz w:val="27"/>
          <w:szCs w:val="27"/>
        </w:rPr>
        <w:t xml:space="preserve">          </w:t>
      </w:r>
      <w:r w:rsidRPr="00947520">
        <w:rPr>
          <w:sz w:val="27"/>
          <w:szCs w:val="27"/>
          <w:lang w:val="uk-UA"/>
        </w:rPr>
        <w:t xml:space="preserve">в місті Києві державної адміністрації </w:t>
      </w:r>
    </w:p>
    <w:p w:rsidR="00947520" w:rsidRPr="00F65E85" w:rsidRDefault="00947520" w:rsidP="00947520">
      <w:pPr>
        <w:ind w:left="5940" w:hanging="900"/>
        <w:rPr>
          <w:sz w:val="27"/>
          <w:szCs w:val="27"/>
          <w:u w:val="single"/>
          <w:lang w:val="en-US"/>
        </w:rPr>
      </w:pPr>
      <w:r w:rsidRPr="009B4BB6">
        <w:rPr>
          <w:sz w:val="27"/>
          <w:szCs w:val="27"/>
        </w:rPr>
        <w:t xml:space="preserve">          </w:t>
      </w:r>
      <w:r w:rsidRPr="00947520">
        <w:rPr>
          <w:sz w:val="27"/>
          <w:szCs w:val="27"/>
          <w:lang w:val="uk-UA"/>
        </w:rPr>
        <w:t xml:space="preserve">від </w:t>
      </w:r>
      <w:r w:rsidR="00687AE9" w:rsidRPr="00F65E85">
        <w:rPr>
          <w:sz w:val="27"/>
          <w:szCs w:val="27"/>
          <w:u w:val="single"/>
        </w:rPr>
        <w:t>21</w:t>
      </w:r>
      <w:r w:rsidR="00687AE9" w:rsidRPr="00F65E85">
        <w:rPr>
          <w:sz w:val="27"/>
          <w:szCs w:val="27"/>
          <w:u w:val="single"/>
          <w:lang w:val="uk-UA"/>
        </w:rPr>
        <w:t>.</w:t>
      </w:r>
      <w:r w:rsidR="00687AE9" w:rsidRPr="00F65E85">
        <w:rPr>
          <w:sz w:val="27"/>
          <w:szCs w:val="27"/>
          <w:u w:val="single"/>
        </w:rPr>
        <w:t>12</w:t>
      </w:r>
      <w:r w:rsidR="009B4BB6" w:rsidRPr="00F65E85">
        <w:rPr>
          <w:sz w:val="27"/>
          <w:szCs w:val="27"/>
          <w:u w:val="single"/>
          <w:lang w:val="uk-UA"/>
        </w:rPr>
        <w:t xml:space="preserve"> 202</w:t>
      </w:r>
      <w:r w:rsidR="009B4BB6" w:rsidRPr="00F65E85">
        <w:rPr>
          <w:sz w:val="27"/>
          <w:szCs w:val="27"/>
          <w:u w:val="single"/>
        </w:rPr>
        <w:t>1</w:t>
      </w:r>
      <w:r w:rsidRPr="00F65E85">
        <w:rPr>
          <w:sz w:val="27"/>
          <w:szCs w:val="27"/>
          <w:lang w:val="uk-UA"/>
        </w:rPr>
        <w:t xml:space="preserve"> № </w:t>
      </w:r>
      <w:r w:rsidR="00F65E85" w:rsidRPr="00F65E85">
        <w:rPr>
          <w:sz w:val="27"/>
          <w:szCs w:val="27"/>
          <w:u w:val="single"/>
          <w:lang w:val="en-US"/>
        </w:rPr>
        <w:t>116</w:t>
      </w:r>
    </w:p>
    <w:p w:rsidR="006F3009" w:rsidRPr="00F65E85" w:rsidRDefault="006F3009" w:rsidP="00016593">
      <w:pPr>
        <w:tabs>
          <w:tab w:val="left" w:pos="0"/>
          <w:tab w:val="left" w:pos="851"/>
        </w:tabs>
        <w:ind w:left="851"/>
        <w:jc w:val="center"/>
        <w:rPr>
          <w:b/>
          <w:sz w:val="27"/>
          <w:szCs w:val="27"/>
        </w:rPr>
      </w:pPr>
    </w:p>
    <w:p w:rsidR="00947520" w:rsidRPr="009B4BB6" w:rsidRDefault="00947520" w:rsidP="00016593">
      <w:pPr>
        <w:tabs>
          <w:tab w:val="left" w:pos="0"/>
          <w:tab w:val="left" w:pos="851"/>
        </w:tabs>
        <w:ind w:left="851"/>
        <w:jc w:val="center"/>
        <w:rPr>
          <w:b/>
          <w:sz w:val="27"/>
          <w:szCs w:val="27"/>
        </w:rPr>
      </w:pPr>
    </w:p>
    <w:p w:rsidR="00947520" w:rsidRPr="009B4BB6" w:rsidRDefault="00947520" w:rsidP="00016593">
      <w:pPr>
        <w:tabs>
          <w:tab w:val="left" w:pos="0"/>
          <w:tab w:val="left" w:pos="851"/>
        </w:tabs>
        <w:ind w:left="851"/>
        <w:jc w:val="center"/>
        <w:rPr>
          <w:b/>
          <w:sz w:val="27"/>
          <w:szCs w:val="27"/>
        </w:rPr>
      </w:pPr>
    </w:p>
    <w:p w:rsidR="00947520" w:rsidRPr="009B4BB6" w:rsidRDefault="00947520" w:rsidP="00016593">
      <w:pPr>
        <w:tabs>
          <w:tab w:val="left" w:pos="0"/>
          <w:tab w:val="left" w:pos="851"/>
        </w:tabs>
        <w:ind w:left="851"/>
        <w:jc w:val="center"/>
        <w:rPr>
          <w:b/>
          <w:sz w:val="27"/>
          <w:szCs w:val="27"/>
        </w:rPr>
      </w:pPr>
    </w:p>
    <w:p w:rsidR="00ED18BB" w:rsidRDefault="009B4BB6" w:rsidP="00016593">
      <w:pPr>
        <w:tabs>
          <w:tab w:val="left" w:pos="0"/>
          <w:tab w:val="left" w:pos="851"/>
        </w:tabs>
        <w:ind w:left="851"/>
        <w:jc w:val="center"/>
        <w:rPr>
          <w:sz w:val="28"/>
          <w:szCs w:val="28"/>
          <w:lang w:val="uk-UA"/>
        </w:rPr>
      </w:pPr>
      <w:r>
        <w:rPr>
          <w:sz w:val="28"/>
          <w:szCs w:val="28"/>
          <w:lang w:val="uk-UA"/>
        </w:rPr>
        <w:t>УМОВИ</w:t>
      </w:r>
    </w:p>
    <w:p w:rsidR="009B4BB6" w:rsidRDefault="009B4BB6" w:rsidP="00016593">
      <w:pPr>
        <w:tabs>
          <w:tab w:val="left" w:pos="0"/>
          <w:tab w:val="left" w:pos="851"/>
        </w:tabs>
        <w:ind w:left="851"/>
        <w:jc w:val="center"/>
        <w:rPr>
          <w:sz w:val="28"/>
          <w:szCs w:val="28"/>
          <w:lang w:val="uk-UA"/>
        </w:rPr>
      </w:pPr>
      <w:r>
        <w:rPr>
          <w:sz w:val="28"/>
          <w:szCs w:val="28"/>
          <w:lang w:val="uk-UA"/>
        </w:rPr>
        <w:t>проведенн</w:t>
      </w:r>
      <w:r w:rsidR="00FD0B25">
        <w:rPr>
          <w:sz w:val="28"/>
          <w:szCs w:val="28"/>
          <w:lang w:val="uk-UA"/>
        </w:rPr>
        <w:t>я конкурсу на зайняття</w:t>
      </w:r>
      <w:r>
        <w:rPr>
          <w:sz w:val="28"/>
          <w:szCs w:val="28"/>
          <w:lang w:val="uk-UA"/>
        </w:rPr>
        <w:t xml:space="preserve"> посади державної служби категорії «В» - головного спеціаліста відділу з питань призначення всіх видів допомог управління соціального захисту населення Дарницької районної в місті Києві державної адміністрації</w:t>
      </w:r>
    </w:p>
    <w:p w:rsidR="009B4BB6" w:rsidRPr="009B4BB6" w:rsidRDefault="009B4BB6" w:rsidP="00016593">
      <w:pPr>
        <w:tabs>
          <w:tab w:val="left" w:pos="0"/>
          <w:tab w:val="left" w:pos="851"/>
        </w:tabs>
        <w:ind w:left="851"/>
        <w:jc w:val="center"/>
        <w:rPr>
          <w:sz w:val="28"/>
          <w:szCs w:val="28"/>
          <w:lang w:val="uk-UA"/>
        </w:rPr>
      </w:pPr>
    </w:p>
    <w:tbl>
      <w:tblPr>
        <w:tblW w:w="101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1"/>
        <w:gridCol w:w="7893"/>
      </w:tblGrid>
      <w:tr w:rsidR="00D90C49" w:rsidRPr="00947520" w:rsidTr="007D17DD">
        <w:trPr>
          <w:trHeight w:val="369"/>
        </w:trPr>
        <w:tc>
          <w:tcPr>
            <w:tcW w:w="2301" w:type="dxa"/>
          </w:tcPr>
          <w:p w:rsidR="00D90C49" w:rsidRPr="00947520" w:rsidRDefault="00D90C49" w:rsidP="00F5395A">
            <w:pPr>
              <w:tabs>
                <w:tab w:val="left" w:pos="0"/>
                <w:tab w:val="left" w:pos="851"/>
              </w:tabs>
              <w:ind w:left="-98"/>
              <w:rPr>
                <w:sz w:val="28"/>
                <w:szCs w:val="28"/>
                <w:lang w:val="uk-UA"/>
              </w:rPr>
            </w:pPr>
            <w:r w:rsidRPr="00947520">
              <w:rPr>
                <w:sz w:val="28"/>
                <w:szCs w:val="28"/>
                <w:lang w:val="uk-UA"/>
              </w:rPr>
              <w:t>Посадові обов’язки</w:t>
            </w:r>
          </w:p>
        </w:tc>
        <w:tc>
          <w:tcPr>
            <w:tcW w:w="7893" w:type="dxa"/>
          </w:tcPr>
          <w:p w:rsidR="001E2524" w:rsidRPr="007D17DD" w:rsidRDefault="001E2524" w:rsidP="00E456FF">
            <w:pPr>
              <w:ind w:firstLine="141"/>
              <w:jc w:val="both"/>
              <w:rPr>
                <w:sz w:val="28"/>
                <w:szCs w:val="28"/>
                <w:lang w:val="uk-UA"/>
              </w:rPr>
            </w:pPr>
            <w:r w:rsidRPr="007D17DD">
              <w:rPr>
                <w:sz w:val="28"/>
                <w:szCs w:val="28"/>
                <w:lang w:val="uk-UA"/>
              </w:rPr>
              <w:t>-</w:t>
            </w:r>
            <w:r w:rsidR="007D17DD" w:rsidRPr="007D17DD">
              <w:rPr>
                <w:sz w:val="28"/>
                <w:szCs w:val="28"/>
                <w:lang w:val="uk-UA"/>
              </w:rPr>
              <w:t xml:space="preserve"> </w:t>
            </w:r>
            <w:r w:rsidRPr="007D17DD">
              <w:rPr>
                <w:sz w:val="28"/>
                <w:szCs w:val="28"/>
                <w:lang w:val="uk-UA"/>
              </w:rPr>
              <w:t>з</w:t>
            </w:r>
            <w:r w:rsidRPr="001E2524">
              <w:rPr>
                <w:sz w:val="28"/>
                <w:szCs w:val="28"/>
                <w:lang w:val="uk-UA"/>
              </w:rPr>
              <w:t>дійснення перегляду інформації, що міститься у Державному реєстрі речових прав на нерухоме майно та Реєстрі прав власності на нерухоме майно, інформаційній системі «Реєстр територіальної громади міста Києва» та Автоматизованій системі оброблення документації призначення та виплати допомог на базі комп’ют</w:t>
            </w:r>
            <w:r w:rsidRPr="007D17DD">
              <w:rPr>
                <w:sz w:val="28"/>
                <w:szCs w:val="28"/>
                <w:lang w:val="uk-UA"/>
              </w:rPr>
              <w:t>ерних технологій (АСОПД/КОМТЕХ);</w:t>
            </w:r>
          </w:p>
          <w:p w:rsidR="001E2524" w:rsidRPr="007D17DD" w:rsidRDefault="001E2524" w:rsidP="00E456FF">
            <w:pPr>
              <w:pStyle w:val="a5"/>
              <w:ind w:firstLine="141"/>
              <w:jc w:val="both"/>
              <w:rPr>
                <w:sz w:val="28"/>
                <w:szCs w:val="28"/>
                <w:lang w:val="uk-UA"/>
              </w:rPr>
            </w:pPr>
            <w:r w:rsidRPr="007D17DD">
              <w:rPr>
                <w:sz w:val="28"/>
                <w:szCs w:val="28"/>
                <w:lang w:val="uk-UA"/>
              </w:rPr>
              <w:t>- здійснення обробки персональних даних, що містяться в Програмному комплексі «Житлові субсидії», Автоматизованій системі оброблення документації призначення та виплати допомог на базі комп’ютерних технологій (АСОПД/КОМТЕХ) та призначення державних соціальних допомог, компенсацій і житлових субсидій;</w:t>
            </w:r>
          </w:p>
          <w:p w:rsidR="001E2524" w:rsidRPr="007D17DD" w:rsidRDefault="001E2524" w:rsidP="00E456FF">
            <w:pPr>
              <w:pStyle w:val="a5"/>
              <w:ind w:firstLine="141"/>
              <w:jc w:val="both"/>
              <w:rPr>
                <w:sz w:val="28"/>
                <w:szCs w:val="28"/>
                <w:lang w:val="uk-UA"/>
              </w:rPr>
            </w:pPr>
            <w:r w:rsidRPr="007D17DD">
              <w:rPr>
                <w:sz w:val="28"/>
                <w:szCs w:val="28"/>
                <w:lang w:val="uk-UA"/>
              </w:rPr>
              <w:t>- проведення перерахунків державних соціальних допомог, компенсацій та житлових субсидій;</w:t>
            </w:r>
          </w:p>
          <w:p w:rsidR="001E2524" w:rsidRDefault="001E2524" w:rsidP="00E456FF">
            <w:pPr>
              <w:pStyle w:val="a5"/>
              <w:spacing w:before="0" w:beforeAutospacing="0" w:after="0" w:afterAutospacing="0"/>
              <w:ind w:firstLine="141"/>
              <w:jc w:val="both"/>
              <w:rPr>
                <w:sz w:val="28"/>
                <w:szCs w:val="28"/>
                <w:lang w:val="uk-UA"/>
              </w:rPr>
            </w:pPr>
            <w:r w:rsidRPr="007D17DD">
              <w:rPr>
                <w:sz w:val="28"/>
                <w:szCs w:val="28"/>
                <w:lang w:val="uk-UA"/>
              </w:rPr>
              <w:t>- здійснення перевірки правильності проведених розрахунків розмірів призначених державних соціальних допомог, компенсацій та житлових субсидій;</w:t>
            </w:r>
          </w:p>
          <w:p w:rsidR="00F103A0" w:rsidRPr="007D17DD" w:rsidRDefault="00F103A0" w:rsidP="00E456FF">
            <w:pPr>
              <w:pStyle w:val="a5"/>
              <w:spacing w:before="0" w:beforeAutospacing="0" w:after="0" w:afterAutospacing="0"/>
              <w:ind w:firstLine="141"/>
              <w:jc w:val="both"/>
              <w:rPr>
                <w:sz w:val="28"/>
                <w:szCs w:val="28"/>
                <w:lang w:val="uk-UA"/>
              </w:rPr>
            </w:pPr>
          </w:p>
          <w:p w:rsidR="001E2524" w:rsidRDefault="001E2524" w:rsidP="00E456FF">
            <w:pPr>
              <w:pStyle w:val="a6"/>
              <w:numPr>
                <w:ilvl w:val="0"/>
                <w:numId w:val="18"/>
              </w:numPr>
              <w:ind w:left="0" w:firstLine="141"/>
              <w:jc w:val="both"/>
              <w:rPr>
                <w:sz w:val="28"/>
                <w:szCs w:val="28"/>
                <w:lang w:val="uk-UA"/>
              </w:rPr>
            </w:pPr>
            <w:r w:rsidRPr="007D17DD">
              <w:rPr>
                <w:sz w:val="28"/>
                <w:szCs w:val="28"/>
                <w:lang w:val="uk-UA"/>
              </w:rPr>
              <w:t xml:space="preserve">опрацювання файлів ДП «Інформаційно-обчислювальний центр </w:t>
            </w:r>
            <w:proofErr w:type="spellStart"/>
            <w:r w:rsidRPr="007D17DD">
              <w:rPr>
                <w:sz w:val="28"/>
                <w:szCs w:val="28"/>
                <w:lang w:val="uk-UA"/>
              </w:rPr>
              <w:t>Мінсоцполітики</w:t>
            </w:r>
            <w:proofErr w:type="spellEnd"/>
            <w:r w:rsidRPr="007D17DD">
              <w:rPr>
                <w:sz w:val="28"/>
                <w:szCs w:val="28"/>
                <w:lang w:val="uk-UA"/>
              </w:rPr>
              <w:t xml:space="preserve"> України» з даними отримувачів житлових субсидій, які </w:t>
            </w:r>
            <w:r w:rsidRPr="007D17DD">
              <w:rPr>
                <w:snapToGrid w:val="0"/>
                <w:sz w:val="28"/>
                <w:szCs w:val="28"/>
                <w:lang w:val="uk-UA"/>
              </w:rPr>
              <w:t>не відповідають інформації з Державного реєстру фізичних осіб – платників податків</w:t>
            </w:r>
            <w:r w:rsidRPr="007D17DD">
              <w:rPr>
                <w:sz w:val="28"/>
                <w:szCs w:val="28"/>
                <w:lang w:val="uk-UA"/>
              </w:rPr>
              <w:t>;</w:t>
            </w:r>
          </w:p>
          <w:p w:rsidR="00F103A0" w:rsidRPr="007D17DD" w:rsidRDefault="00F103A0" w:rsidP="00E456FF">
            <w:pPr>
              <w:pStyle w:val="a6"/>
              <w:numPr>
                <w:ilvl w:val="0"/>
                <w:numId w:val="18"/>
              </w:numPr>
              <w:ind w:left="0" w:firstLine="141"/>
              <w:jc w:val="both"/>
              <w:rPr>
                <w:sz w:val="28"/>
                <w:szCs w:val="28"/>
                <w:lang w:val="uk-UA"/>
              </w:rPr>
            </w:pPr>
          </w:p>
          <w:p w:rsidR="001E2524" w:rsidRDefault="00F103A0" w:rsidP="00E456FF">
            <w:pPr>
              <w:jc w:val="both"/>
              <w:rPr>
                <w:sz w:val="28"/>
                <w:szCs w:val="28"/>
                <w:lang w:val="uk-UA"/>
              </w:rPr>
            </w:pPr>
            <w:r w:rsidRPr="00F103A0">
              <w:rPr>
                <w:sz w:val="28"/>
                <w:szCs w:val="28"/>
                <w:lang w:val="uk-UA"/>
              </w:rPr>
              <w:t>-</w:t>
            </w:r>
            <w:r>
              <w:rPr>
                <w:sz w:val="28"/>
                <w:szCs w:val="28"/>
                <w:lang w:val="uk-UA"/>
              </w:rPr>
              <w:t xml:space="preserve"> </w:t>
            </w:r>
            <w:r w:rsidR="001E2524" w:rsidRPr="00F103A0">
              <w:rPr>
                <w:sz w:val="28"/>
                <w:szCs w:val="28"/>
                <w:lang w:val="uk-UA"/>
              </w:rPr>
              <w:t>здійснення опрацювання матеріалів, які надходять від Міністерства фінансів України за результатами здійсненої верифікації державних виплат (житлових субсидій);</w:t>
            </w:r>
          </w:p>
          <w:p w:rsidR="00F103A0" w:rsidRPr="00F103A0" w:rsidRDefault="00F103A0" w:rsidP="00E456FF">
            <w:pPr>
              <w:jc w:val="both"/>
              <w:rPr>
                <w:sz w:val="28"/>
                <w:szCs w:val="28"/>
                <w:lang w:val="uk-UA"/>
              </w:rPr>
            </w:pPr>
          </w:p>
          <w:p w:rsidR="001E2524" w:rsidRPr="00666E7E" w:rsidRDefault="00F103A0" w:rsidP="00E456FF">
            <w:pPr>
              <w:pStyle w:val="a6"/>
              <w:ind w:left="0"/>
              <w:jc w:val="both"/>
              <w:rPr>
                <w:sz w:val="28"/>
                <w:szCs w:val="28"/>
                <w:lang w:val="uk-UA"/>
              </w:rPr>
            </w:pPr>
            <w:r>
              <w:rPr>
                <w:sz w:val="28"/>
                <w:szCs w:val="28"/>
                <w:lang w:val="uk-UA"/>
              </w:rPr>
              <w:t xml:space="preserve">- </w:t>
            </w:r>
            <w:r w:rsidR="007D17DD" w:rsidRPr="007D17DD">
              <w:rPr>
                <w:sz w:val="28"/>
                <w:szCs w:val="28"/>
                <w:lang w:val="uk-UA"/>
              </w:rPr>
              <w:t xml:space="preserve">опрацювання в програмному комплексі «Житлові субсидії» інформації житлових організацій та організацій-надавачів комунальних послуг щодо зміни постачальників, переліку </w:t>
            </w:r>
            <w:r w:rsidR="007D17DD" w:rsidRPr="007D17DD">
              <w:rPr>
                <w:sz w:val="28"/>
                <w:szCs w:val="28"/>
                <w:lang w:val="uk-UA"/>
              </w:rPr>
              <w:lastRenderedPageBreak/>
              <w:t>послуг та тарифів;</w:t>
            </w:r>
          </w:p>
          <w:p w:rsidR="00C91D5F" w:rsidRPr="00666E7E" w:rsidRDefault="00C91D5F" w:rsidP="00E456FF">
            <w:pPr>
              <w:pStyle w:val="a6"/>
              <w:ind w:left="0"/>
              <w:jc w:val="both"/>
              <w:rPr>
                <w:sz w:val="28"/>
                <w:szCs w:val="28"/>
                <w:lang w:val="uk-UA"/>
              </w:rPr>
            </w:pPr>
          </w:p>
          <w:p w:rsidR="007D17DD" w:rsidRDefault="00F103A0" w:rsidP="00F103A0">
            <w:pPr>
              <w:pStyle w:val="a6"/>
              <w:ind w:left="0"/>
              <w:jc w:val="both"/>
              <w:rPr>
                <w:sz w:val="28"/>
                <w:szCs w:val="28"/>
                <w:lang w:val="uk-UA"/>
              </w:rPr>
            </w:pPr>
            <w:r>
              <w:rPr>
                <w:sz w:val="28"/>
                <w:szCs w:val="28"/>
                <w:lang w:val="uk-UA"/>
              </w:rPr>
              <w:t xml:space="preserve">- </w:t>
            </w:r>
            <w:r w:rsidR="007D17DD" w:rsidRPr="007D17DD">
              <w:rPr>
                <w:sz w:val="28"/>
                <w:szCs w:val="28"/>
                <w:lang w:val="uk-UA"/>
              </w:rPr>
              <w:t>здійснення опрацювання документів для призначення субсидій на придбання твердого та рідкого пічного побутового палива і скрапленого газу у грошовій формі;</w:t>
            </w:r>
          </w:p>
          <w:p w:rsidR="00F103A0" w:rsidRPr="007D17DD" w:rsidRDefault="00F103A0" w:rsidP="00F103A0">
            <w:pPr>
              <w:pStyle w:val="a6"/>
              <w:ind w:left="0"/>
              <w:jc w:val="both"/>
              <w:rPr>
                <w:sz w:val="28"/>
                <w:szCs w:val="28"/>
                <w:lang w:val="uk-UA"/>
              </w:rPr>
            </w:pPr>
          </w:p>
          <w:p w:rsidR="007D17DD" w:rsidRPr="00F103A0" w:rsidRDefault="00F103A0" w:rsidP="00F103A0">
            <w:pPr>
              <w:jc w:val="both"/>
              <w:rPr>
                <w:sz w:val="28"/>
                <w:szCs w:val="28"/>
                <w:lang w:val="uk-UA"/>
              </w:rPr>
            </w:pPr>
            <w:r>
              <w:rPr>
                <w:sz w:val="28"/>
                <w:szCs w:val="28"/>
                <w:lang w:val="uk-UA"/>
              </w:rPr>
              <w:t xml:space="preserve">- </w:t>
            </w:r>
            <w:r w:rsidR="007D17DD" w:rsidRPr="00F103A0">
              <w:rPr>
                <w:sz w:val="28"/>
                <w:szCs w:val="28"/>
                <w:lang w:val="uk-UA"/>
              </w:rPr>
              <w:t>забезпечення прийому документів для призначення житлових субсидій в електр</w:t>
            </w:r>
            <w:r w:rsidR="00C91D5F">
              <w:rPr>
                <w:sz w:val="28"/>
                <w:szCs w:val="28"/>
                <w:lang w:val="uk-UA"/>
              </w:rPr>
              <w:t xml:space="preserve">онній формі через офіційний </w:t>
            </w:r>
            <w:proofErr w:type="spellStart"/>
            <w:r w:rsidR="00C91D5F">
              <w:rPr>
                <w:sz w:val="28"/>
                <w:szCs w:val="28"/>
                <w:lang w:val="uk-UA"/>
              </w:rPr>
              <w:t>веб</w:t>
            </w:r>
            <w:r w:rsidR="007D17DD" w:rsidRPr="00F103A0">
              <w:rPr>
                <w:sz w:val="28"/>
                <w:szCs w:val="28"/>
                <w:lang w:val="uk-UA"/>
              </w:rPr>
              <w:t>портал</w:t>
            </w:r>
            <w:proofErr w:type="spellEnd"/>
            <w:r w:rsidR="007D17DD" w:rsidRPr="00F103A0">
              <w:rPr>
                <w:sz w:val="28"/>
                <w:szCs w:val="28"/>
                <w:lang w:val="uk-UA"/>
              </w:rPr>
              <w:t xml:space="preserve"> </w:t>
            </w:r>
            <w:proofErr w:type="spellStart"/>
            <w:r w:rsidR="007D17DD" w:rsidRPr="00F103A0">
              <w:rPr>
                <w:sz w:val="28"/>
                <w:szCs w:val="28"/>
                <w:lang w:val="uk-UA"/>
              </w:rPr>
              <w:t>Мінсоцполітики</w:t>
            </w:r>
            <w:proofErr w:type="spellEnd"/>
            <w:r w:rsidR="007D17DD" w:rsidRPr="00F103A0">
              <w:rPr>
                <w:sz w:val="28"/>
                <w:szCs w:val="28"/>
                <w:lang w:val="uk-UA"/>
              </w:rPr>
              <w:t>.</w:t>
            </w:r>
          </w:p>
          <w:p w:rsidR="00D90C49" w:rsidRPr="009B4BB6" w:rsidRDefault="00D90C49" w:rsidP="007D17DD">
            <w:pPr>
              <w:widowControl w:val="0"/>
              <w:jc w:val="both"/>
              <w:rPr>
                <w:color w:val="FF0000"/>
                <w:sz w:val="28"/>
                <w:szCs w:val="28"/>
                <w:lang w:val="uk-UA" w:bidi="he-IL"/>
              </w:rPr>
            </w:pPr>
          </w:p>
        </w:tc>
      </w:tr>
      <w:tr w:rsidR="00D90C49" w:rsidRPr="009B4BB6" w:rsidTr="007D17DD">
        <w:trPr>
          <w:trHeight w:val="369"/>
        </w:trPr>
        <w:tc>
          <w:tcPr>
            <w:tcW w:w="2301" w:type="dxa"/>
          </w:tcPr>
          <w:p w:rsidR="00D90C49" w:rsidRPr="00947520" w:rsidRDefault="00D90C49" w:rsidP="00F5395A">
            <w:pPr>
              <w:tabs>
                <w:tab w:val="left" w:pos="0"/>
                <w:tab w:val="left" w:pos="851"/>
              </w:tabs>
              <w:ind w:left="-98"/>
              <w:rPr>
                <w:sz w:val="28"/>
                <w:szCs w:val="28"/>
                <w:lang w:val="uk-UA"/>
              </w:rPr>
            </w:pPr>
            <w:r w:rsidRPr="00947520">
              <w:rPr>
                <w:sz w:val="28"/>
                <w:szCs w:val="28"/>
                <w:lang w:val="uk-UA"/>
              </w:rPr>
              <w:lastRenderedPageBreak/>
              <w:t>Умови оплати праці</w:t>
            </w:r>
          </w:p>
        </w:tc>
        <w:tc>
          <w:tcPr>
            <w:tcW w:w="7893" w:type="dxa"/>
          </w:tcPr>
          <w:p w:rsidR="009B4BB6" w:rsidRPr="00E55E6F" w:rsidRDefault="00E41BDD" w:rsidP="009302E3">
            <w:pPr>
              <w:tabs>
                <w:tab w:val="left" w:pos="0"/>
              </w:tabs>
              <w:jc w:val="both"/>
              <w:rPr>
                <w:sz w:val="28"/>
                <w:szCs w:val="28"/>
                <w:shd w:val="clear" w:color="auto" w:fill="FFFFFF"/>
                <w:lang w:val="uk-UA"/>
              </w:rPr>
            </w:pPr>
            <w:r w:rsidRPr="00E55E6F">
              <w:rPr>
                <w:sz w:val="28"/>
                <w:szCs w:val="28"/>
                <w:shd w:val="clear" w:color="auto" w:fill="FFFFFF"/>
                <w:lang w:val="uk-UA"/>
              </w:rPr>
              <w:t xml:space="preserve">Посадовий </w:t>
            </w:r>
            <w:r w:rsidR="009B4BB6" w:rsidRPr="00E55E6F">
              <w:rPr>
                <w:sz w:val="28"/>
                <w:szCs w:val="28"/>
                <w:shd w:val="clear" w:color="auto" w:fill="FFFFFF"/>
                <w:lang w:val="uk-UA"/>
              </w:rPr>
              <w:t>оклад – 5300,00</w:t>
            </w:r>
            <w:r w:rsidR="00C91D5F">
              <w:rPr>
                <w:sz w:val="28"/>
                <w:szCs w:val="28"/>
                <w:shd w:val="clear" w:color="auto" w:fill="FFFFFF"/>
                <w:lang w:val="uk-UA"/>
              </w:rPr>
              <w:t xml:space="preserve"> грн (згідно зі</w:t>
            </w:r>
            <w:r w:rsidR="009B4BB6" w:rsidRPr="00E55E6F">
              <w:rPr>
                <w:sz w:val="28"/>
                <w:szCs w:val="28"/>
                <w:shd w:val="clear" w:color="auto" w:fill="FFFFFF"/>
                <w:lang w:val="uk-UA"/>
              </w:rPr>
              <w:t xml:space="preserve"> штатним розписом); надбавки, </w:t>
            </w:r>
            <w:r w:rsidR="00692B8D" w:rsidRPr="00E55E6F">
              <w:rPr>
                <w:sz w:val="28"/>
                <w:szCs w:val="28"/>
                <w:shd w:val="clear" w:color="auto" w:fill="FFFFFF"/>
                <w:lang w:val="uk-UA"/>
              </w:rPr>
              <w:t>доплати</w:t>
            </w:r>
            <w:r w:rsidR="009B4BB6" w:rsidRPr="00E55E6F">
              <w:rPr>
                <w:sz w:val="28"/>
                <w:szCs w:val="28"/>
                <w:shd w:val="clear" w:color="auto" w:fill="FFFFFF"/>
                <w:lang w:val="uk-UA"/>
              </w:rPr>
              <w:t>, премії</w:t>
            </w:r>
            <w:r w:rsidR="00692B8D" w:rsidRPr="00E55E6F">
              <w:rPr>
                <w:sz w:val="28"/>
                <w:szCs w:val="28"/>
                <w:shd w:val="clear" w:color="auto" w:fill="FFFFFF"/>
                <w:lang w:val="uk-UA"/>
              </w:rPr>
              <w:t xml:space="preserve"> </w:t>
            </w:r>
            <w:r w:rsidR="00E55E6F" w:rsidRPr="00E55E6F">
              <w:rPr>
                <w:sz w:val="28"/>
                <w:szCs w:val="28"/>
                <w:shd w:val="clear" w:color="auto" w:fill="FFFFFF"/>
                <w:lang w:val="uk-UA"/>
              </w:rPr>
              <w:t xml:space="preserve">та компенсації </w:t>
            </w:r>
            <w:r w:rsidR="00692B8D" w:rsidRPr="00E55E6F">
              <w:rPr>
                <w:sz w:val="28"/>
                <w:szCs w:val="28"/>
                <w:shd w:val="clear" w:color="auto" w:fill="FFFFFF"/>
                <w:lang w:val="uk-UA"/>
              </w:rPr>
              <w:t xml:space="preserve">відповідно до </w:t>
            </w:r>
            <w:r w:rsidR="00E55E6F" w:rsidRPr="00E55E6F">
              <w:rPr>
                <w:sz w:val="28"/>
                <w:szCs w:val="28"/>
                <w:shd w:val="clear" w:color="auto" w:fill="FFFFFF"/>
                <w:lang w:val="uk-UA"/>
              </w:rPr>
              <w:t xml:space="preserve">статті 52 </w:t>
            </w:r>
            <w:r w:rsidR="00C91D5F">
              <w:rPr>
                <w:sz w:val="28"/>
                <w:szCs w:val="28"/>
                <w:shd w:val="clear" w:color="auto" w:fill="FFFFFF"/>
                <w:lang w:val="uk-UA"/>
              </w:rPr>
              <w:t>Закону України «Про державну службу»</w:t>
            </w:r>
            <w:r w:rsidR="009B4BB6" w:rsidRPr="00E55E6F">
              <w:rPr>
                <w:sz w:val="28"/>
                <w:szCs w:val="28"/>
                <w:shd w:val="clear" w:color="auto" w:fill="FFFFFF"/>
                <w:lang w:val="uk-UA"/>
              </w:rPr>
              <w:t>;</w:t>
            </w:r>
          </w:p>
          <w:p w:rsidR="00D90C49" w:rsidRPr="00947520" w:rsidRDefault="00C91D5F" w:rsidP="009302E3">
            <w:pPr>
              <w:tabs>
                <w:tab w:val="left" w:pos="0"/>
              </w:tabs>
              <w:jc w:val="both"/>
              <w:rPr>
                <w:sz w:val="28"/>
                <w:szCs w:val="28"/>
                <w:lang w:val="uk-UA"/>
              </w:rPr>
            </w:pPr>
            <w:r>
              <w:rPr>
                <w:sz w:val="28"/>
                <w:szCs w:val="28"/>
                <w:shd w:val="clear" w:color="auto" w:fill="FFFFFF"/>
                <w:lang w:val="uk-UA"/>
              </w:rPr>
              <w:t>Н</w:t>
            </w:r>
            <w:r w:rsidR="009B4BB6" w:rsidRPr="00E55E6F">
              <w:rPr>
                <w:sz w:val="28"/>
                <w:szCs w:val="28"/>
                <w:shd w:val="clear" w:color="auto" w:fill="FFFFFF"/>
                <w:lang w:val="uk-UA"/>
              </w:rPr>
              <w:t xml:space="preserve">адбавка до посадового окладу за ранг державного службовця відповідно до </w:t>
            </w:r>
            <w:r w:rsidR="00692B8D" w:rsidRPr="00E55E6F">
              <w:rPr>
                <w:sz w:val="28"/>
                <w:szCs w:val="28"/>
                <w:shd w:val="clear" w:color="auto" w:fill="FFFFFF"/>
                <w:lang w:val="uk-UA"/>
              </w:rPr>
              <w:t xml:space="preserve">постанови Кабінету Міністрів </w:t>
            </w:r>
            <w:r w:rsidR="00692B8D" w:rsidRPr="00947520">
              <w:rPr>
                <w:sz w:val="28"/>
                <w:szCs w:val="28"/>
                <w:shd w:val="clear" w:color="auto" w:fill="FFFFFF"/>
                <w:lang w:val="uk-UA"/>
              </w:rPr>
              <w:t>України від 18.01.20</w:t>
            </w:r>
            <w:r>
              <w:rPr>
                <w:sz w:val="28"/>
                <w:szCs w:val="28"/>
                <w:shd w:val="clear" w:color="auto" w:fill="FFFFFF"/>
                <w:lang w:val="uk-UA"/>
              </w:rPr>
              <w:t>17 № 15 «</w:t>
            </w:r>
            <w:r w:rsidR="00692B8D" w:rsidRPr="00947520">
              <w:rPr>
                <w:sz w:val="28"/>
                <w:szCs w:val="28"/>
                <w:shd w:val="clear" w:color="auto" w:fill="FFFFFF"/>
                <w:lang w:val="uk-UA"/>
              </w:rPr>
              <w:t>Питання оплати прац</w:t>
            </w:r>
            <w:r>
              <w:rPr>
                <w:sz w:val="28"/>
                <w:szCs w:val="28"/>
                <w:shd w:val="clear" w:color="auto" w:fill="FFFFFF"/>
                <w:lang w:val="uk-UA"/>
              </w:rPr>
              <w:t>і працівників державних органів»</w:t>
            </w:r>
            <w:r w:rsidR="00692B8D" w:rsidRPr="00947520">
              <w:rPr>
                <w:sz w:val="28"/>
                <w:szCs w:val="28"/>
                <w:shd w:val="clear" w:color="auto" w:fill="FFFFFF"/>
                <w:lang w:val="uk-UA"/>
              </w:rPr>
              <w:t>.</w:t>
            </w:r>
          </w:p>
        </w:tc>
      </w:tr>
      <w:tr w:rsidR="00D90C49" w:rsidRPr="009B4BB6" w:rsidTr="007D17DD">
        <w:trPr>
          <w:trHeight w:val="369"/>
        </w:trPr>
        <w:tc>
          <w:tcPr>
            <w:tcW w:w="2301" w:type="dxa"/>
          </w:tcPr>
          <w:p w:rsidR="00D90C49" w:rsidRPr="00947520" w:rsidRDefault="00D90C49" w:rsidP="009B4BB6">
            <w:pPr>
              <w:tabs>
                <w:tab w:val="left" w:pos="-392"/>
                <w:tab w:val="left" w:pos="851"/>
              </w:tabs>
              <w:ind w:left="-108"/>
              <w:rPr>
                <w:sz w:val="28"/>
                <w:szCs w:val="28"/>
                <w:lang w:val="uk-UA"/>
              </w:rPr>
            </w:pPr>
            <w:r w:rsidRPr="00947520">
              <w:rPr>
                <w:sz w:val="28"/>
                <w:szCs w:val="28"/>
                <w:lang w:val="uk-UA"/>
              </w:rPr>
              <w:t>Інформація про</w:t>
            </w:r>
          </w:p>
          <w:p w:rsidR="00D90C49" w:rsidRPr="00947520" w:rsidRDefault="00927908" w:rsidP="009B4BB6">
            <w:pPr>
              <w:tabs>
                <w:tab w:val="left" w:pos="-392"/>
              </w:tabs>
              <w:ind w:left="-108"/>
              <w:rPr>
                <w:sz w:val="28"/>
                <w:szCs w:val="28"/>
                <w:lang w:val="uk-UA"/>
              </w:rPr>
            </w:pPr>
            <w:r w:rsidRPr="00947520">
              <w:rPr>
                <w:sz w:val="28"/>
                <w:szCs w:val="28"/>
                <w:lang w:val="uk-UA"/>
              </w:rPr>
              <w:t xml:space="preserve">строковість </w:t>
            </w:r>
            <w:r w:rsidR="009B4BB6">
              <w:rPr>
                <w:sz w:val="28"/>
                <w:szCs w:val="28"/>
                <w:lang w:val="uk-UA"/>
              </w:rPr>
              <w:t>чи</w:t>
            </w:r>
          </w:p>
          <w:p w:rsidR="00D90C49" w:rsidRPr="00947520" w:rsidRDefault="009B4BB6" w:rsidP="009B4BB6">
            <w:pPr>
              <w:tabs>
                <w:tab w:val="left" w:pos="-392"/>
              </w:tabs>
              <w:ind w:left="-108"/>
              <w:rPr>
                <w:sz w:val="28"/>
                <w:szCs w:val="28"/>
                <w:lang w:val="uk-UA"/>
              </w:rPr>
            </w:pPr>
            <w:r>
              <w:rPr>
                <w:sz w:val="28"/>
                <w:szCs w:val="28"/>
                <w:lang w:val="uk-UA"/>
              </w:rPr>
              <w:t>безстроковість призначення на посаду</w:t>
            </w:r>
          </w:p>
        </w:tc>
        <w:tc>
          <w:tcPr>
            <w:tcW w:w="7893" w:type="dxa"/>
          </w:tcPr>
          <w:p w:rsidR="00504825" w:rsidRPr="00504825" w:rsidRDefault="00504825" w:rsidP="00504825">
            <w:pPr>
              <w:shd w:val="clear" w:color="auto" w:fill="FFFFFF"/>
              <w:spacing w:before="240"/>
              <w:jc w:val="both"/>
              <w:rPr>
                <w:sz w:val="28"/>
                <w:szCs w:val="28"/>
              </w:rPr>
            </w:pPr>
            <w:proofErr w:type="spellStart"/>
            <w:r w:rsidRPr="00504825">
              <w:rPr>
                <w:sz w:val="28"/>
                <w:szCs w:val="28"/>
              </w:rPr>
              <w:t>Відповідно</w:t>
            </w:r>
            <w:proofErr w:type="spellEnd"/>
            <w:r w:rsidRPr="00504825">
              <w:rPr>
                <w:sz w:val="28"/>
                <w:szCs w:val="28"/>
              </w:rPr>
              <w:t xml:space="preserve"> до </w:t>
            </w:r>
            <w:proofErr w:type="spellStart"/>
            <w:r w:rsidRPr="00504825">
              <w:rPr>
                <w:sz w:val="28"/>
                <w:szCs w:val="28"/>
              </w:rPr>
              <w:t>частини</w:t>
            </w:r>
            <w:proofErr w:type="spellEnd"/>
            <w:r w:rsidRPr="00504825">
              <w:rPr>
                <w:sz w:val="28"/>
                <w:szCs w:val="28"/>
              </w:rPr>
              <w:t xml:space="preserve"> </w:t>
            </w:r>
            <w:proofErr w:type="spellStart"/>
            <w:r w:rsidRPr="00504825">
              <w:rPr>
                <w:sz w:val="28"/>
                <w:szCs w:val="28"/>
              </w:rPr>
              <w:t>першої</w:t>
            </w:r>
            <w:proofErr w:type="spellEnd"/>
            <w:r w:rsidRPr="00504825">
              <w:rPr>
                <w:sz w:val="28"/>
                <w:szCs w:val="28"/>
              </w:rPr>
              <w:t xml:space="preserve"> </w:t>
            </w:r>
            <w:proofErr w:type="spellStart"/>
            <w:r w:rsidRPr="00504825">
              <w:rPr>
                <w:sz w:val="28"/>
                <w:szCs w:val="28"/>
              </w:rPr>
              <w:t>статті</w:t>
            </w:r>
            <w:proofErr w:type="spellEnd"/>
            <w:r w:rsidRPr="00504825">
              <w:rPr>
                <w:sz w:val="28"/>
                <w:szCs w:val="28"/>
              </w:rPr>
              <w:t xml:space="preserve"> 34 Закону </w:t>
            </w:r>
            <w:proofErr w:type="spellStart"/>
            <w:r w:rsidRPr="00504825">
              <w:rPr>
                <w:sz w:val="28"/>
                <w:szCs w:val="28"/>
              </w:rPr>
              <w:t>України</w:t>
            </w:r>
            <w:proofErr w:type="spellEnd"/>
            <w:r w:rsidRPr="00504825">
              <w:rPr>
                <w:sz w:val="28"/>
                <w:szCs w:val="28"/>
              </w:rPr>
              <w:t xml:space="preserve"> «Про </w:t>
            </w:r>
            <w:proofErr w:type="spellStart"/>
            <w:r w:rsidRPr="00504825">
              <w:rPr>
                <w:sz w:val="28"/>
                <w:szCs w:val="28"/>
              </w:rPr>
              <w:t>державну</w:t>
            </w:r>
            <w:proofErr w:type="spellEnd"/>
            <w:r w:rsidRPr="00504825">
              <w:rPr>
                <w:sz w:val="28"/>
                <w:szCs w:val="28"/>
              </w:rPr>
              <w:t xml:space="preserve"> службу» </w:t>
            </w:r>
            <w:proofErr w:type="spellStart"/>
            <w:r w:rsidRPr="00504825">
              <w:rPr>
                <w:sz w:val="28"/>
                <w:szCs w:val="28"/>
              </w:rPr>
              <w:t>призначення</w:t>
            </w:r>
            <w:proofErr w:type="spellEnd"/>
            <w:r w:rsidRPr="00504825">
              <w:rPr>
                <w:sz w:val="28"/>
                <w:szCs w:val="28"/>
              </w:rPr>
              <w:t xml:space="preserve"> </w:t>
            </w:r>
            <w:proofErr w:type="gramStart"/>
            <w:r w:rsidRPr="00504825">
              <w:rPr>
                <w:sz w:val="28"/>
                <w:szCs w:val="28"/>
              </w:rPr>
              <w:t>на</w:t>
            </w:r>
            <w:proofErr w:type="gramEnd"/>
            <w:r w:rsidRPr="00504825">
              <w:rPr>
                <w:sz w:val="28"/>
                <w:szCs w:val="28"/>
              </w:rPr>
              <w:t xml:space="preserve"> посаду </w:t>
            </w:r>
            <w:proofErr w:type="spellStart"/>
            <w:r w:rsidRPr="00504825">
              <w:rPr>
                <w:sz w:val="28"/>
                <w:szCs w:val="28"/>
              </w:rPr>
              <w:t>здійснюється</w:t>
            </w:r>
            <w:proofErr w:type="spellEnd"/>
            <w:r w:rsidRPr="00504825">
              <w:rPr>
                <w:sz w:val="28"/>
                <w:szCs w:val="28"/>
              </w:rPr>
              <w:t xml:space="preserve"> </w:t>
            </w:r>
            <w:proofErr w:type="spellStart"/>
            <w:r w:rsidRPr="00504825">
              <w:rPr>
                <w:sz w:val="28"/>
                <w:szCs w:val="28"/>
              </w:rPr>
              <w:t>безстроково</w:t>
            </w:r>
            <w:proofErr w:type="spellEnd"/>
            <w:r w:rsidRPr="00504825">
              <w:rPr>
                <w:sz w:val="28"/>
                <w:szCs w:val="28"/>
              </w:rPr>
              <w:t>.</w:t>
            </w:r>
          </w:p>
          <w:p w:rsidR="00504825" w:rsidRPr="00504825" w:rsidRDefault="00504825" w:rsidP="00504825">
            <w:pPr>
              <w:shd w:val="clear" w:color="auto" w:fill="FFFFFF"/>
              <w:spacing w:before="240"/>
              <w:jc w:val="both"/>
              <w:rPr>
                <w:sz w:val="28"/>
                <w:szCs w:val="28"/>
              </w:rPr>
            </w:pPr>
            <w:proofErr w:type="spellStart"/>
            <w:r w:rsidRPr="00504825">
              <w:rPr>
                <w:sz w:val="28"/>
                <w:szCs w:val="28"/>
              </w:rPr>
              <w:t>Відповідно</w:t>
            </w:r>
            <w:proofErr w:type="spellEnd"/>
            <w:r w:rsidRPr="00504825">
              <w:rPr>
                <w:sz w:val="28"/>
                <w:szCs w:val="28"/>
              </w:rPr>
              <w:t xml:space="preserve"> до </w:t>
            </w:r>
            <w:proofErr w:type="spellStart"/>
            <w:r w:rsidRPr="00504825">
              <w:rPr>
                <w:sz w:val="28"/>
                <w:szCs w:val="28"/>
              </w:rPr>
              <w:t>частин</w:t>
            </w:r>
            <w:proofErr w:type="spellEnd"/>
            <w:r w:rsidRPr="00504825">
              <w:rPr>
                <w:sz w:val="28"/>
                <w:szCs w:val="28"/>
              </w:rPr>
              <w:t xml:space="preserve"> </w:t>
            </w:r>
            <w:proofErr w:type="spellStart"/>
            <w:r w:rsidRPr="00504825">
              <w:rPr>
                <w:sz w:val="28"/>
                <w:szCs w:val="28"/>
              </w:rPr>
              <w:t>другої</w:t>
            </w:r>
            <w:proofErr w:type="spellEnd"/>
            <w:r w:rsidRPr="00504825">
              <w:rPr>
                <w:sz w:val="28"/>
                <w:szCs w:val="28"/>
              </w:rPr>
              <w:t xml:space="preserve"> та </w:t>
            </w:r>
            <w:proofErr w:type="spellStart"/>
            <w:r w:rsidRPr="00504825">
              <w:rPr>
                <w:sz w:val="28"/>
                <w:szCs w:val="28"/>
              </w:rPr>
              <w:t>третьої</w:t>
            </w:r>
            <w:proofErr w:type="spellEnd"/>
            <w:r w:rsidRPr="00504825">
              <w:rPr>
                <w:sz w:val="28"/>
                <w:szCs w:val="28"/>
              </w:rPr>
              <w:t xml:space="preserve"> </w:t>
            </w:r>
            <w:proofErr w:type="spellStart"/>
            <w:r w:rsidRPr="00504825">
              <w:rPr>
                <w:sz w:val="28"/>
                <w:szCs w:val="28"/>
              </w:rPr>
              <w:t>статті</w:t>
            </w:r>
            <w:proofErr w:type="spellEnd"/>
            <w:r w:rsidRPr="00504825">
              <w:rPr>
                <w:sz w:val="28"/>
                <w:szCs w:val="28"/>
              </w:rPr>
              <w:t xml:space="preserve"> 35 Закону </w:t>
            </w:r>
            <w:proofErr w:type="spellStart"/>
            <w:r w:rsidRPr="00504825">
              <w:rPr>
                <w:sz w:val="28"/>
                <w:szCs w:val="28"/>
              </w:rPr>
              <w:t>України</w:t>
            </w:r>
            <w:proofErr w:type="spellEnd"/>
            <w:r w:rsidRPr="00504825">
              <w:rPr>
                <w:sz w:val="28"/>
                <w:szCs w:val="28"/>
              </w:rPr>
              <w:t xml:space="preserve"> «Про </w:t>
            </w:r>
            <w:proofErr w:type="spellStart"/>
            <w:r w:rsidRPr="00504825">
              <w:rPr>
                <w:sz w:val="28"/>
                <w:szCs w:val="28"/>
              </w:rPr>
              <w:t>державну</w:t>
            </w:r>
            <w:proofErr w:type="spellEnd"/>
            <w:r w:rsidRPr="00504825">
              <w:rPr>
                <w:sz w:val="28"/>
                <w:szCs w:val="28"/>
              </w:rPr>
              <w:t xml:space="preserve"> службу» при </w:t>
            </w:r>
            <w:proofErr w:type="spellStart"/>
            <w:r w:rsidRPr="00504825">
              <w:rPr>
                <w:sz w:val="28"/>
                <w:szCs w:val="28"/>
              </w:rPr>
              <w:t>призначенні</w:t>
            </w:r>
            <w:proofErr w:type="spellEnd"/>
            <w:r w:rsidRPr="00504825">
              <w:rPr>
                <w:sz w:val="28"/>
                <w:szCs w:val="28"/>
              </w:rPr>
              <w:t xml:space="preserve"> особи </w:t>
            </w:r>
            <w:proofErr w:type="gramStart"/>
            <w:r w:rsidRPr="00504825">
              <w:rPr>
                <w:sz w:val="28"/>
                <w:szCs w:val="28"/>
              </w:rPr>
              <w:t>на</w:t>
            </w:r>
            <w:proofErr w:type="gramEnd"/>
            <w:r w:rsidRPr="00504825">
              <w:rPr>
                <w:sz w:val="28"/>
                <w:szCs w:val="28"/>
              </w:rPr>
              <w:t xml:space="preserve"> посаду </w:t>
            </w:r>
            <w:proofErr w:type="spellStart"/>
            <w:r w:rsidRPr="00504825">
              <w:rPr>
                <w:sz w:val="28"/>
                <w:szCs w:val="28"/>
              </w:rPr>
              <w:t>державної</w:t>
            </w:r>
            <w:proofErr w:type="spellEnd"/>
            <w:r w:rsidRPr="00504825">
              <w:rPr>
                <w:sz w:val="28"/>
                <w:szCs w:val="28"/>
              </w:rPr>
              <w:t xml:space="preserve"> </w:t>
            </w:r>
            <w:proofErr w:type="spellStart"/>
            <w:r w:rsidRPr="00504825">
              <w:rPr>
                <w:sz w:val="28"/>
                <w:szCs w:val="28"/>
              </w:rPr>
              <w:t>служби</w:t>
            </w:r>
            <w:proofErr w:type="spellEnd"/>
            <w:r w:rsidRPr="00504825">
              <w:rPr>
                <w:sz w:val="28"/>
                <w:szCs w:val="28"/>
              </w:rPr>
              <w:t xml:space="preserve"> </w:t>
            </w:r>
            <w:proofErr w:type="spellStart"/>
            <w:r w:rsidRPr="00504825">
              <w:rPr>
                <w:sz w:val="28"/>
                <w:szCs w:val="28"/>
              </w:rPr>
              <w:t>вперше</w:t>
            </w:r>
            <w:proofErr w:type="spellEnd"/>
            <w:r w:rsidRPr="00504825">
              <w:rPr>
                <w:sz w:val="28"/>
                <w:szCs w:val="28"/>
              </w:rPr>
              <w:t xml:space="preserve"> </w:t>
            </w:r>
            <w:proofErr w:type="spellStart"/>
            <w:r w:rsidRPr="00504825">
              <w:rPr>
                <w:sz w:val="28"/>
                <w:szCs w:val="28"/>
              </w:rPr>
              <w:t>встановлення</w:t>
            </w:r>
            <w:proofErr w:type="spellEnd"/>
            <w:r w:rsidRPr="00504825">
              <w:rPr>
                <w:sz w:val="28"/>
                <w:szCs w:val="28"/>
              </w:rPr>
              <w:t xml:space="preserve"> </w:t>
            </w:r>
            <w:proofErr w:type="spellStart"/>
            <w:r w:rsidRPr="00504825">
              <w:rPr>
                <w:sz w:val="28"/>
                <w:szCs w:val="28"/>
              </w:rPr>
              <w:t>випробування</w:t>
            </w:r>
            <w:proofErr w:type="spellEnd"/>
            <w:r w:rsidRPr="00504825">
              <w:rPr>
                <w:sz w:val="28"/>
                <w:szCs w:val="28"/>
              </w:rPr>
              <w:t xml:space="preserve"> є </w:t>
            </w:r>
            <w:proofErr w:type="spellStart"/>
            <w:r w:rsidRPr="00504825">
              <w:rPr>
                <w:sz w:val="28"/>
                <w:szCs w:val="28"/>
              </w:rPr>
              <w:t>обов'язковим</w:t>
            </w:r>
            <w:proofErr w:type="spellEnd"/>
            <w:r w:rsidRPr="00504825">
              <w:rPr>
                <w:sz w:val="28"/>
                <w:szCs w:val="28"/>
              </w:rPr>
              <w:t xml:space="preserve">. </w:t>
            </w:r>
            <w:proofErr w:type="spellStart"/>
            <w:r w:rsidRPr="00504825">
              <w:rPr>
                <w:sz w:val="28"/>
                <w:szCs w:val="28"/>
              </w:rPr>
              <w:t>Випробування</w:t>
            </w:r>
            <w:proofErr w:type="spellEnd"/>
            <w:r w:rsidRPr="00504825">
              <w:rPr>
                <w:sz w:val="28"/>
                <w:szCs w:val="28"/>
              </w:rPr>
              <w:t xml:space="preserve"> при </w:t>
            </w:r>
            <w:proofErr w:type="spellStart"/>
            <w:r w:rsidRPr="00504825">
              <w:rPr>
                <w:sz w:val="28"/>
                <w:szCs w:val="28"/>
              </w:rPr>
              <w:t>призначенні</w:t>
            </w:r>
            <w:proofErr w:type="spellEnd"/>
            <w:r w:rsidRPr="00504825">
              <w:rPr>
                <w:sz w:val="28"/>
                <w:szCs w:val="28"/>
              </w:rPr>
              <w:t xml:space="preserve"> на посаду </w:t>
            </w:r>
            <w:proofErr w:type="spellStart"/>
            <w:r w:rsidRPr="00504825">
              <w:rPr>
                <w:sz w:val="28"/>
                <w:szCs w:val="28"/>
              </w:rPr>
              <w:t>державної</w:t>
            </w:r>
            <w:proofErr w:type="spellEnd"/>
            <w:r w:rsidRPr="00504825">
              <w:rPr>
                <w:sz w:val="28"/>
                <w:szCs w:val="28"/>
              </w:rPr>
              <w:t xml:space="preserve"> </w:t>
            </w:r>
            <w:proofErr w:type="spellStart"/>
            <w:r w:rsidRPr="00504825">
              <w:rPr>
                <w:sz w:val="28"/>
                <w:szCs w:val="28"/>
              </w:rPr>
              <w:t>служби</w:t>
            </w:r>
            <w:proofErr w:type="spellEnd"/>
            <w:r w:rsidRPr="00504825">
              <w:rPr>
                <w:sz w:val="28"/>
                <w:szCs w:val="28"/>
              </w:rPr>
              <w:t xml:space="preserve"> </w:t>
            </w:r>
            <w:proofErr w:type="spellStart"/>
            <w:r w:rsidRPr="00504825">
              <w:rPr>
                <w:sz w:val="28"/>
                <w:szCs w:val="28"/>
              </w:rPr>
              <w:t>встановлюється</w:t>
            </w:r>
            <w:proofErr w:type="spellEnd"/>
            <w:r w:rsidRPr="00504825">
              <w:rPr>
                <w:sz w:val="28"/>
                <w:szCs w:val="28"/>
              </w:rPr>
              <w:t xml:space="preserve"> </w:t>
            </w:r>
            <w:proofErr w:type="spellStart"/>
            <w:r w:rsidRPr="00504825">
              <w:rPr>
                <w:sz w:val="28"/>
                <w:szCs w:val="28"/>
              </w:rPr>
              <w:t>строком</w:t>
            </w:r>
            <w:proofErr w:type="spellEnd"/>
            <w:r w:rsidRPr="00504825">
              <w:rPr>
                <w:sz w:val="28"/>
                <w:szCs w:val="28"/>
              </w:rPr>
              <w:t xml:space="preserve"> до шести </w:t>
            </w:r>
            <w:proofErr w:type="spellStart"/>
            <w:r w:rsidRPr="00504825">
              <w:rPr>
                <w:sz w:val="28"/>
                <w:szCs w:val="28"/>
              </w:rPr>
              <w:t>місяці</w:t>
            </w:r>
            <w:proofErr w:type="gramStart"/>
            <w:r w:rsidRPr="00504825">
              <w:rPr>
                <w:sz w:val="28"/>
                <w:szCs w:val="28"/>
              </w:rPr>
              <w:t>в</w:t>
            </w:r>
            <w:proofErr w:type="spellEnd"/>
            <w:proofErr w:type="gramEnd"/>
            <w:r w:rsidRPr="00504825">
              <w:rPr>
                <w:sz w:val="28"/>
                <w:szCs w:val="28"/>
              </w:rPr>
              <w:t>.</w:t>
            </w:r>
          </w:p>
          <w:p w:rsidR="00D90C49" w:rsidRPr="00504825" w:rsidRDefault="00D90C49" w:rsidP="00335E53">
            <w:pPr>
              <w:ind w:firstLine="434"/>
              <w:jc w:val="both"/>
              <w:rPr>
                <w:sz w:val="28"/>
                <w:szCs w:val="28"/>
              </w:rPr>
            </w:pPr>
          </w:p>
        </w:tc>
      </w:tr>
      <w:tr w:rsidR="00D90C49" w:rsidRPr="00947520" w:rsidTr="007D17DD">
        <w:trPr>
          <w:trHeight w:val="369"/>
        </w:trPr>
        <w:tc>
          <w:tcPr>
            <w:tcW w:w="2301" w:type="dxa"/>
          </w:tcPr>
          <w:p w:rsidR="00D90C49" w:rsidRPr="00504825" w:rsidRDefault="00D90C49" w:rsidP="00F5395A">
            <w:pPr>
              <w:tabs>
                <w:tab w:val="left" w:pos="0"/>
                <w:tab w:val="left" w:pos="851"/>
              </w:tabs>
              <w:ind w:left="-98"/>
              <w:rPr>
                <w:sz w:val="28"/>
                <w:szCs w:val="28"/>
                <w:lang w:val="uk-UA"/>
              </w:rPr>
            </w:pPr>
            <w:r w:rsidRPr="00504825">
              <w:rPr>
                <w:sz w:val="28"/>
                <w:szCs w:val="28"/>
                <w:lang w:val="uk-UA"/>
              </w:rPr>
              <w:t xml:space="preserve">Перелік </w:t>
            </w:r>
            <w:r w:rsidR="00927908" w:rsidRPr="00504825">
              <w:rPr>
                <w:sz w:val="28"/>
                <w:szCs w:val="28"/>
                <w:lang w:val="uk-UA"/>
              </w:rPr>
              <w:t>інформації, необхідної</w:t>
            </w:r>
            <w:r w:rsidRPr="00504825">
              <w:rPr>
                <w:sz w:val="28"/>
                <w:szCs w:val="28"/>
                <w:lang w:val="uk-UA"/>
              </w:rPr>
              <w:t xml:space="preserve"> для</w:t>
            </w:r>
          </w:p>
          <w:p w:rsidR="00D90C49" w:rsidRPr="00504825" w:rsidRDefault="00E55E6F" w:rsidP="00504825">
            <w:pPr>
              <w:tabs>
                <w:tab w:val="left" w:pos="0"/>
                <w:tab w:val="left" w:pos="851"/>
              </w:tabs>
              <w:ind w:left="-98"/>
              <w:rPr>
                <w:sz w:val="28"/>
                <w:szCs w:val="28"/>
                <w:lang w:val="uk-UA"/>
              </w:rPr>
            </w:pPr>
            <w:r>
              <w:rPr>
                <w:sz w:val="28"/>
                <w:szCs w:val="28"/>
                <w:lang w:val="uk-UA"/>
              </w:rPr>
              <w:t>у</w:t>
            </w:r>
            <w:r w:rsidR="00504825" w:rsidRPr="00504825">
              <w:rPr>
                <w:sz w:val="28"/>
                <w:szCs w:val="28"/>
                <w:lang w:val="uk-UA"/>
              </w:rPr>
              <w:t>часті в конкурсі та строк її подання</w:t>
            </w:r>
          </w:p>
        </w:tc>
        <w:tc>
          <w:tcPr>
            <w:tcW w:w="7893" w:type="dxa"/>
          </w:tcPr>
          <w:p w:rsidR="00F54BA0" w:rsidRPr="00504825" w:rsidRDefault="00F54BA0" w:rsidP="00F54BA0">
            <w:pPr>
              <w:shd w:val="clear" w:color="auto" w:fill="FFFFFF"/>
              <w:spacing w:before="120"/>
              <w:jc w:val="both"/>
              <w:rPr>
                <w:sz w:val="28"/>
                <w:szCs w:val="28"/>
              </w:rPr>
            </w:pPr>
            <w:r w:rsidRPr="00504825">
              <w:rPr>
                <w:sz w:val="28"/>
                <w:szCs w:val="28"/>
                <w:lang w:val="uk-UA"/>
              </w:rPr>
              <w:t>В</w:t>
            </w:r>
            <w:proofErr w:type="spellStart"/>
            <w:r w:rsidRPr="00504825">
              <w:rPr>
                <w:sz w:val="28"/>
                <w:szCs w:val="28"/>
              </w:rPr>
              <w:t>ідповідно</w:t>
            </w:r>
            <w:proofErr w:type="spellEnd"/>
            <w:r w:rsidRPr="00504825">
              <w:rPr>
                <w:sz w:val="28"/>
                <w:szCs w:val="28"/>
              </w:rPr>
              <w:t xml:space="preserve"> до </w:t>
            </w:r>
            <w:proofErr w:type="spellStart"/>
            <w:r w:rsidRPr="00504825">
              <w:rPr>
                <w:sz w:val="28"/>
                <w:szCs w:val="28"/>
              </w:rPr>
              <w:t>статті</w:t>
            </w:r>
            <w:proofErr w:type="spellEnd"/>
            <w:r w:rsidRPr="00504825">
              <w:rPr>
                <w:sz w:val="28"/>
                <w:szCs w:val="28"/>
              </w:rPr>
              <w:t xml:space="preserve"> 25 Закону </w:t>
            </w:r>
            <w:proofErr w:type="spellStart"/>
            <w:r w:rsidRPr="00504825">
              <w:rPr>
                <w:sz w:val="28"/>
                <w:szCs w:val="28"/>
              </w:rPr>
              <w:t>України</w:t>
            </w:r>
            <w:proofErr w:type="spellEnd"/>
            <w:r w:rsidRPr="00504825">
              <w:rPr>
                <w:sz w:val="28"/>
                <w:szCs w:val="28"/>
              </w:rPr>
              <w:t xml:space="preserve"> «Про </w:t>
            </w:r>
            <w:proofErr w:type="spellStart"/>
            <w:r w:rsidRPr="00504825">
              <w:rPr>
                <w:sz w:val="28"/>
                <w:szCs w:val="28"/>
              </w:rPr>
              <w:t>державну</w:t>
            </w:r>
            <w:proofErr w:type="spellEnd"/>
            <w:r w:rsidRPr="00504825">
              <w:rPr>
                <w:sz w:val="28"/>
                <w:szCs w:val="28"/>
              </w:rPr>
              <w:t xml:space="preserve"> службу» та Порядку </w:t>
            </w:r>
            <w:proofErr w:type="spellStart"/>
            <w:r w:rsidRPr="00504825">
              <w:rPr>
                <w:sz w:val="28"/>
                <w:szCs w:val="28"/>
              </w:rPr>
              <w:t>проведення</w:t>
            </w:r>
            <w:proofErr w:type="spellEnd"/>
            <w:r w:rsidRPr="00504825">
              <w:rPr>
                <w:sz w:val="28"/>
                <w:szCs w:val="28"/>
              </w:rPr>
              <w:t xml:space="preserve"> конкурсу на </w:t>
            </w:r>
            <w:proofErr w:type="spellStart"/>
            <w:r w:rsidRPr="00504825">
              <w:rPr>
                <w:sz w:val="28"/>
                <w:szCs w:val="28"/>
              </w:rPr>
              <w:t>зайняття</w:t>
            </w:r>
            <w:proofErr w:type="spellEnd"/>
            <w:r w:rsidRPr="00504825">
              <w:rPr>
                <w:sz w:val="28"/>
                <w:szCs w:val="28"/>
              </w:rPr>
              <w:t xml:space="preserve"> посад </w:t>
            </w:r>
            <w:proofErr w:type="spellStart"/>
            <w:r w:rsidRPr="00504825">
              <w:rPr>
                <w:sz w:val="28"/>
                <w:szCs w:val="28"/>
              </w:rPr>
              <w:t>державної</w:t>
            </w:r>
            <w:proofErr w:type="spellEnd"/>
            <w:r w:rsidRPr="00504825">
              <w:rPr>
                <w:sz w:val="28"/>
                <w:szCs w:val="28"/>
              </w:rPr>
              <w:t xml:space="preserve"> </w:t>
            </w:r>
            <w:proofErr w:type="spellStart"/>
            <w:r w:rsidRPr="00504825">
              <w:rPr>
                <w:sz w:val="28"/>
                <w:szCs w:val="28"/>
              </w:rPr>
              <w:t>служби</w:t>
            </w:r>
            <w:proofErr w:type="spellEnd"/>
            <w:r w:rsidRPr="00504825">
              <w:rPr>
                <w:sz w:val="28"/>
                <w:szCs w:val="28"/>
              </w:rPr>
              <w:t xml:space="preserve">, </w:t>
            </w:r>
            <w:proofErr w:type="spellStart"/>
            <w:r w:rsidRPr="00504825">
              <w:rPr>
                <w:sz w:val="28"/>
                <w:szCs w:val="28"/>
              </w:rPr>
              <w:t>затвердженого</w:t>
            </w:r>
            <w:proofErr w:type="spellEnd"/>
            <w:r w:rsidRPr="00504825">
              <w:rPr>
                <w:sz w:val="28"/>
                <w:szCs w:val="28"/>
              </w:rPr>
              <w:t xml:space="preserve"> </w:t>
            </w:r>
            <w:proofErr w:type="spellStart"/>
            <w:r w:rsidRPr="00504825">
              <w:rPr>
                <w:sz w:val="28"/>
                <w:szCs w:val="28"/>
              </w:rPr>
              <w:t>постановою</w:t>
            </w:r>
            <w:proofErr w:type="spellEnd"/>
            <w:r w:rsidRPr="00504825">
              <w:rPr>
                <w:sz w:val="28"/>
                <w:szCs w:val="28"/>
              </w:rPr>
              <w:t xml:space="preserve"> </w:t>
            </w:r>
            <w:proofErr w:type="spellStart"/>
            <w:r w:rsidRPr="00504825">
              <w:rPr>
                <w:sz w:val="28"/>
                <w:szCs w:val="28"/>
              </w:rPr>
              <w:t>Кабінету</w:t>
            </w:r>
            <w:proofErr w:type="spellEnd"/>
            <w:r w:rsidRPr="00504825">
              <w:rPr>
                <w:sz w:val="28"/>
                <w:szCs w:val="28"/>
              </w:rPr>
              <w:t xml:space="preserve"> </w:t>
            </w:r>
            <w:proofErr w:type="spellStart"/>
            <w:r w:rsidRPr="00504825">
              <w:rPr>
                <w:sz w:val="28"/>
                <w:szCs w:val="28"/>
              </w:rPr>
              <w:t>Міністрів</w:t>
            </w:r>
            <w:proofErr w:type="spellEnd"/>
            <w:r w:rsidRPr="00504825">
              <w:rPr>
                <w:sz w:val="28"/>
                <w:szCs w:val="28"/>
              </w:rPr>
              <w:t xml:space="preserve"> </w:t>
            </w:r>
            <w:proofErr w:type="spellStart"/>
            <w:r w:rsidRPr="00504825">
              <w:rPr>
                <w:sz w:val="28"/>
                <w:szCs w:val="28"/>
              </w:rPr>
              <w:t>України</w:t>
            </w:r>
            <w:proofErr w:type="spellEnd"/>
            <w:r w:rsidRPr="00504825">
              <w:rPr>
                <w:sz w:val="28"/>
                <w:szCs w:val="28"/>
              </w:rPr>
              <w:t xml:space="preserve"> </w:t>
            </w:r>
            <w:proofErr w:type="spellStart"/>
            <w:r w:rsidRPr="00504825">
              <w:rPr>
                <w:sz w:val="28"/>
                <w:szCs w:val="28"/>
              </w:rPr>
              <w:t>від</w:t>
            </w:r>
            <w:proofErr w:type="spellEnd"/>
            <w:r w:rsidRPr="00504825">
              <w:rPr>
                <w:sz w:val="28"/>
                <w:szCs w:val="28"/>
              </w:rPr>
              <w:t xml:space="preserve"> 25.03.2016 № 246, особа, яка </w:t>
            </w:r>
            <w:proofErr w:type="spellStart"/>
            <w:r w:rsidRPr="00504825">
              <w:rPr>
                <w:sz w:val="28"/>
                <w:szCs w:val="28"/>
              </w:rPr>
              <w:t>бажає</w:t>
            </w:r>
            <w:proofErr w:type="spellEnd"/>
            <w:r w:rsidRPr="00504825">
              <w:rPr>
                <w:sz w:val="28"/>
                <w:szCs w:val="28"/>
              </w:rPr>
              <w:t xml:space="preserve"> </w:t>
            </w:r>
            <w:proofErr w:type="spellStart"/>
            <w:r w:rsidRPr="00504825">
              <w:rPr>
                <w:sz w:val="28"/>
                <w:szCs w:val="28"/>
              </w:rPr>
              <w:t>взяти</w:t>
            </w:r>
            <w:proofErr w:type="spellEnd"/>
            <w:r w:rsidRPr="00504825">
              <w:rPr>
                <w:sz w:val="28"/>
                <w:szCs w:val="28"/>
              </w:rPr>
              <w:t xml:space="preserve"> участь у </w:t>
            </w:r>
            <w:proofErr w:type="spellStart"/>
            <w:r w:rsidRPr="00504825">
              <w:rPr>
                <w:sz w:val="28"/>
                <w:szCs w:val="28"/>
              </w:rPr>
              <w:t>конкурсі</w:t>
            </w:r>
            <w:proofErr w:type="spellEnd"/>
            <w:r w:rsidRPr="00504825">
              <w:rPr>
                <w:sz w:val="28"/>
                <w:szCs w:val="28"/>
              </w:rPr>
              <w:t xml:space="preserve">, </w:t>
            </w:r>
            <w:proofErr w:type="spellStart"/>
            <w:r w:rsidRPr="00504825">
              <w:rPr>
                <w:sz w:val="28"/>
                <w:szCs w:val="28"/>
              </w:rPr>
              <w:t>подає</w:t>
            </w:r>
            <w:proofErr w:type="spellEnd"/>
            <w:r w:rsidRPr="00504825">
              <w:rPr>
                <w:sz w:val="28"/>
                <w:szCs w:val="28"/>
              </w:rPr>
              <w:t xml:space="preserve"> в </w:t>
            </w:r>
            <w:proofErr w:type="spellStart"/>
            <w:r w:rsidRPr="00504825">
              <w:rPr>
                <w:sz w:val="28"/>
                <w:szCs w:val="28"/>
              </w:rPr>
              <w:t>установленому</w:t>
            </w:r>
            <w:proofErr w:type="spellEnd"/>
            <w:r w:rsidRPr="00504825">
              <w:rPr>
                <w:sz w:val="28"/>
                <w:szCs w:val="28"/>
              </w:rPr>
              <w:t xml:space="preserve"> порядку до </w:t>
            </w:r>
            <w:proofErr w:type="spellStart"/>
            <w:r w:rsidRPr="00504825">
              <w:rPr>
                <w:sz w:val="28"/>
                <w:szCs w:val="28"/>
              </w:rPr>
              <w:t>конкурсної</w:t>
            </w:r>
            <w:proofErr w:type="spellEnd"/>
            <w:r w:rsidRPr="00504825">
              <w:rPr>
                <w:sz w:val="28"/>
                <w:szCs w:val="28"/>
              </w:rPr>
              <w:t xml:space="preserve"> </w:t>
            </w:r>
            <w:proofErr w:type="spellStart"/>
            <w:r w:rsidRPr="00504825">
              <w:rPr>
                <w:sz w:val="28"/>
                <w:szCs w:val="28"/>
              </w:rPr>
              <w:t>комісії</w:t>
            </w:r>
            <w:proofErr w:type="spellEnd"/>
            <w:r w:rsidRPr="00504825">
              <w:rPr>
                <w:sz w:val="28"/>
                <w:szCs w:val="28"/>
              </w:rPr>
              <w:t xml:space="preserve"> через </w:t>
            </w:r>
            <w:proofErr w:type="spellStart"/>
            <w:r w:rsidRPr="00504825">
              <w:rPr>
                <w:sz w:val="28"/>
                <w:szCs w:val="28"/>
              </w:rPr>
              <w:t>Єдиний</w:t>
            </w:r>
            <w:proofErr w:type="spellEnd"/>
            <w:r w:rsidRPr="00504825">
              <w:rPr>
                <w:sz w:val="28"/>
                <w:szCs w:val="28"/>
              </w:rPr>
              <w:t xml:space="preserve"> портал </w:t>
            </w:r>
            <w:proofErr w:type="spellStart"/>
            <w:r w:rsidRPr="00504825">
              <w:rPr>
                <w:sz w:val="28"/>
                <w:szCs w:val="28"/>
              </w:rPr>
              <w:t>вакансій</w:t>
            </w:r>
            <w:proofErr w:type="spellEnd"/>
            <w:r w:rsidRPr="00504825">
              <w:rPr>
                <w:sz w:val="28"/>
                <w:szCs w:val="28"/>
              </w:rPr>
              <w:t xml:space="preserve"> </w:t>
            </w:r>
            <w:proofErr w:type="spellStart"/>
            <w:r w:rsidRPr="00504825">
              <w:rPr>
                <w:sz w:val="28"/>
                <w:szCs w:val="28"/>
              </w:rPr>
              <w:t>державної</w:t>
            </w:r>
            <w:proofErr w:type="spellEnd"/>
            <w:r w:rsidRPr="00504825">
              <w:rPr>
                <w:sz w:val="28"/>
                <w:szCs w:val="28"/>
              </w:rPr>
              <w:t xml:space="preserve"> </w:t>
            </w:r>
            <w:proofErr w:type="spellStart"/>
            <w:r w:rsidRPr="00504825">
              <w:rPr>
                <w:sz w:val="28"/>
                <w:szCs w:val="28"/>
              </w:rPr>
              <w:t>служби</w:t>
            </w:r>
            <w:proofErr w:type="spellEnd"/>
            <w:r w:rsidRPr="00504825">
              <w:rPr>
                <w:sz w:val="28"/>
                <w:szCs w:val="28"/>
              </w:rPr>
              <w:t xml:space="preserve"> </w:t>
            </w:r>
            <w:proofErr w:type="spellStart"/>
            <w:r w:rsidRPr="00504825">
              <w:rPr>
                <w:sz w:val="28"/>
                <w:szCs w:val="28"/>
              </w:rPr>
              <w:t>Національного</w:t>
            </w:r>
            <w:proofErr w:type="spellEnd"/>
            <w:r w:rsidRPr="00504825">
              <w:rPr>
                <w:sz w:val="28"/>
                <w:szCs w:val="28"/>
              </w:rPr>
              <w:t xml:space="preserve"> </w:t>
            </w:r>
            <w:proofErr w:type="spellStart"/>
            <w:r w:rsidRPr="00504825">
              <w:rPr>
                <w:sz w:val="28"/>
                <w:szCs w:val="28"/>
              </w:rPr>
              <w:t>агентсва</w:t>
            </w:r>
            <w:proofErr w:type="spellEnd"/>
            <w:r w:rsidRPr="00504825">
              <w:rPr>
                <w:sz w:val="28"/>
                <w:szCs w:val="28"/>
              </w:rPr>
              <w:t xml:space="preserve"> </w:t>
            </w:r>
            <w:proofErr w:type="spellStart"/>
            <w:r w:rsidRPr="00504825">
              <w:rPr>
                <w:sz w:val="28"/>
                <w:szCs w:val="28"/>
              </w:rPr>
              <w:t>України</w:t>
            </w:r>
            <w:proofErr w:type="spellEnd"/>
            <w:r w:rsidRPr="00504825">
              <w:rPr>
                <w:sz w:val="28"/>
                <w:szCs w:val="28"/>
              </w:rPr>
              <w:t xml:space="preserve"> з </w:t>
            </w:r>
            <w:proofErr w:type="spellStart"/>
            <w:r w:rsidRPr="00504825">
              <w:rPr>
                <w:sz w:val="28"/>
                <w:szCs w:val="28"/>
              </w:rPr>
              <w:t>питань</w:t>
            </w:r>
            <w:proofErr w:type="spellEnd"/>
            <w:r w:rsidRPr="00504825">
              <w:rPr>
                <w:sz w:val="28"/>
                <w:szCs w:val="28"/>
              </w:rPr>
              <w:t xml:space="preserve"> </w:t>
            </w:r>
            <w:proofErr w:type="spellStart"/>
            <w:r w:rsidRPr="00504825">
              <w:rPr>
                <w:sz w:val="28"/>
                <w:szCs w:val="28"/>
              </w:rPr>
              <w:t>державної</w:t>
            </w:r>
            <w:proofErr w:type="spellEnd"/>
            <w:r w:rsidRPr="00504825">
              <w:rPr>
                <w:sz w:val="28"/>
                <w:szCs w:val="28"/>
              </w:rPr>
              <w:t xml:space="preserve"> </w:t>
            </w:r>
            <w:proofErr w:type="spellStart"/>
            <w:r w:rsidRPr="00504825">
              <w:rPr>
                <w:sz w:val="28"/>
                <w:szCs w:val="28"/>
              </w:rPr>
              <w:t>служби</w:t>
            </w:r>
            <w:proofErr w:type="spellEnd"/>
            <w:r w:rsidRPr="00504825">
              <w:rPr>
                <w:sz w:val="28"/>
                <w:szCs w:val="28"/>
              </w:rPr>
              <w:t xml:space="preserve"> </w:t>
            </w:r>
            <w:proofErr w:type="spellStart"/>
            <w:r w:rsidRPr="00504825">
              <w:rPr>
                <w:sz w:val="28"/>
                <w:szCs w:val="28"/>
              </w:rPr>
              <w:t>таку</w:t>
            </w:r>
            <w:proofErr w:type="spellEnd"/>
            <w:r w:rsidRPr="00504825">
              <w:rPr>
                <w:sz w:val="28"/>
                <w:szCs w:val="28"/>
              </w:rPr>
              <w:t xml:space="preserve"> </w:t>
            </w:r>
            <w:proofErr w:type="spellStart"/>
            <w:r w:rsidRPr="00504825">
              <w:rPr>
                <w:sz w:val="28"/>
                <w:szCs w:val="28"/>
              </w:rPr>
              <w:t>інформацію</w:t>
            </w:r>
            <w:proofErr w:type="spellEnd"/>
            <w:r w:rsidRPr="00504825">
              <w:rPr>
                <w:sz w:val="28"/>
                <w:szCs w:val="28"/>
              </w:rPr>
              <w:t>:</w:t>
            </w:r>
          </w:p>
          <w:p w:rsidR="00F54BA0" w:rsidRPr="00927148" w:rsidRDefault="00F54BA0" w:rsidP="00F54BA0">
            <w:pPr>
              <w:shd w:val="clear" w:color="auto" w:fill="FFFFFF"/>
              <w:spacing w:before="120"/>
              <w:jc w:val="both"/>
              <w:rPr>
                <w:sz w:val="28"/>
                <w:szCs w:val="28"/>
              </w:rPr>
            </w:pPr>
            <w:r w:rsidRPr="00CB7A2E">
              <w:rPr>
                <w:sz w:val="28"/>
                <w:szCs w:val="28"/>
              </w:rPr>
              <w:t>1)</w:t>
            </w:r>
            <w:r w:rsidRPr="00CB7A2E">
              <w:rPr>
                <w:sz w:val="28"/>
                <w:szCs w:val="28"/>
                <w:lang w:val="uk-UA"/>
              </w:rPr>
              <w:t xml:space="preserve"> </w:t>
            </w:r>
            <w:proofErr w:type="spellStart"/>
            <w:r w:rsidRPr="00927148">
              <w:rPr>
                <w:sz w:val="28"/>
                <w:szCs w:val="28"/>
              </w:rPr>
              <w:t>заяву</w:t>
            </w:r>
            <w:proofErr w:type="spellEnd"/>
            <w:r w:rsidRPr="00927148">
              <w:rPr>
                <w:sz w:val="28"/>
                <w:szCs w:val="28"/>
              </w:rPr>
              <w:t xml:space="preserve"> про участь у </w:t>
            </w:r>
            <w:proofErr w:type="spellStart"/>
            <w:r w:rsidRPr="00927148">
              <w:rPr>
                <w:sz w:val="28"/>
                <w:szCs w:val="28"/>
              </w:rPr>
              <w:t>конкурсі</w:t>
            </w:r>
            <w:proofErr w:type="spellEnd"/>
            <w:r w:rsidRPr="00927148">
              <w:rPr>
                <w:sz w:val="28"/>
                <w:szCs w:val="28"/>
              </w:rPr>
              <w:t xml:space="preserve"> </w:t>
            </w:r>
            <w:proofErr w:type="spellStart"/>
            <w:r w:rsidRPr="00927148">
              <w:rPr>
                <w:sz w:val="28"/>
                <w:szCs w:val="28"/>
              </w:rPr>
              <w:t>із</w:t>
            </w:r>
            <w:proofErr w:type="spellEnd"/>
            <w:r w:rsidRPr="00927148">
              <w:rPr>
                <w:sz w:val="28"/>
                <w:szCs w:val="28"/>
              </w:rPr>
              <w:t xml:space="preserve"> </w:t>
            </w:r>
            <w:proofErr w:type="spellStart"/>
            <w:r w:rsidRPr="00927148">
              <w:rPr>
                <w:sz w:val="28"/>
                <w:szCs w:val="28"/>
              </w:rPr>
              <w:t>зазначенням</w:t>
            </w:r>
            <w:proofErr w:type="spellEnd"/>
            <w:r w:rsidRPr="00927148">
              <w:rPr>
                <w:sz w:val="28"/>
                <w:szCs w:val="28"/>
              </w:rPr>
              <w:t xml:space="preserve"> </w:t>
            </w:r>
            <w:proofErr w:type="spellStart"/>
            <w:r w:rsidRPr="00927148">
              <w:rPr>
                <w:sz w:val="28"/>
                <w:szCs w:val="28"/>
              </w:rPr>
              <w:t>основних</w:t>
            </w:r>
            <w:proofErr w:type="spellEnd"/>
            <w:r w:rsidRPr="00927148">
              <w:rPr>
                <w:sz w:val="28"/>
                <w:szCs w:val="28"/>
              </w:rPr>
              <w:t xml:space="preserve"> </w:t>
            </w:r>
            <w:proofErr w:type="spellStart"/>
            <w:r w:rsidRPr="00927148">
              <w:rPr>
                <w:sz w:val="28"/>
                <w:szCs w:val="28"/>
              </w:rPr>
              <w:t>мотивів</w:t>
            </w:r>
            <w:proofErr w:type="spellEnd"/>
            <w:r w:rsidRPr="00927148">
              <w:rPr>
                <w:sz w:val="28"/>
                <w:szCs w:val="28"/>
              </w:rPr>
              <w:t xml:space="preserve"> </w:t>
            </w:r>
            <w:proofErr w:type="spellStart"/>
            <w:r w:rsidRPr="00927148">
              <w:rPr>
                <w:sz w:val="28"/>
                <w:szCs w:val="28"/>
              </w:rPr>
              <w:t>щодо</w:t>
            </w:r>
            <w:proofErr w:type="spellEnd"/>
            <w:r w:rsidRPr="00927148">
              <w:rPr>
                <w:sz w:val="28"/>
                <w:szCs w:val="28"/>
              </w:rPr>
              <w:t xml:space="preserve"> </w:t>
            </w:r>
            <w:proofErr w:type="spellStart"/>
            <w:r w:rsidRPr="00927148">
              <w:rPr>
                <w:sz w:val="28"/>
                <w:szCs w:val="28"/>
              </w:rPr>
              <w:t>зайняття</w:t>
            </w:r>
            <w:proofErr w:type="spellEnd"/>
            <w:r w:rsidRPr="00927148">
              <w:rPr>
                <w:sz w:val="28"/>
                <w:szCs w:val="28"/>
              </w:rPr>
              <w:t xml:space="preserve"> посади </w:t>
            </w:r>
            <w:proofErr w:type="spellStart"/>
            <w:r w:rsidRPr="00927148">
              <w:rPr>
                <w:sz w:val="28"/>
                <w:szCs w:val="28"/>
              </w:rPr>
              <w:t>державної</w:t>
            </w:r>
            <w:proofErr w:type="spellEnd"/>
            <w:r w:rsidRPr="00927148">
              <w:rPr>
                <w:sz w:val="28"/>
                <w:szCs w:val="28"/>
              </w:rPr>
              <w:t xml:space="preserve"> </w:t>
            </w:r>
            <w:proofErr w:type="spellStart"/>
            <w:r w:rsidRPr="00927148">
              <w:rPr>
                <w:sz w:val="28"/>
                <w:szCs w:val="28"/>
              </w:rPr>
              <w:t>служби</w:t>
            </w:r>
            <w:proofErr w:type="spellEnd"/>
            <w:r w:rsidRPr="00927148">
              <w:rPr>
                <w:sz w:val="28"/>
                <w:szCs w:val="28"/>
              </w:rPr>
              <w:t xml:space="preserve"> (за формою </w:t>
            </w:r>
            <w:proofErr w:type="spellStart"/>
            <w:r w:rsidRPr="00927148">
              <w:rPr>
                <w:sz w:val="28"/>
                <w:szCs w:val="28"/>
              </w:rPr>
              <w:t>згідно</w:t>
            </w:r>
            <w:proofErr w:type="spellEnd"/>
            <w:r w:rsidRPr="00927148">
              <w:rPr>
                <w:sz w:val="28"/>
                <w:szCs w:val="28"/>
              </w:rPr>
              <w:t xml:space="preserve"> з </w:t>
            </w:r>
            <w:proofErr w:type="spellStart"/>
            <w:r w:rsidRPr="00927148">
              <w:rPr>
                <w:sz w:val="28"/>
                <w:szCs w:val="28"/>
              </w:rPr>
              <w:t>додатком</w:t>
            </w:r>
            <w:proofErr w:type="spellEnd"/>
            <w:r w:rsidRPr="00927148">
              <w:rPr>
                <w:sz w:val="28"/>
                <w:szCs w:val="28"/>
              </w:rPr>
              <w:t xml:space="preserve"> 2 до Порядку </w:t>
            </w:r>
            <w:proofErr w:type="spellStart"/>
            <w:r w:rsidRPr="00927148">
              <w:rPr>
                <w:sz w:val="28"/>
                <w:szCs w:val="28"/>
              </w:rPr>
              <w:t>проведення</w:t>
            </w:r>
            <w:proofErr w:type="spellEnd"/>
            <w:r w:rsidRPr="00927148">
              <w:rPr>
                <w:sz w:val="28"/>
                <w:szCs w:val="28"/>
              </w:rPr>
              <w:t xml:space="preserve"> конкурсу на </w:t>
            </w:r>
            <w:proofErr w:type="spellStart"/>
            <w:r w:rsidRPr="00927148">
              <w:rPr>
                <w:sz w:val="28"/>
                <w:szCs w:val="28"/>
              </w:rPr>
              <w:t>зайняття</w:t>
            </w:r>
            <w:proofErr w:type="spellEnd"/>
            <w:r w:rsidRPr="00927148">
              <w:rPr>
                <w:sz w:val="28"/>
                <w:szCs w:val="28"/>
              </w:rPr>
              <w:t xml:space="preserve"> посад </w:t>
            </w:r>
            <w:proofErr w:type="spellStart"/>
            <w:r w:rsidRPr="00927148">
              <w:rPr>
                <w:sz w:val="28"/>
                <w:szCs w:val="28"/>
              </w:rPr>
              <w:t>державної</w:t>
            </w:r>
            <w:proofErr w:type="spellEnd"/>
            <w:r w:rsidRPr="00927148">
              <w:rPr>
                <w:sz w:val="28"/>
                <w:szCs w:val="28"/>
              </w:rPr>
              <w:t xml:space="preserve"> </w:t>
            </w:r>
            <w:proofErr w:type="spellStart"/>
            <w:r w:rsidRPr="00927148">
              <w:rPr>
                <w:sz w:val="28"/>
                <w:szCs w:val="28"/>
              </w:rPr>
              <w:t>служби</w:t>
            </w:r>
            <w:proofErr w:type="spellEnd"/>
            <w:r w:rsidRPr="00927148">
              <w:rPr>
                <w:sz w:val="28"/>
                <w:szCs w:val="28"/>
              </w:rPr>
              <w:t xml:space="preserve">, </w:t>
            </w:r>
            <w:proofErr w:type="spellStart"/>
            <w:r w:rsidRPr="00927148">
              <w:rPr>
                <w:sz w:val="28"/>
                <w:szCs w:val="28"/>
              </w:rPr>
              <w:t>затвердженого</w:t>
            </w:r>
            <w:proofErr w:type="spellEnd"/>
            <w:r w:rsidRPr="00927148">
              <w:rPr>
                <w:sz w:val="28"/>
                <w:szCs w:val="28"/>
              </w:rPr>
              <w:t xml:space="preserve"> </w:t>
            </w:r>
            <w:proofErr w:type="spellStart"/>
            <w:r w:rsidRPr="00927148">
              <w:rPr>
                <w:sz w:val="28"/>
                <w:szCs w:val="28"/>
              </w:rPr>
              <w:t>постановою</w:t>
            </w:r>
            <w:proofErr w:type="spellEnd"/>
            <w:r w:rsidRPr="00927148">
              <w:rPr>
                <w:sz w:val="28"/>
                <w:szCs w:val="28"/>
              </w:rPr>
              <w:t xml:space="preserve"> </w:t>
            </w:r>
            <w:proofErr w:type="spellStart"/>
            <w:r w:rsidRPr="00927148">
              <w:rPr>
                <w:sz w:val="28"/>
                <w:szCs w:val="28"/>
              </w:rPr>
              <w:t>Кабінету</w:t>
            </w:r>
            <w:proofErr w:type="spellEnd"/>
            <w:r w:rsidRPr="00927148">
              <w:rPr>
                <w:sz w:val="28"/>
                <w:szCs w:val="28"/>
              </w:rPr>
              <w:t xml:space="preserve"> </w:t>
            </w:r>
            <w:proofErr w:type="spellStart"/>
            <w:r w:rsidRPr="00927148">
              <w:rPr>
                <w:sz w:val="28"/>
                <w:szCs w:val="28"/>
              </w:rPr>
              <w:t>Міні</w:t>
            </w:r>
            <w:proofErr w:type="gramStart"/>
            <w:r w:rsidRPr="00927148">
              <w:rPr>
                <w:sz w:val="28"/>
                <w:szCs w:val="28"/>
              </w:rPr>
              <w:t>стр</w:t>
            </w:r>
            <w:proofErr w:type="gramEnd"/>
            <w:r w:rsidRPr="00927148">
              <w:rPr>
                <w:sz w:val="28"/>
                <w:szCs w:val="28"/>
              </w:rPr>
              <w:t>ів</w:t>
            </w:r>
            <w:proofErr w:type="spellEnd"/>
            <w:r w:rsidRPr="00927148">
              <w:rPr>
                <w:sz w:val="28"/>
                <w:szCs w:val="28"/>
              </w:rPr>
              <w:t xml:space="preserve"> </w:t>
            </w:r>
            <w:proofErr w:type="spellStart"/>
            <w:r w:rsidRPr="00927148">
              <w:rPr>
                <w:sz w:val="28"/>
                <w:szCs w:val="28"/>
              </w:rPr>
              <w:t>України</w:t>
            </w:r>
            <w:proofErr w:type="spellEnd"/>
            <w:r w:rsidRPr="00927148">
              <w:rPr>
                <w:sz w:val="28"/>
                <w:szCs w:val="28"/>
              </w:rPr>
              <w:t xml:space="preserve"> </w:t>
            </w:r>
            <w:proofErr w:type="spellStart"/>
            <w:r w:rsidRPr="00927148">
              <w:rPr>
                <w:sz w:val="28"/>
                <w:szCs w:val="28"/>
              </w:rPr>
              <w:t>від</w:t>
            </w:r>
            <w:proofErr w:type="spellEnd"/>
            <w:r w:rsidRPr="00927148">
              <w:rPr>
                <w:sz w:val="28"/>
                <w:szCs w:val="28"/>
              </w:rPr>
              <w:t xml:space="preserve"> 25.03.2016 № 246</w:t>
            </w:r>
            <w:r>
              <w:rPr>
                <w:sz w:val="28"/>
                <w:szCs w:val="28"/>
                <w:lang w:val="en-US"/>
              </w:rPr>
              <w:t>)</w:t>
            </w:r>
            <w:r w:rsidRPr="00927148">
              <w:rPr>
                <w:sz w:val="28"/>
                <w:szCs w:val="28"/>
              </w:rPr>
              <w:t>;</w:t>
            </w:r>
          </w:p>
          <w:p w:rsidR="00F54BA0" w:rsidRPr="00927148" w:rsidRDefault="00F54BA0" w:rsidP="00F54BA0">
            <w:pPr>
              <w:shd w:val="clear" w:color="auto" w:fill="FFFFFF"/>
              <w:spacing w:before="120"/>
              <w:jc w:val="both"/>
              <w:rPr>
                <w:sz w:val="28"/>
                <w:szCs w:val="28"/>
              </w:rPr>
            </w:pPr>
            <w:r w:rsidRPr="00927148">
              <w:rPr>
                <w:sz w:val="28"/>
                <w:szCs w:val="28"/>
              </w:rPr>
              <w:t xml:space="preserve">2) резюме (за формою </w:t>
            </w:r>
            <w:proofErr w:type="spellStart"/>
            <w:r w:rsidRPr="00927148">
              <w:rPr>
                <w:sz w:val="28"/>
                <w:szCs w:val="28"/>
              </w:rPr>
              <w:t>згідно</w:t>
            </w:r>
            <w:proofErr w:type="spellEnd"/>
            <w:r w:rsidRPr="00927148">
              <w:rPr>
                <w:sz w:val="28"/>
                <w:szCs w:val="28"/>
              </w:rPr>
              <w:t xml:space="preserve"> з </w:t>
            </w:r>
            <w:proofErr w:type="spellStart"/>
            <w:r w:rsidRPr="00927148">
              <w:rPr>
                <w:sz w:val="28"/>
                <w:szCs w:val="28"/>
              </w:rPr>
              <w:t>додатком</w:t>
            </w:r>
            <w:proofErr w:type="spellEnd"/>
            <w:r w:rsidRPr="00927148">
              <w:rPr>
                <w:sz w:val="28"/>
                <w:szCs w:val="28"/>
              </w:rPr>
              <w:t xml:space="preserve"> 2</w:t>
            </w:r>
            <w:r w:rsidRPr="00927148">
              <w:rPr>
                <w:sz w:val="28"/>
                <w:szCs w:val="28"/>
                <w:vertAlign w:val="superscript"/>
              </w:rPr>
              <w:t>1</w:t>
            </w:r>
            <w:r w:rsidRPr="00927148">
              <w:rPr>
                <w:sz w:val="28"/>
                <w:szCs w:val="28"/>
                <w:vertAlign w:val="superscript"/>
                <w:lang w:val="uk-UA"/>
              </w:rPr>
              <w:t xml:space="preserve"> </w:t>
            </w:r>
            <w:r w:rsidRPr="00927148">
              <w:rPr>
                <w:sz w:val="28"/>
                <w:szCs w:val="28"/>
              </w:rPr>
              <w:t xml:space="preserve">до Порядку </w:t>
            </w:r>
            <w:proofErr w:type="spellStart"/>
            <w:r w:rsidRPr="00927148">
              <w:rPr>
                <w:sz w:val="28"/>
                <w:szCs w:val="28"/>
              </w:rPr>
              <w:t>проведення</w:t>
            </w:r>
            <w:proofErr w:type="spellEnd"/>
            <w:r w:rsidRPr="00927148">
              <w:rPr>
                <w:sz w:val="28"/>
                <w:szCs w:val="28"/>
              </w:rPr>
              <w:t xml:space="preserve"> конкурсу на </w:t>
            </w:r>
            <w:proofErr w:type="spellStart"/>
            <w:r w:rsidRPr="00927148">
              <w:rPr>
                <w:sz w:val="28"/>
                <w:szCs w:val="28"/>
              </w:rPr>
              <w:t>зайняття</w:t>
            </w:r>
            <w:proofErr w:type="spellEnd"/>
            <w:r w:rsidRPr="00927148">
              <w:rPr>
                <w:sz w:val="28"/>
                <w:szCs w:val="28"/>
              </w:rPr>
              <w:t xml:space="preserve"> посад </w:t>
            </w:r>
            <w:proofErr w:type="spellStart"/>
            <w:r w:rsidRPr="00927148">
              <w:rPr>
                <w:sz w:val="28"/>
                <w:szCs w:val="28"/>
              </w:rPr>
              <w:t>державної</w:t>
            </w:r>
            <w:proofErr w:type="spellEnd"/>
            <w:r w:rsidRPr="00927148">
              <w:rPr>
                <w:sz w:val="28"/>
                <w:szCs w:val="28"/>
              </w:rPr>
              <w:t xml:space="preserve"> </w:t>
            </w:r>
            <w:proofErr w:type="spellStart"/>
            <w:r w:rsidRPr="00927148">
              <w:rPr>
                <w:sz w:val="28"/>
                <w:szCs w:val="28"/>
              </w:rPr>
              <w:t>служби</w:t>
            </w:r>
            <w:proofErr w:type="spellEnd"/>
            <w:r w:rsidRPr="00927148">
              <w:rPr>
                <w:sz w:val="28"/>
                <w:szCs w:val="28"/>
              </w:rPr>
              <w:t xml:space="preserve">, </w:t>
            </w:r>
            <w:proofErr w:type="spellStart"/>
            <w:r w:rsidRPr="00927148">
              <w:rPr>
                <w:sz w:val="28"/>
                <w:szCs w:val="28"/>
              </w:rPr>
              <w:t>затвердженого</w:t>
            </w:r>
            <w:proofErr w:type="spellEnd"/>
            <w:r w:rsidRPr="00927148">
              <w:rPr>
                <w:sz w:val="28"/>
                <w:szCs w:val="28"/>
              </w:rPr>
              <w:t xml:space="preserve"> </w:t>
            </w:r>
            <w:proofErr w:type="spellStart"/>
            <w:r w:rsidRPr="00927148">
              <w:rPr>
                <w:sz w:val="28"/>
                <w:szCs w:val="28"/>
              </w:rPr>
              <w:t>постановою</w:t>
            </w:r>
            <w:proofErr w:type="spellEnd"/>
            <w:r w:rsidRPr="00927148">
              <w:rPr>
                <w:sz w:val="28"/>
                <w:szCs w:val="28"/>
              </w:rPr>
              <w:t xml:space="preserve"> </w:t>
            </w:r>
            <w:proofErr w:type="spellStart"/>
            <w:r w:rsidRPr="00927148">
              <w:rPr>
                <w:sz w:val="28"/>
                <w:szCs w:val="28"/>
              </w:rPr>
              <w:t>Кабінету</w:t>
            </w:r>
            <w:proofErr w:type="spellEnd"/>
            <w:r w:rsidRPr="00927148">
              <w:rPr>
                <w:sz w:val="28"/>
                <w:szCs w:val="28"/>
              </w:rPr>
              <w:t xml:space="preserve"> </w:t>
            </w:r>
            <w:proofErr w:type="spellStart"/>
            <w:r w:rsidRPr="00927148">
              <w:rPr>
                <w:sz w:val="28"/>
                <w:szCs w:val="28"/>
              </w:rPr>
              <w:t>Міні</w:t>
            </w:r>
            <w:proofErr w:type="gramStart"/>
            <w:r w:rsidRPr="00927148">
              <w:rPr>
                <w:sz w:val="28"/>
                <w:szCs w:val="28"/>
              </w:rPr>
              <w:t>стр</w:t>
            </w:r>
            <w:proofErr w:type="gramEnd"/>
            <w:r w:rsidRPr="00927148">
              <w:rPr>
                <w:sz w:val="28"/>
                <w:szCs w:val="28"/>
              </w:rPr>
              <w:t>ів</w:t>
            </w:r>
            <w:proofErr w:type="spellEnd"/>
            <w:r w:rsidRPr="00927148">
              <w:rPr>
                <w:sz w:val="28"/>
                <w:szCs w:val="28"/>
              </w:rPr>
              <w:t xml:space="preserve"> </w:t>
            </w:r>
            <w:proofErr w:type="spellStart"/>
            <w:r w:rsidRPr="00927148">
              <w:rPr>
                <w:sz w:val="28"/>
                <w:szCs w:val="28"/>
              </w:rPr>
              <w:t>України</w:t>
            </w:r>
            <w:proofErr w:type="spellEnd"/>
            <w:r w:rsidRPr="00927148">
              <w:rPr>
                <w:sz w:val="28"/>
                <w:szCs w:val="28"/>
              </w:rPr>
              <w:t xml:space="preserve"> </w:t>
            </w:r>
            <w:proofErr w:type="spellStart"/>
            <w:r w:rsidRPr="00927148">
              <w:rPr>
                <w:sz w:val="28"/>
                <w:szCs w:val="28"/>
              </w:rPr>
              <w:t>від</w:t>
            </w:r>
            <w:proofErr w:type="spellEnd"/>
            <w:r w:rsidRPr="00927148">
              <w:rPr>
                <w:sz w:val="28"/>
                <w:szCs w:val="28"/>
              </w:rPr>
              <w:t xml:space="preserve"> 25.03.2016 № 246), в </w:t>
            </w:r>
            <w:proofErr w:type="spellStart"/>
            <w:r w:rsidRPr="00927148">
              <w:rPr>
                <w:sz w:val="28"/>
                <w:szCs w:val="28"/>
              </w:rPr>
              <w:t>якому</w:t>
            </w:r>
            <w:proofErr w:type="spellEnd"/>
            <w:r w:rsidRPr="00927148">
              <w:rPr>
                <w:sz w:val="28"/>
                <w:szCs w:val="28"/>
              </w:rPr>
              <w:t xml:space="preserve"> </w:t>
            </w:r>
            <w:proofErr w:type="spellStart"/>
            <w:r w:rsidRPr="00927148">
              <w:rPr>
                <w:sz w:val="28"/>
                <w:szCs w:val="28"/>
              </w:rPr>
              <w:t>обов’язково</w:t>
            </w:r>
            <w:proofErr w:type="spellEnd"/>
            <w:r w:rsidRPr="00927148">
              <w:rPr>
                <w:sz w:val="28"/>
                <w:szCs w:val="28"/>
              </w:rPr>
              <w:t xml:space="preserve"> </w:t>
            </w:r>
            <w:proofErr w:type="spellStart"/>
            <w:r w:rsidRPr="00927148">
              <w:rPr>
                <w:sz w:val="28"/>
                <w:szCs w:val="28"/>
              </w:rPr>
              <w:t>зазначається</w:t>
            </w:r>
            <w:proofErr w:type="spellEnd"/>
            <w:r w:rsidRPr="00927148">
              <w:rPr>
                <w:sz w:val="28"/>
                <w:szCs w:val="28"/>
              </w:rPr>
              <w:t xml:space="preserve"> </w:t>
            </w:r>
            <w:proofErr w:type="spellStart"/>
            <w:r w:rsidRPr="00927148">
              <w:rPr>
                <w:sz w:val="28"/>
                <w:szCs w:val="28"/>
              </w:rPr>
              <w:t>така</w:t>
            </w:r>
            <w:proofErr w:type="spellEnd"/>
            <w:r w:rsidRPr="00927148">
              <w:rPr>
                <w:sz w:val="28"/>
                <w:szCs w:val="28"/>
              </w:rPr>
              <w:t xml:space="preserve"> </w:t>
            </w:r>
            <w:proofErr w:type="spellStart"/>
            <w:r w:rsidRPr="00927148">
              <w:rPr>
                <w:sz w:val="28"/>
                <w:szCs w:val="28"/>
              </w:rPr>
              <w:t>інформація</w:t>
            </w:r>
            <w:proofErr w:type="spellEnd"/>
            <w:r w:rsidRPr="00927148">
              <w:rPr>
                <w:sz w:val="28"/>
                <w:szCs w:val="28"/>
              </w:rPr>
              <w:t>:</w:t>
            </w:r>
          </w:p>
          <w:p w:rsidR="00F54BA0" w:rsidRPr="00927148" w:rsidRDefault="00F54BA0" w:rsidP="00F54BA0">
            <w:pPr>
              <w:shd w:val="clear" w:color="auto" w:fill="FFFFFF"/>
              <w:spacing w:before="120"/>
              <w:rPr>
                <w:sz w:val="28"/>
                <w:szCs w:val="28"/>
              </w:rPr>
            </w:pPr>
            <w:r w:rsidRPr="00927148">
              <w:rPr>
                <w:sz w:val="28"/>
                <w:szCs w:val="28"/>
              </w:rPr>
              <w:t>-</w:t>
            </w:r>
            <w:r w:rsidRPr="00927148">
              <w:rPr>
                <w:sz w:val="28"/>
                <w:szCs w:val="28"/>
                <w:lang w:val="uk-UA"/>
              </w:rPr>
              <w:t xml:space="preserve"> </w:t>
            </w:r>
            <w:proofErr w:type="spellStart"/>
            <w:proofErr w:type="gramStart"/>
            <w:r w:rsidRPr="00927148">
              <w:rPr>
                <w:sz w:val="28"/>
                <w:szCs w:val="28"/>
              </w:rPr>
              <w:t>пр</w:t>
            </w:r>
            <w:proofErr w:type="gramEnd"/>
            <w:r w:rsidRPr="00927148">
              <w:rPr>
                <w:sz w:val="28"/>
                <w:szCs w:val="28"/>
              </w:rPr>
              <w:t>ізвище</w:t>
            </w:r>
            <w:proofErr w:type="spellEnd"/>
            <w:r w:rsidRPr="00927148">
              <w:rPr>
                <w:sz w:val="28"/>
                <w:szCs w:val="28"/>
              </w:rPr>
              <w:t xml:space="preserve">, </w:t>
            </w:r>
            <w:proofErr w:type="spellStart"/>
            <w:r w:rsidRPr="00927148">
              <w:rPr>
                <w:sz w:val="28"/>
                <w:szCs w:val="28"/>
              </w:rPr>
              <w:t>ім’я</w:t>
            </w:r>
            <w:proofErr w:type="spellEnd"/>
            <w:r w:rsidRPr="00927148">
              <w:rPr>
                <w:sz w:val="28"/>
                <w:szCs w:val="28"/>
              </w:rPr>
              <w:t xml:space="preserve"> та по </w:t>
            </w:r>
            <w:proofErr w:type="spellStart"/>
            <w:r w:rsidRPr="00927148">
              <w:rPr>
                <w:sz w:val="28"/>
                <w:szCs w:val="28"/>
              </w:rPr>
              <w:t>батькові</w:t>
            </w:r>
            <w:proofErr w:type="spellEnd"/>
            <w:r w:rsidRPr="00927148">
              <w:rPr>
                <w:sz w:val="28"/>
                <w:szCs w:val="28"/>
              </w:rPr>
              <w:t xml:space="preserve"> кандидата;</w:t>
            </w:r>
          </w:p>
          <w:p w:rsidR="00F54BA0" w:rsidRPr="00927148" w:rsidRDefault="00F54BA0" w:rsidP="00F54BA0">
            <w:pPr>
              <w:shd w:val="clear" w:color="auto" w:fill="FFFFFF"/>
              <w:spacing w:before="120"/>
              <w:jc w:val="both"/>
              <w:rPr>
                <w:sz w:val="28"/>
                <w:szCs w:val="28"/>
              </w:rPr>
            </w:pPr>
            <w:r w:rsidRPr="00927148">
              <w:rPr>
                <w:sz w:val="28"/>
                <w:szCs w:val="28"/>
              </w:rPr>
              <w:lastRenderedPageBreak/>
              <w:t xml:space="preserve">- </w:t>
            </w:r>
            <w:proofErr w:type="spellStart"/>
            <w:r w:rsidRPr="00927148">
              <w:rPr>
                <w:sz w:val="28"/>
                <w:szCs w:val="28"/>
              </w:rPr>
              <w:t>реквізити</w:t>
            </w:r>
            <w:proofErr w:type="spellEnd"/>
            <w:r w:rsidRPr="00927148">
              <w:rPr>
                <w:sz w:val="28"/>
                <w:szCs w:val="28"/>
              </w:rPr>
              <w:t xml:space="preserve"> документа, </w:t>
            </w:r>
            <w:proofErr w:type="spellStart"/>
            <w:r w:rsidRPr="00927148">
              <w:rPr>
                <w:sz w:val="28"/>
                <w:szCs w:val="28"/>
              </w:rPr>
              <w:t>що</w:t>
            </w:r>
            <w:proofErr w:type="spellEnd"/>
            <w:r w:rsidRPr="00927148">
              <w:rPr>
                <w:sz w:val="28"/>
                <w:szCs w:val="28"/>
              </w:rPr>
              <w:t xml:space="preserve"> </w:t>
            </w:r>
            <w:proofErr w:type="spellStart"/>
            <w:r w:rsidRPr="00927148">
              <w:rPr>
                <w:sz w:val="28"/>
                <w:szCs w:val="28"/>
              </w:rPr>
              <w:t>посвідчує</w:t>
            </w:r>
            <w:proofErr w:type="spellEnd"/>
            <w:r w:rsidRPr="00927148">
              <w:rPr>
                <w:sz w:val="28"/>
                <w:szCs w:val="28"/>
              </w:rPr>
              <w:t xml:space="preserve"> особу та </w:t>
            </w:r>
            <w:proofErr w:type="spellStart"/>
            <w:proofErr w:type="gramStart"/>
            <w:r w:rsidRPr="00927148">
              <w:rPr>
                <w:sz w:val="28"/>
                <w:szCs w:val="28"/>
              </w:rPr>
              <w:t>п</w:t>
            </w:r>
            <w:proofErr w:type="gramEnd"/>
            <w:r w:rsidRPr="00927148">
              <w:rPr>
                <w:sz w:val="28"/>
                <w:szCs w:val="28"/>
              </w:rPr>
              <w:t>ідтверджує</w:t>
            </w:r>
            <w:proofErr w:type="spellEnd"/>
            <w:r w:rsidRPr="00927148">
              <w:rPr>
                <w:sz w:val="28"/>
                <w:szCs w:val="28"/>
              </w:rPr>
              <w:t xml:space="preserve"> </w:t>
            </w:r>
            <w:proofErr w:type="spellStart"/>
            <w:r w:rsidRPr="00927148">
              <w:rPr>
                <w:sz w:val="28"/>
                <w:szCs w:val="28"/>
              </w:rPr>
              <w:t>громадянство</w:t>
            </w:r>
            <w:proofErr w:type="spellEnd"/>
            <w:r w:rsidRPr="00927148">
              <w:rPr>
                <w:sz w:val="28"/>
                <w:szCs w:val="28"/>
              </w:rPr>
              <w:t xml:space="preserve"> </w:t>
            </w:r>
            <w:proofErr w:type="spellStart"/>
            <w:r w:rsidRPr="00927148">
              <w:rPr>
                <w:sz w:val="28"/>
                <w:szCs w:val="28"/>
              </w:rPr>
              <w:t>України</w:t>
            </w:r>
            <w:proofErr w:type="spellEnd"/>
            <w:r w:rsidRPr="00927148">
              <w:rPr>
                <w:sz w:val="28"/>
                <w:szCs w:val="28"/>
              </w:rPr>
              <w:t>;</w:t>
            </w:r>
          </w:p>
          <w:p w:rsidR="00F54BA0" w:rsidRPr="00927148" w:rsidRDefault="00F54BA0" w:rsidP="00F54BA0">
            <w:pPr>
              <w:shd w:val="clear" w:color="auto" w:fill="FFFFFF"/>
              <w:spacing w:before="120"/>
              <w:rPr>
                <w:sz w:val="28"/>
                <w:szCs w:val="28"/>
              </w:rPr>
            </w:pPr>
            <w:r w:rsidRPr="00927148">
              <w:rPr>
                <w:sz w:val="28"/>
                <w:szCs w:val="28"/>
              </w:rPr>
              <w:t xml:space="preserve">- </w:t>
            </w:r>
            <w:proofErr w:type="spellStart"/>
            <w:proofErr w:type="gramStart"/>
            <w:r w:rsidRPr="00927148">
              <w:rPr>
                <w:sz w:val="28"/>
                <w:szCs w:val="28"/>
              </w:rPr>
              <w:t>п</w:t>
            </w:r>
            <w:proofErr w:type="gramEnd"/>
            <w:r w:rsidRPr="00927148">
              <w:rPr>
                <w:sz w:val="28"/>
                <w:szCs w:val="28"/>
              </w:rPr>
              <w:t>ідтвердження</w:t>
            </w:r>
            <w:proofErr w:type="spellEnd"/>
            <w:r w:rsidRPr="00927148">
              <w:rPr>
                <w:sz w:val="28"/>
                <w:szCs w:val="28"/>
              </w:rPr>
              <w:t xml:space="preserve"> </w:t>
            </w:r>
            <w:proofErr w:type="spellStart"/>
            <w:r w:rsidRPr="00927148">
              <w:rPr>
                <w:sz w:val="28"/>
                <w:szCs w:val="28"/>
              </w:rPr>
              <w:t>наявності</w:t>
            </w:r>
            <w:proofErr w:type="spellEnd"/>
            <w:r w:rsidRPr="00927148">
              <w:rPr>
                <w:sz w:val="28"/>
                <w:szCs w:val="28"/>
              </w:rPr>
              <w:t xml:space="preserve"> </w:t>
            </w:r>
            <w:proofErr w:type="spellStart"/>
            <w:r w:rsidRPr="00927148">
              <w:rPr>
                <w:sz w:val="28"/>
                <w:szCs w:val="28"/>
              </w:rPr>
              <w:t>відповідного</w:t>
            </w:r>
            <w:proofErr w:type="spellEnd"/>
            <w:r w:rsidRPr="00927148">
              <w:rPr>
                <w:sz w:val="28"/>
                <w:szCs w:val="28"/>
              </w:rPr>
              <w:t xml:space="preserve"> </w:t>
            </w:r>
            <w:proofErr w:type="spellStart"/>
            <w:r w:rsidRPr="00927148">
              <w:rPr>
                <w:sz w:val="28"/>
                <w:szCs w:val="28"/>
              </w:rPr>
              <w:t>ступеня</w:t>
            </w:r>
            <w:proofErr w:type="spellEnd"/>
            <w:r w:rsidRPr="00927148">
              <w:rPr>
                <w:sz w:val="28"/>
                <w:szCs w:val="28"/>
              </w:rPr>
              <w:t xml:space="preserve"> </w:t>
            </w:r>
            <w:proofErr w:type="spellStart"/>
            <w:r w:rsidRPr="00927148">
              <w:rPr>
                <w:sz w:val="28"/>
                <w:szCs w:val="28"/>
              </w:rPr>
              <w:t>вищої</w:t>
            </w:r>
            <w:proofErr w:type="spellEnd"/>
            <w:r w:rsidRPr="00927148">
              <w:rPr>
                <w:sz w:val="28"/>
                <w:szCs w:val="28"/>
              </w:rPr>
              <w:t xml:space="preserve"> </w:t>
            </w:r>
            <w:proofErr w:type="spellStart"/>
            <w:r w:rsidRPr="00927148">
              <w:rPr>
                <w:sz w:val="28"/>
                <w:szCs w:val="28"/>
              </w:rPr>
              <w:t>освіти</w:t>
            </w:r>
            <w:proofErr w:type="spellEnd"/>
            <w:r w:rsidRPr="00927148">
              <w:rPr>
                <w:sz w:val="28"/>
                <w:szCs w:val="28"/>
              </w:rPr>
              <w:t>;</w:t>
            </w:r>
          </w:p>
          <w:p w:rsidR="00F54BA0" w:rsidRPr="00927148" w:rsidRDefault="00F54BA0" w:rsidP="00F54BA0">
            <w:pPr>
              <w:shd w:val="clear" w:color="auto" w:fill="FFFFFF"/>
              <w:spacing w:before="120"/>
              <w:jc w:val="both"/>
              <w:rPr>
                <w:sz w:val="28"/>
                <w:szCs w:val="28"/>
              </w:rPr>
            </w:pPr>
            <w:r w:rsidRPr="00927148">
              <w:rPr>
                <w:sz w:val="28"/>
                <w:szCs w:val="28"/>
              </w:rPr>
              <w:t xml:space="preserve">- </w:t>
            </w:r>
            <w:proofErr w:type="spellStart"/>
            <w:r w:rsidRPr="00927148">
              <w:rPr>
                <w:sz w:val="28"/>
                <w:szCs w:val="28"/>
              </w:rPr>
              <w:t>відомості</w:t>
            </w:r>
            <w:proofErr w:type="spellEnd"/>
            <w:r w:rsidRPr="00927148">
              <w:rPr>
                <w:sz w:val="28"/>
                <w:szCs w:val="28"/>
              </w:rPr>
              <w:t xml:space="preserve"> про стаж </w:t>
            </w:r>
            <w:proofErr w:type="spellStart"/>
            <w:r w:rsidRPr="00927148">
              <w:rPr>
                <w:sz w:val="28"/>
                <w:szCs w:val="28"/>
              </w:rPr>
              <w:t>роботи</w:t>
            </w:r>
            <w:proofErr w:type="spellEnd"/>
            <w:r w:rsidRPr="00927148">
              <w:rPr>
                <w:sz w:val="28"/>
                <w:szCs w:val="28"/>
              </w:rPr>
              <w:t xml:space="preserve">, стаж </w:t>
            </w:r>
            <w:proofErr w:type="spellStart"/>
            <w:r w:rsidRPr="00927148">
              <w:rPr>
                <w:sz w:val="28"/>
                <w:szCs w:val="28"/>
              </w:rPr>
              <w:t>державної</w:t>
            </w:r>
            <w:proofErr w:type="spellEnd"/>
            <w:r w:rsidRPr="00927148">
              <w:rPr>
                <w:sz w:val="28"/>
                <w:szCs w:val="28"/>
              </w:rPr>
              <w:t xml:space="preserve"> </w:t>
            </w:r>
            <w:proofErr w:type="spellStart"/>
            <w:r w:rsidRPr="00927148">
              <w:rPr>
                <w:sz w:val="28"/>
                <w:szCs w:val="28"/>
              </w:rPr>
              <w:t>служби</w:t>
            </w:r>
            <w:proofErr w:type="spellEnd"/>
            <w:r w:rsidRPr="00927148">
              <w:rPr>
                <w:sz w:val="28"/>
                <w:szCs w:val="28"/>
              </w:rPr>
              <w:t xml:space="preserve"> (за </w:t>
            </w:r>
            <w:proofErr w:type="spellStart"/>
            <w:r w:rsidRPr="00927148">
              <w:rPr>
                <w:sz w:val="28"/>
                <w:szCs w:val="28"/>
              </w:rPr>
              <w:t>наявності</w:t>
            </w:r>
            <w:proofErr w:type="spellEnd"/>
            <w:r w:rsidRPr="00927148">
              <w:rPr>
                <w:sz w:val="28"/>
                <w:szCs w:val="28"/>
              </w:rPr>
              <w:t xml:space="preserve">), </w:t>
            </w:r>
            <w:proofErr w:type="spellStart"/>
            <w:r w:rsidRPr="00927148">
              <w:rPr>
                <w:sz w:val="28"/>
                <w:szCs w:val="28"/>
              </w:rPr>
              <w:t>досвід</w:t>
            </w:r>
            <w:proofErr w:type="spellEnd"/>
            <w:r w:rsidRPr="00927148">
              <w:rPr>
                <w:sz w:val="28"/>
                <w:szCs w:val="28"/>
              </w:rPr>
              <w:t xml:space="preserve"> </w:t>
            </w:r>
            <w:proofErr w:type="spellStart"/>
            <w:r w:rsidRPr="00927148">
              <w:rPr>
                <w:sz w:val="28"/>
                <w:szCs w:val="28"/>
              </w:rPr>
              <w:t>роботи</w:t>
            </w:r>
            <w:proofErr w:type="spellEnd"/>
            <w:r w:rsidRPr="00927148">
              <w:rPr>
                <w:sz w:val="28"/>
                <w:szCs w:val="28"/>
              </w:rPr>
              <w:t xml:space="preserve"> на </w:t>
            </w:r>
            <w:proofErr w:type="spellStart"/>
            <w:r w:rsidRPr="00927148">
              <w:rPr>
                <w:sz w:val="28"/>
                <w:szCs w:val="28"/>
              </w:rPr>
              <w:t>відповідних</w:t>
            </w:r>
            <w:proofErr w:type="spellEnd"/>
            <w:r w:rsidRPr="00927148">
              <w:rPr>
                <w:sz w:val="28"/>
                <w:szCs w:val="28"/>
              </w:rPr>
              <w:t xml:space="preserve"> посадах;</w:t>
            </w:r>
          </w:p>
          <w:p w:rsidR="00F54BA0" w:rsidRPr="00927148" w:rsidRDefault="00F54BA0" w:rsidP="00F54BA0">
            <w:pPr>
              <w:shd w:val="clear" w:color="auto" w:fill="FFFFFF"/>
              <w:spacing w:before="120"/>
              <w:jc w:val="both"/>
              <w:rPr>
                <w:sz w:val="28"/>
                <w:szCs w:val="28"/>
                <w:lang w:val="uk-UA"/>
              </w:rPr>
            </w:pPr>
            <w:r w:rsidRPr="00927148">
              <w:rPr>
                <w:sz w:val="28"/>
                <w:szCs w:val="28"/>
              </w:rPr>
              <w:t xml:space="preserve">3) </w:t>
            </w:r>
            <w:proofErr w:type="spellStart"/>
            <w:r w:rsidRPr="00927148">
              <w:rPr>
                <w:sz w:val="28"/>
                <w:szCs w:val="28"/>
              </w:rPr>
              <w:t>заяву</w:t>
            </w:r>
            <w:proofErr w:type="spellEnd"/>
            <w:r w:rsidRPr="00927148">
              <w:rPr>
                <w:sz w:val="28"/>
                <w:szCs w:val="28"/>
              </w:rPr>
              <w:t xml:space="preserve">, в </w:t>
            </w:r>
            <w:proofErr w:type="spellStart"/>
            <w:r w:rsidRPr="00927148">
              <w:rPr>
                <w:sz w:val="28"/>
                <w:szCs w:val="28"/>
              </w:rPr>
              <w:t>якій</w:t>
            </w:r>
            <w:proofErr w:type="spellEnd"/>
            <w:r w:rsidRPr="00927148">
              <w:rPr>
                <w:sz w:val="28"/>
                <w:szCs w:val="28"/>
              </w:rPr>
              <w:t xml:space="preserve"> </w:t>
            </w:r>
            <w:proofErr w:type="spellStart"/>
            <w:r w:rsidRPr="00927148">
              <w:rPr>
                <w:sz w:val="28"/>
                <w:szCs w:val="28"/>
              </w:rPr>
              <w:t>повідомляє</w:t>
            </w:r>
            <w:proofErr w:type="spellEnd"/>
            <w:r w:rsidRPr="00927148">
              <w:rPr>
                <w:sz w:val="28"/>
                <w:szCs w:val="28"/>
              </w:rPr>
              <w:t xml:space="preserve">, </w:t>
            </w:r>
            <w:proofErr w:type="spellStart"/>
            <w:r w:rsidRPr="00927148">
              <w:rPr>
                <w:sz w:val="28"/>
                <w:szCs w:val="28"/>
              </w:rPr>
              <w:t>що</w:t>
            </w:r>
            <w:proofErr w:type="spellEnd"/>
            <w:r w:rsidRPr="00927148">
              <w:rPr>
                <w:sz w:val="28"/>
                <w:szCs w:val="28"/>
              </w:rPr>
              <w:t xml:space="preserve"> до </w:t>
            </w:r>
            <w:proofErr w:type="spellStart"/>
            <w:r w:rsidRPr="00927148">
              <w:rPr>
                <w:sz w:val="28"/>
                <w:szCs w:val="28"/>
              </w:rPr>
              <w:t>неї</w:t>
            </w:r>
            <w:proofErr w:type="spellEnd"/>
            <w:r w:rsidRPr="00927148">
              <w:rPr>
                <w:sz w:val="28"/>
                <w:szCs w:val="28"/>
              </w:rPr>
              <w:t xml:space="preserve"> </w:t>
            </w:r>
            <w:proofErr w:type="gramStart"/>
            <w:r w:rsidRPr="00927148">
              <w:rPr>
                <w:sz w:val="28"/>
                <w:szCs w:val="28"/>
              </w:rPr>
              <w:t>не</w:t>
            </w:r>
            <w:proofErr w:type="gramEnd"/>
            <w:r w:rsidRPr="00927148">
              <w:rPr>
                <w:sz w:val="28"/>
                <w:szCs w:val="28"/>
              </w:rPr>
              <w:t xml:space="preserve"> </w:t>
            </w:r>
            <w:proofErr w:type="spellStart"/>
            <w:r w:rsidRPr="00927148">
              <w:rPr>
                <w:sz w:val="28"/>
                <w:szCs w:val="28"/>
              </w:rPr>
              <w:t>застосовуються</w:t>
            </w:r>
            <w:proofErr w:type="spellEnd"/>
            <w:r w:rsidRPr="00927148">
              <w:rPr>
                <w:sz w:val="28"/>
                <w:szCs w:val="28"/>
              </w:rPr>
              <w:t xml:space="preserve"> заборони, </w:t>
            </w:r>
            <w:proofErr w:type="spellStart"/>
            <w:r w:rsidRPr="00927148">
              <w:rPr>
                <w:sz w:val="28"/>
                <w:szCs w:val="28"/>
              </w:rPr>
              <w:t>визначені</w:t>
            </w:r>
            <w:proofErr w:type="spellEnd"/>
            <w:r w:rsidRPr="00927148">
              <w:rPr>
                <w:sz w:val="28"/>
                <w:szCs w:val="28"/>
              </w:rPr>
              <w:t xml:space="preserve"> </w:t>
            </w:r>
            <w:proofErr w:type="spellStart"/>
            <w:r w:rsidRPr="00927148">
              <w:rPr>
                <w:sz w:val="28"/>
                <w:szCs w:val="28"/>
              </w:rPr>
              <w:t>частиною</w:t>
            </w:r>
            <w:proofErr w:type="spellEnd"/>
            <w:r w:rsidRPr="00927148">
              <w:rPr>
                <w:sz w:val="28"/>
                <w:szCs w:val="28"/>
              </w:rPr>
              <w:t xml:space="preserve"> </w:t>
            </w:r>
            <w:proofErr w:type="spellStart"/>
            <w:r w:rsidRPr="00927148">
              <w:rPr>
                <w:sz w:val="28"/>
                <w:szCs w:val="28"/>
              </w:rPr>
              <w:t>третьою</w:t>
            </w:r>
            <w:proofErr w:type="spellEnd"/>
            <w:r w:rsidRPr="00927148">
              <w:rPr>
                <w:sz w:val="28"/>
                <w:szCs w:val="28"/>
              </w:rPr>
              <w:t xml:space="preserve"> </w:t>
            </w:r>
            <w:proofErr w:type="spellStart"/>
            <w:r w:rsidRPr="00927148">
              <w:rPr>
                <w:sz w:val="28"/>
                <w:szCs w:val="28"/>
              </w:rPr>
              <w:t>або</w:t>
            </w:r>
            <w:proofErr w:type="spellEnd"/>
            <w:r w:rsidRPr="00927148">
              <w:rPr>
                <w:sz w:val="28"/>
                <w:szCs w:val="28"/>
              </w:rPr>
              <w:t xml:space="preserve"> четвертою </w:t>
            </w:r>
            <w:proofErr w:type="spellStart"/>
            <w:r w:rsidRPr="00927148">
              <w:rPr>
                <w:sz w:val="28"/>
                <w:szCs w:val="28"/>
              </w:rPr>
              <w:t>статті</w:t>
            </w:r>
            <w:proofErr w:type="spellEnd"/>
            <w:r w:rsidRPr="00927148">
              <w:rPr>
                <w:sz w:val="28"/>
                <w:szCs w:val="28"/>
              </w:rPr>
              <w:t xml:space="preserve"> 1 Закону </w:t>
            </w:r>
            <w:proofErr w:type="spellStart"/>
            <w:r w:rsidRPr="00927148">
              <w:rPr>
                <w:sz w:val="28"/>
                <w:szCs w:val="28"/>
              </w:rPr>
              <w:t>України</w:t>
            </w:r>
            <w:proofErr w:type="spellEnd"/>
            <w:r w:rsidRPr="00927148">
              <w:rPr>
                <w:sz w:val="28"/>
                <w:szCs w:val="28"/>
              </w:rPr>
              <w:t xml:space="preserve"> «Про </w:t>
            </w:r>
            <w:proofErr w:type="spellStart"/>
            <w:r w:rsidRPr="00927148">
              <w:rPr>
                <w:sz w:val="28"/>
                <w:szCs w:val="28"/>
              </w:rPr>
              <w:t>очищення</w:t>
            </w:r>
            <w:proofErr w:type="spellEnd"/>
            <w:r w:rsidRPr="00927148">
              <w:rPr>
                <w:sz w:val="28"/>
                <w:szCs w:val="28"/>
              </w:rPr>
              <w:t xml:space="preserve"> </w:t>
            </w:r>
            <w:proofErr w:type="spellStart"/>
            <w:r w:rsidRPr="00927148">
              <w:rPr>
                <w:sz w:val="28"/>
                <w:szCs w:val="28"/>
              </w:rPr>
              <w:t>влади</w:t>
            </w:r>
            <w:proofErr w:type="spellEnd"/>
            <w:r w:rsidRPr="00927148">
              <w:rPr>
                <w:sz w:val="28"/>
                <w:szCs w:val="28"/>
              </w:rPr>
              <w:t xml:space="preserve">», та </w:t>
            </w:r>
            <w:proofErr w:type="spellStart"/>
            <w:r w:rsidRPr="00927148">
              <w:rPr>
                <w:sz w:val="28"/>
                <w:szCs w:val="28"/>
              </w:rPr>
              <w:t>надає</w:t>
            </w:r>
            <w:proofErr w:type="spellEnd"/>
            <w:r w:rsidRPr="00927148">
              <w:rPr>
                <w:sz w:val="28"/>
                <w:szCs w:val="28"/>
              </w:rPr>
              <w:t xml:space="preserve"> </w:t>
            </w:r>
            <w:proofErr w:type="spellStart"/>
            <w:r w:rsidRPr="00927148">
              <w:rPr>
                <w:sz w:val="28"/>
                <w:szCs w:val="28"/>
              </w:rPr>
              <w:t>згоду</w:t>
            </w:r>
            <w:proofErr w:type="spellEnd"/>
            <w:r w:rsidRPr="00927148">
              <w:rPr>
                <w:sz w:val="28"/>
                <w:szCs w:val="28"/>
              </w:rPr>
              <w:t xml:space="preserve"> на </w:t>
            </w:r>
            <w:proofErr w:type="spellStart"/>
            <w:r w:rsidRPr="00927148">
              <w:rPr>
                <w:sz w:val="28"/>
                <w:szCs w:val="28"/>
              </w:rPr>
              <w:t>проходження</w:t>
            </w:r>
            <w:proofErr w:type="spellEnd"/>
            <w:r w:rsidRPr="00927148">
              <w:rPr>
                <w:sz w:val="28"/>
                <w:szCs w:val="28"/>
              </w:rPr>
              <w:t xml:space="preserve"> </w:t>
            </w:r>
            <w:proofErr w:type="spellStart"/>
            <w:r w:rsidRPr="00927148">
              <w:rPr>
                <w:sz w:val="28"/>
                <w:szCs w:val="28"/>
              </w:rPr>
              <w:t>перевірки</w:t>
            </w:r>
            <w:proofErr w:type="spellEnd"/>
            <w:r w:rsidRPr="00927148">
              <w:rPr>
                <w:sz w:val="28"/>
                <w:szCs w:val="28"/>
              </w:rPr>
              <w:t xml:space="preserve"> та на </w:t>
            </w:r>
            <w:proofErr w:type="spellStart"/>
            <w:r w:rsidRPr="00927148">
              <w:rPr>
                <w:sz w:val="28"/>
                <w:szCs w:val="28"/>
              </w:rPr>
              <w:t>оприлюднення</w:t>
            </w:r>
            <w:proofErr w:type="spellEnd"/>
            <w:r w:rsidRPr="00927148">
              <w:rPr>
                <w:sz w:val="28"/>
                <w:szCs w:val="28"/>
              </w:rPr>
              <w:t xml:space="preserve"> </w:t>
            </w:r>
            <w:proofErr w:type="spellStart"/>
            <w:r w:rsidRPr="00927148">
              <w:rPr>
                <w:sz w:val="28"/>
                <w:szCs w:val="28"/>
              </w:rPr>
              <w:t>відомостей</w:t>
            </w:r>
            <w:proofErr w:type="spellEnd"/>
            <w:r w:rsidRPr="00927148">
              <w:rPr>
                <w:sz w:val="28"/>
                <w:szCs w:val="28"/>
              </w:rPr>
              <w:t xml:space="preserve"> </w:t>
            </w:r>
            <w:proofErr w:type="spellStart"/>
            <w:r w:rsidRPr="00927148">
              <w:rPr>
                <w:sz w:val="28"/>
                <w:szCs w:val="28"/>
              </w:rPr>
              <w:t>стосовно</w:t>
            </w:r>
            <w:proofErr w:type="spellEnd"/>
            <w:r w:rsidRPr="00927148">
              <w:rPr>
                <w:sz w:val="28"/>
                <w:szCs w:val="28"/>
              </w:rPr>
              <w:t xml:space="preserve"> </w:t>
            </w:r>
            <w:proofErr w:type="spellStart"/>
            <w:r w:rsidRPr="00927148">
              <w:rPr>
                <w:sz w:val="28"/>
                <w:szCs w:val="28"/>
              </w:rPr>
              <w:t>неї</w:t>
            </w:r>
            <w:proofErr w:type="spellEnd"/>
            <w:r w:rsidRPr="00927148">
              <w:rPr>
                <w:sz w:val="28"/>
                <w:szCs w:val="28"/>
              </w:rPr>
              <w:t xml:space="preserve"> </w:t>
            </w:r>
            <w:proofErr w:type="spellStart"/>
            <w:r w:rsidRPr="00927148">
              <w:rPr>
                <w:sz w:val="28"/>
                <w:szCs w:val="28"/>
              </w:rPr>
              <w:t>відповідно</w:t>
            </w:r>
            <w:proofErr w:type="spellEnd"/>
            <w:r w:rsidRPr="00927148">
              <w:rPr>
                <w:sz w:val="28"/>
                <w:szCs w:val="28"/>
              </w:rPr>
              <w:t xml:space="preserve"> до </w:t>
            </w:r>
            <w:proofErr w:type="spellStart"/>
            <w:r w:rsidRPr="00927148">
              <w:rPr>
                <w:sz w:val="28"/>
                <w:szCs w:val="28"/>
              </w:rPr>
              <w:t>зазначеного</w:t>
            </w:r>
            <w:proofErr w:type="spellEnd"/>
            <w:r w:rsidRPr="00927148">
              <w:rPr>
                <w:sz w:val="28"/>
                <w:szCs w:val="28"/>
              </w:rPr>
              <w:t xml:space="preserve"> Закону</w:t>
            </w:r>
            <w:r w:rsidRPr="00927148">
              <w:rPr>
                <w:sz w:val="28"/>
                <w:szCs w:val="28"/>
                <w:lang w:val="uk-UA"/>
              </w:rPr>
              <w:t>;</w:t>
            </w:r>
          </w:p>
          <w:p w:rsidR="00F54BA0" w:rsidRPr="00927148" w:rsidRDefault="00F54BA0" w:rsidP="00F54BA0">
            <w:pPr>
              <w:shd w:val="clear" w:color="auto" w:fill="FFFFFF"/>
              <w:spacing w:before="120"/>
              <w:jc w:val="both"/>
              <w:rPr>
                <w:sz w:val="28"/>
                <w:szCs w:val="28"/>
                <w:lang w:val="uk-UA"/>
              </w:rPr>
            </w:pPr>
            <w:r>
              <w:rPr>
                <w:sz w:val="28"/>
                <w:szCs w:val="28"/>
                <w:lang w:val="uk-UA"/>
              </w:rPr>
              <w:t>4) копію</w:t>
            </w:r>
            <w:r w:rsidRPr="00927148">
              <w:rPr>
                <w:sz w:val="28"/>
                <w:szCs w:val="28"/>
                <w:lang w:val="uk-UA"/>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F54BA0" w:rsidRPr="00927148" w:rsidRDefault="00F54BA0" w:rsidP="00F54BA0">
            <w:pPr>
              <w:shd w:val="clear" w:color="auto" w:fill="FFFFFF"/>
              <w:spacing w:before="120"/>
              <w:jc w:val="both"/>
              <w:rPr>
                <w:sz w:val="28"/>
                <w:szCs w:val="28"/>
              </w:rPr>
            </w:pPr>
            <w:r w:rsidRPr="00927148">
              <w:rPr>
                <w:sz w:val="28"/>
                <w:szCs w:val="28"/>
              </w:rPr>
              <w:t xml:space="preserve">Особа, яка </w:t>
            </w:r>
            <w:proofErr w:type="spellStart"/>
            <w:r w:rsidRPr="00927148">
              <w:rPr>
                <w:sz w:val="28"/>
                <w:szCs w:val="28"/>
              </w:rPr>
              <w:t>виявила</w:t>
            </w:r>
            <w:proofErr w:type="spellEnd"/>
            <w:r w:rsidRPr="00927148">
              <w:rPr>
                <w:sz w:val="28"/>
                <w:szCs w:val="28"/>
              </w:rPr>
              <w:t xml:space="preserve"> </w:t>
            </w:r>
            <w:proofErr w:type="spellStart"/>
            <w:r w:rsidRPr="00927148">
              <w:rPr>
                <w:sz w:val="28"/>
                <w:szCs w:val="28"/>
              </w:rPr>
              <w:t>бажання</w:t>
            </w:r>
            <w:proofErr w:type="spellEnd"/>
            <w:r w:rsidRPr="00927148">
              <w:rPr>
                <w:sz w:val="28"/>
                <w:szCs w:val="28"/>
              </w:rPr>
              <w:t xml:space="preserve"> </w:t>
            </w:r>
            <w:proofErr w:type="spellStart"/>
            <w:r w:rsidRPr="00927148">
              <w:rPr>
                <w:sz w:val="28"/>
                <w:szCs w:val="28"/>
              </w:rPr>
              <w:t>взяти</w:t>
            </w:r>
            <w:proofErr w:type="spellEnd"/>
            <w:r w:rsidRPr="00927148">
              <w:rPr>
                <w:sz w:val="28"/>
                <w:szCs w:val="28"/>
              </w:rPr>
              <w:t xml:space="preserve"> участь у </w:t>
            </w:r>
            <w:proofErr w:type="spellStart"/>
            <w:r w:rsidRPr="00927148">
              <w:rPr>
                <w:sz w:val="28"/>
                <w:szCs w:val="28"/>
              </w:rPr>
              <w:t>конкурсі</w:t>
            </w:r>
            <w:proofErr w:type="spellEnd"/>
            <w:r w:rsidRPr="00927148">
              <w:rPr>
                <w:sz w:val="28"/>
                <w:szCs w:val="28"/>
              </w:rPr>
              <w:t xml:space="preserve">, </w:t>
            </w:r>
            <w:proofErr w:type="spellStart"/>
            <w:r w:rsidRPr="00927148">
              <w:rPr>
                <w:sz w:val="28"/>
                <w:szCs w:val="28"/>
              </w:rPr>
              <w:t>може</w:t>
            </w:r>
            <w:proofErr w:type="spellEnd"/>
            <w:r w:rsidRPr="00927148">
              <w:rPr>
                <w:sz w:val="28"/>
                <w:szCs w:val="28"/>
              </w:rPr>
              <w:t xml:space="preserve"> </w:t>
            </w:r>
            <w:proofErr w:type="spellStart"/>
            <w:r w:rsidRPr="00927148">
              <w:rPr>
                <w:sz w:val="28"/>
                <w:szCs w:val="28"/>
              </w:rPr>
              <w:t>подавати</w:t>
            </w:r>
            <w:proofErr w:type="spellEnd"/>
            <w:r w:rsidRPr="00927148">
              <w:rPr>
                <w:sz w:val="28"/>
                <w:szCs w:val="28"/>
              </w:rPr>
              <w:t xml:space="preserve"> </w:t>
            </w:r>
            <w:proofErr w:type="spellStart"/>
            <w:r w:rsidRPr="00927148">
              <w:rPr>
                <w:sz w:val="28"/>
                <w:szCs w:val="28"/>
              </w:rPr>
              <w:t>додаткову</w:t>
            </w:r>
            <w:proofErr w:type="spellEnd"/>
            <w:r w:rsidRPr="00927148">
              <w:rPr>
                <w:sz w:val="28"/>
                <w:szCs w:val="28"/>
              </w:rPr>
              <w:t xml:space="preserve"> </w:t>
            </w:r>
            <w:proofErr w:type="spellStart"/>
            <w:r w:rsidRPr="00927148">
              <w:rPr>
                <w:sz w:val="28"/>
                <w:szCs w:val="28"/>
              </w:rPr>
              <w:t>інформацію</w:t>
            </w:r>
            <w:proofErr w:type="spellEnd"/>
            <w:r w:rsidRPr="00927148">
              <w:rPr>
                <w:sz w:val="28"/>
                <w:szCs w:val="28"/>
              </w:rPr>
              <w:t xml:space="preserve">, яка </w:t>
            </w:r>
            <w:proofErr w:type="spellStart"/>
            <w:proofErr w:type="gramStart"/>
            <w:r w:rsidRPr="00927148">
              <w:rPr>
                <w:sz w:val="28"/>
                <w:szCs w:val="28"/>
              </w:rPr>
              <w:t>п</w:t>
            </w:r>
            <w:proofErr w:type="gramEnd"/>
            <w:r w:rsidRPr="00927148">
              <w:rPr>
                <w:sz w:val="28"/>
                <w:szCs w:val="28"/>
              </w:rPr>
              <w:t>ідтверджує</w:t>
            </w:r>
            <w:proofErr w:type="spellEnd"/>
            <w:r w:rsidRPr="00927148">
              <w:rPr>
                <w:sz w:val="28"/>
                <w:szCs w:val="28"/>
              </w:rPr>
              <w:t xml:space="preserve"> </w:t>
            </w:r>
            <w:proofErr w:type="spellStart"/>
            <w:r w:rsidRPr="00927148">
              <w:rPr>
                <w:sz w:val="28"/>
                <w:szCs w:val="28"/>
              </w:rPr>
              <w:t>відповідність</w:t>
            </w:r>
            <w:proofErr w:type="spellEnd"/>
            <w:r w:rsidRPr="00927148">
              <w:rPr>
                <w:sz w:val="28"/>
                <w:szCs w:val="28"/>
              </w:rPr>
              <w:t xml:space="preserve"> </w:t>
            </w:r>
            <w:proofErr w:type="spellStart"/>
            <w:r w:rsidRPr="00927148">
              <w:rPr>
                <w:sz w:val="28"/>
                <w:szCs w:val="28"/>
              </w:rPr>
              <w:t>встановленим</w:t>
            </w:r>
            <w:proofErr w:type="spellEnd"/>
            <w:r w:rsidRPr="00927148">
              <w:rPr>
                <w:sz w:val="28"/>
                <w:szCs w:val="28"/>
              </w:rPr>
              <w:t xml:space="preserve"> </w:t>
            </w:r>
            <w:proofErr w:type="spellStart"/>
            <w:r w:rsidRPr="00927148">
              <w:rPr>
                <w:sz w:val="28"/>
                <w:szCs w:val="28"/>
              </w:rPr>
              <w:t>вимогам</w:t>
            </w:r>
            <w:proofErr w:type="spellEnd"/>
            <w:r w:rsidRPr="00927148">
              <w:rPr>
                <w:sz w:val="28"/>
                <w:szCs w:val="28"/>
              </w:rPr>
              <w:t xml:space="preserve">, </w:t>
            </w:r>
            <w:proofErr w:type="spellStart"/>
            <w:r w:rsidRPr="00927148">
              <w:rPr>
                <w:sz w:val="28"/>
                <w:szCs w:val="28"/>
              </w:rPr>
              <w:t>зокрема</w:t>
            </w:r>
            <w:proofErr w:type="spellEnd"/>
            <w:r w:rsidRPr="00927148">
              <w:rPr>
                <w:sz w:val="28"/>
                <w:szCs w:val="28"/>
              </w:rPr>
              <w:t xml:space="preserve"> </w:t>
            </w:r>
            <w:proofErr w:type="spellStart"/>
            <w:r w:rsidRPr="00927148">
              <w:rPr>
                <w:sz w:val="28"/>
                <w:szCs w:val="28"/>
              </w:rPr>
              <w:t>стосовно</w:t>
            </w:r>
            <w:proofErr w:type="spellEnd"/>
            <w:r w:rsidRPr="00927148">
              <w:rPr>
                <w:sz w:val="28"/>
                <w:szCs w:val="28"/>
              </w:rPr>
              <w:t xml:space="preserve"> </w:t>
            </w:r>
            <w:proofErr w:type="spellStart"/>
            <w:r w:rsidRPr="00927148">
              <w:rPr>
                <w:sz w:val="28"/>
                <w:szCs w:val="28"/>
              </w:rPr>
              <w:t>попередніх</w:t>
            </w:r>
            <w:proofErr w:type="spellEnd"/>
            <w:r w:rsidRPr="00927148">
              <w:rPr>
                <w:sz w:val="28"/>
                <w:szCs w:val="28"/>
              </w:rPr>
              <w:t xml:space="preserve"> </w:t>
            </w:r>
            <w:proofErr w:type="spellStart"/>
            <w:r w:rsidRPr="00927148">
              <w:rPr>
                <w:sz w:val="28"/>
                <w:szCs w:val="28"/>
              </w:rPr>
              <w:t>результатів</w:t>
            </w:r>
            <w:proofErr w:type="spellEnd"/>
            <w:r w:rsidRPr="00927148">
              <w:rPr>
                <w:sz w:val="28"/>
                <w:szCs w:val="28"/>
              </w:rPr>
              <w:t xml:space="preserve"> </w:t>
            </w:r>
            <w:proofErr w:type="spellStart"/>
            <w:r w:rsidRPr="00927148">
              <w:rPr>
                <w:sz w:val="28"/>
                <w:szCs w:val="28"/>
              </w:rPr>
              <w:t>тестування</w:t>
            </w:r>
            <w:proofErr w:type="spellEnd"/>
            <w:r w:rsidRPr="00927148">
              <w:rPr>
                <w:sz w:val="28"/>
                <w:szCs w:val="28"/>
              </w:rPr>
              <w:t xml:space="preserve">, </w:t>
            </w:r>
            <w:proofErr w:type="spellStart"/>
            <w:r w:rsidRPr="00927148">
              <w:rPr>
                <w:sz w:val="28"/>
                <w:szCs w:val="28"/>
              </w:rPr>
              <w:t>досвіду</w:t>
            </w:r>
            <w:proofErr w:type="spellEnd"/>
            <w:r w:rsidRPr="00927148">
              <w:rPr>
                <w:sz w:val="28"/>
                <w:szCs w:val="28"/>
              </w:rPr>
              <w:t xml:space="preserve"> </w:t>
            </w:r>
            <w:proofErr w:type="spellStart"/>
            <w:r w:rsidRPr="00927148">
              <w:rPr>
                <w:sz w:val="28"/>
                <w:szCs w:val="28"/>
              </w:rPr>
              <w:t>роботи</w:t>
            </w:r>
            <w:proofErr w:type="spellEnd"/>
            <w:r w:rsidRPr="00927148">
              <w:rPr>
                <w:sz w:val="28"/>
                <w:szCs w:val="28"/>
              </w:rPr>
              <w:t xml:space="preserve">, </w:t>
            </w:r>
            <w:proofErr w:type="spellStart"/>
            <w:r w:rsidRPr="00927148">
              <w:rPr>
                <w:sz w:val="28"/>
                <w:szCs w:val="28"/>
              </w:rPr>
              <w:t>професійних</w:t>
            </w:r>
            <w:proofErr w:type="spellEnd"/>
            <w:r w:rsidRPr="00927148">
              <w:rPr>
                <w:sz w:val="28"/>
                <w:szCs w:val="28"/>
              </w:rPr>
              <w:t xml:space="preserve"> компетентностей, </w:t>
            </w:r>
            <w:proofErr w:type="spellStart"/>
            <w:r w:rsidRPr="00927148">
              <w:rPr>
                <w:sz w:val="28"/>
                <w:szCs w:val="28"/>
              </w:rPr>
              <w:t>репутації</w:t>
            </w:r>
            <w:proofErr w:type="spellEnd"/>
            <w:r w:rsidRPr="00927148">
              <w:rPr>
                <w:sz w:val="28"/>
                <w:szCs w:val="28"/>
              </w:rPr>
              <w:t xml:space="preserve"> (характеристики, </w:t>
            </w:r>
            <w:proofErr w:type="spellStart"/>
            <w:r w:rsidRPr="00927148">
              <w:rPr>
                <w:sz w:val="28"/>
                <w:szCs w:val="28"/>
              </w:rPr>
              <w:t>рекомендації</w:t>
            </w:r>
            <w:proofErr w:type="spellEnd"/>
            <w:r w:rsidRPr="00927148">
              <w:rPr>
                <w:sz w:val="28"/>
                <w:szCs w:val="28"/>
              </w:rPr>
              <w:t xml:space="preserve">, </w:t>
            </w:r>
            <w:proofErr w:type="spellStart"/>
            <w:r w:rsidRPr="00927148">
              <w:rPr>
                <w:sz w:val="28"/>
                <w:szCs w:val="28"/>
              </w:rPr>
              <w:t>наукові</w:t>
            </w:r>
            <w:proofErr w:type="spellEnd"/>
            <w:r w:rsidRPr="00927148">
              <w:rPr>
                <w:sz w:val="28"/>
                <w:szCs w:val="28"/>
              </w:rPr>
              <w:t xml:space="preserve"> </w:t>
            </w:r>
            <w:proofErr w:type="spellStart"/>
            <w:r w:rsidRPr="00927148">
              <w:rPr>
                <w:sz w:val="28"/>
                <w:szCs w:val="28"/>
              </w:rPr>
              <w:t>публікації</w:t>
            </w:r>
            <w:proofErr w:type="spellEnd"/>
            <w:r w:rsidRPr="00927148">
              <w:rPr>
                <w:sz w:val="28"/>
                <w:szCs w:val="28"/>
              </w:rPr>
              <w:t xml:space="preserve"> </w:t>
            </w:r>
            <w:proofErr w:type="spellStart"/>
            <w:r w:rsidRPr="00927148">
              <w:rPr>
                <w:sz w:val="28"/>
                <w:szCs w:val="28"/>
              </w:rPr>
              <w:t>тощо</w:t>
            </w:r>
            <w:proofErr w:type="spellEnd"/>
            <w:r w:rsidRPr="00927148">
              <w:rPr>
                <w:sz w:val="28"/>
                <w:szCs w:val="28"/>
              </w:rPr>
              <w:t>).</w:t>
            </w:r>
          </w:p>
          <w:p w:rsidR="00F54BA0" w:rsidRPr="00927148" w:rsidRDefault="00F54BA0" w:rsidP="00F54BA0">
            <w:pPr>
              <w:shd w:val="clear" w:color="auto" w:fill="FFFFFF"/>
              <w:spacing w:before="120"/>
              <w:jc w:val="both"/>
              <w:rPr>
                <w:sz w:val="28"/>
                <w:szCs w:val="28"/>
              </w:rPr>
            </w:pPr>
            <w:r w:rsidRPr="00927148">
              <w:rPr>
                <w:sz w:val="28"/>
                <w:szCs w:val="28"/>
              </w:rPr>
              <w:t xml:space="preserve">На </w:t>
            </w:r>
            <w:proofErr w:type="spellStart"/>
            <w:r w:rsidRPr="00927148">
              <w:rPr>
                <w:sz w:val="28"/>
                <w:szCs w:val="28"/>
              </w:rPr>
              <w:t>електронні</w:t>
            </w:r>
            <w:proofErr w:type="spellEnd"/>
            <w:r w:rsidRPr="00927148">
              <w:rPr>
                <w:sz w:val="28"/>
                <w:szCs w:val="28"/>
              </w:rPr>
              <w:t xml:space="preserve"> </w:t>
            </w:r>
            <w:proofErr w:type="spellStart"/>
            <w:r w:rsidRPr="00927148">
              <w:rPr>
                <w:sz w:val="28"/>
                <w:szCs w:val="28"/>
              </w:rPr>
              <w:t>документи</w:t>
            </w:r>
            <w:proofErr w:type="spellEnd"/>
            <w:r w:rsidRPr="00927148">
              <w:rPr>
                <w:sz w:val="28"/>
                <w:szCs w:val="28"/>
              </w:rPr>
              <w:t xml:space="preserve">, </w:t>
            </w:r>
            <w:proofErr w:type="spellStart"/>
            <w:r w:rsidRPr="00927148">
              <w:rPr>
                <w:sz w:val="28"/>
                <w:szCs w:val="28"/>
              </w:rPr>
              <w:t>що</w:t>
            </w:r>
            <w:proofErr w:type="spellEnd"/>
            <w:r w:rsidRPr="00927148">
              <w:rPr>
                <w:sz w:val="28"/>
                <w:szCs w:val="28"/>
              </w:rPr>
              <w:t xml:space="preserve"> </w:t>
            </w:r>
            <w:proofErr w:type="spellStart"/>
            <w:r w:rsidRPr="00927148">
              <w:rPr>
                <w:sz w:val="28"/>
                <w:szCs w:val="28"/>
              </w:rPr>
              <w:t>подаються</w:t>
            </w:r>
            <w:proofErr w:type="spellEnd"/>
            <w:r w:rsidRPr="00927148">
              <w:rPr>
                <w:sz w:val="28"/>
                <w:szCs w:val="28"/>
              </w:rPr>
              <w:t xml:space="preserve"> для </w:t>
            </w:r>
            <w:proofErr w:type="spellStart"/>
            <w:r w:rsidRPr="00927148">
              <w:rPr>
                <w:sz w:val="28"/>
                <w:szCs w:val="28"/>
              </w:rPr>
              <w:t>участі</w:t>
            </w:r>
            <w:proofErr w:type="spellEnd"/>
            <w:r w:rsidRPr="00927148">
              <w:rPr>
                <w:sz w:val="28"/>
                <w:szCs w:val="28"/>
              </w:rPr>
              <w:t xml:space="preserve"> у </w:t>
            </w:r>
            <w:proofErr w:type="spellStart"/>
            <w:r w:rsidRPr="00927148">
              <w:rPr>
                <w:sz w:val="28"/>
                <w:szCs w:val="28"/>
              </w:rPr>
              <w:t>конкурсі</w:t>
            </w:r>
            <w:proofErr w:type="spellEnd"/>
            <w:r w:rsidRPr="00927148">
              <w:rPr>
                <w:sz w:val="28"/>
                <w:szCs w:val="28"/>
              </w:rPr>
              <w:t xml:space="preserve">, </w:t>
            </w:r>
            <w:proofErr w:type="spellStart"/>
            <w:r w:rsidRPr="00927148">
              <w:rPr>
                <w:sz w:val="28"/>
                <w:szCs w:val="28"/>
              </w:rPr>
              <w:t>накладається</w:t>
            </w:r>
            <w:proofErr w:type="spellEnd"/>
            <w:r w:rsidRPr="00927148">
              <w:rPr>
                <w:sz w:val="28"/>
                <w:szCs w:val="28"/>
              </w:rPr>
              <w:t xml:space="preserve"> </w:t>
            </w:r>
            <w:proofErr w:type="spellStart"/>
            <w:r w:rsidRPr="00927148">
              <w:rPr>
                <w:sz w:val="28"/>
                <w:szCs w:val="28"/>
              </w:rPr>
              <w:t>кваліфікований</w:t>
            </w:r>
            <w:proofErr w:type="spellEnd"/>
            <w:r w:rsidRPr="00927148">
              <w:rPr>
                <w:sz w:val="28"/>
                <w:szCs w:val="28"/>
              </w:rPr>
              <w:t xml:space="preserve"> </w:t>
            </w:r>
            <w:proofErr w:type="spellStart"/>
            <w:r w:rsidRPr="00927148">
              <w:rPr>
                <w:sz w:val="28"/>
                <w:szCs w:val="28"/>
              </w:rPr>
              <w:t>електронний</w:t>
            </w:r>
            <w:proofErr w:type="spellEnd"/>
            <w:r w:rsidRPr="00927148">
              <w:rPr>
                <w:sz w:val="28"/>
                <w:szCs w:val="28"/>
              </w:rPr>
              <w:t xml:space="preserve"> </w:t>
            </w:r>
            <w:proofErr w:type="spellStart"/>
            <w:proofErr w:type="gramStart"/>
            <w:r w:rsidRPr="00927148">
              <w:rPr>
                <w:sz w:val="28"/>
                <w:szCs w:val="28"/>
              </w:rPr>
              <w:t>п</w:t>
            </w:r>
            <w:proofErr w:type="gramEnd"/>
            <w:r w:rsidRPr="00927148">
              <w:rPr>
                <w:sz w:val="28"/>
                <w:szCs w:val="28"/>
              </w:rPr>
              <w:t>ідпис</w:t>
            </w:r>
            <w:proofErr w:type="spellEnd"/>
            <w:r w:rsidRPr="00927148">
              <w:rPr>
                <w:sz w:val="28"/>
                <w:szCs w:val="28"/>
              </w:rPr>
              <w:t xml:space="preserve"> кандидата.</w:t>
            </w:r>
          </w:p>
          <w:p w:rsidR="00F54BA0" w:rsidRPr="00F65E85" w:rsidRDefault="00F54BA0" w:rsidP="00F54BA0">
            <w:pPr>
              <w:shd w:val="clear" w:color="auto" w:fill="FFFFFF"/>
              <w:spacing w:before="120"/>
              <w:jc w:val="both"/>
              <w:rPr>
                <w:sz w:val="28"/>
                <w:szCs w:val="28"/>
                <w:lang w:val="uk-UA"/>
              </w:rPr>
            </w:pPr>
            <w:r w:rsidRPr="00F65E85">
              <w:rPr>
                <w:sz w:val="28"/>
                <w:szCs w:val="28"/>
              </w:rPr>
              <w:t xml:space="preserve">Строк </w:t>
            </w:r>
            <w:proofErr w:type="spellStart"/>
            <w:r w:rsidRPr="00F65E85">
              <w:rPr>
                <w:sz w:val="28"/>
                <w:szCs w:val="28"/>
              </w:rPr>
              <w:t>подання</w:t>
            </w:r>
            <w:proofErr w:type="spellEnd"/>
            <w:r w:rsidRPr="00F65E85">
              <w:rPr>
                <w:sz w:val="28"/>
                <w:szCs w:val="28"/>
              </w:rPr>
              <w:t xml:space="preserve"> </w:t>
            </w:r>
            <w:proofErr w:type="spellStart"/>
            <w:r w:rsidRPr="00F65E85">
              <w:rPr>
                <w:sz w:val="28"/>
                <w:szCs w:val="28"/>
              </w:rPr>
              <w:t>документі</w:t>
            </w:r>
            <w:proofErr w:type="gramStart"/>
            <w:r w:rsidRPr="00F65E85">
              <w:rPr>
                <w:sz w:val="28"/>
                <w:szCs w:val="28"/>
              </w:rPr>
              <w:t>в</w:t>
            </w:r>
            <w:proofErr w:type="spellEnd"/>
            <w:proofErr w:type="gramEnd"/>
            <w:r w:rsidRPr="00F65E85">
              <w:rPr>
                <w:sz w:val="28"/>
                <w:szCs w:val="28"/>
              </w:rPr>
              <w:t xml:space="preserve"> – до </w:t>
            </w:r>
            <w:r w:rsidR="00F65E85" w:rsidRPr="00F65E85">
              <w:rPr>
                <w:sz w:val="28"/>
                <w:szCs w:val="28"/>
              </w:rPr>
              <w:t>28</w:t>
            </w:r>
            <w:r w:rsidRPr="00F65E85">
              <w:rPr>
                <w:sz w:val="28"/>
                <w:szCs w:val="28"/>
              </w:rPr>
              <w:t xml:space="preserve"> </w:t>
            </w:r>
            <w:r w:rsidRPr="00F65E85">
              <w:rPr>
                <w:sz w:val="28"/>
                <w:szCs w:val="28"/>
                <w:lang w:val="uk-UA"/>
              </w:rPr>
              <w:t>грудня</w:t>
            </w:r>
            <w:r w:rsidRPr="00F65E85">
              <w:rPr>
                <w:sz w:val="28"/>
                <w:szCs w:val="28"/>
              </w:rPr>
              <w:t xml:space="preserve"> 2021 </w:t>
            </w:r>
            <w:proofErr w:type="gramStart"/>
            <w:r w:rsidRPr="00F65E85">
              <w:rPr>
                <w:sz w:val="28"/>
                <w:szCs w:val="28"/>
              </w:rPr>
              <w:t>року</w:t>
            </w:r>
            <w:proofErr w:type="gramEnd"/>
            <w:r w:rsidRPr="00F65E85">
              <w:rPr>
                <w:sz w:val="28"/>
                <w:szCs w:val="28"/>
              </w:rPr>
              <w:t xml:space="preserve"> </w:t>
            </w:r>
            <w:proofErr w:type="spellStart"/>
            <w:r w:rsidRPr="00F65E85">
              <w:rPr>
                <w:sz w:val="28"/>
                <w:szCs w:val="28"/>
              </w:rPr>
              <w:t>включно</w:t>
            </w:r>
            <w:proofErr w:type="spellEnd"/>
            <w:r w:rsidRPr="00F65E85">
              <w:rPr>
                <w:sz w:val="28"/>
                <w:szCs w:val="28"/>
              </w:rPr>
              <w:t xml:space="preserve"> до 17 год. 00 </w:t>
            </w:r>
            <w:proofErr w:type="spellStart"/>
            <w:r w:rsidRPr="00F65E85">
              <w:rPr>
                <w:sz w:val="28"/>
                <w:szCs w:val="28"/>
              </w:rPr>
              <w:t>хв</w:t>
            </w:r>
            <w:proofErr w:type="spellEnd"/>
            <w:r w:rsidRPr="00F65E85">
              <w:rPr>
                <w:sz w:val="28"/>
                <w:szCs w:val="28"/>
              </w:rPr>
              <w:t>.</w:t>
            </w:r>
            <w:r w:rsidRPr="00F65E85">
              <w:rPr>
                <w:b/>
              </w:rPr>
              <w:t xml:space="preserve"> </w:t>
            </w:r>
            <w:r w:rsidRPr="00F65E85">
              <w:rPr>
                <w:sz w:val="28"/>
                <w:szCs w:val="28"/>
              </w:rPr>
              <w:t xml:space="preserve">через </w:t>
            </w:r>
            <w:proofErr w:type="spellStart"/>
            <w:r w:rsidRPr="00F65E85">
              <w:rPr>
                <w:sz w:val="28"/>
                <w:szCs w:val="28"/>
              </w:rPr>
              <w:t>Єдиний</w:t>
            </w:r>
            <w:proofErr w:type="spellEnd"/>
            <w:r w:rsidRPr="00F65E85">
              <w:rPr>
                <w:sz w:val="28"/>
                <w:szCs w:val="28"/>
              </w:rPr>
              <w:t xml:space="preserve"> портал </w:t>
            </w:r>
            <w:proofErr w:type="spellStart"/>
            <w:r w:rsidRPr="00F65E85">
              <w:rPr>
                <w:sz w:val="28"/>
                <w:szCs w:val="28"/>
              </w:rPr>
              <w:t>вакансій</w:t>
            </w:r>
            <w:proofErr w:type="spellEnd"/>
            <w:r w:rsidRPr="00F65E85">
              <w:rPr>
                <w:sz w:val="28"/>
                <w:szCs w:val="28"/>
              </w:rPr>
              <w:t xml:space="preserve"> </w:t>
            </w:r>
            <w:proofErr w:type="spellStart"/>
            <w:r w:rsidRPr="00F65E85">
              <w:rPr>
                <w:sz w:val="28"/>
                <w:szCs w:val="28"/>
              </w:rPr>
              <w:t>державної</w:t>
            </w:r>
            <w:proofErr w:type="spellEnd"/>
            <w:r w:rsidRPr="00F65E85">
              <w:rPr>
                <w:sz w:val="28"/>
                <w:szCs w:val="28"/>
              </w:rPr>
              <w:t xml:space="preserve"> </w:t>
            </w:r>
            <w:proofErr w:type="spellStart"/>
            <w:r w:rsidRPr="00F65E85">
              <w:rPr>
                <w:sz w:val="28"/>
                <w:szCs w:val="28"/>
              </w:rPr>
              <w:t>служби</w:t>
            </w:r>
            <w:proofErr w:type="spellEnd"/>
            <w:r w:rsidRPr="00F65E85">
              <w:rPr>
                <w:sz w:val="28"/>
                <w:szCs w:val="28"/>
              </w:rPr>
              <w:t xml:space="preserve"> НАДС (</w:t>
            </w:r>
            <w:r w:rsidRPr="00F65E85">
              <w:rPr>
                <w:sz w:val="28"/>
                <w:szCs w:val="28"/>
                <w:lang w:val="en-US"/>
              </w:rPr>
              <w:t>career</w:t>
            </w:r>
            <w:r w:rsidRPr="00F65E85">
              <w:rPr>
                <w:sz w:val="28"/>
                <w:szCs w:val="28"/>
              </w:rPr>
              <w:t>.</w:t>
            </w:r>
            <w:proofErr w:type="spellStart"/>
            <w:r w:rsidRPr="00F65E85">
              <w:rPr>
                <w:sz w:val="28"/>
                <w:szCs w:val="28"/>
                <w:lang w:val="en-US"/>
              </w:rPr>
              <w:t>gov</w:t>
            </w:r>
            <w:proofErr w:type="spellEnd"/>
            <w:r w:rsidRPr="00F65E85">
              <w:rPr>
                <w:sz w:val="28"/>
                <w:szCs w:val="28"/>
              </w:rPr>
              <w:t>.</w:t>
            </w:r>
            <w:proofErr w:type="spellStart"/>
            <w:r w:rsidRPr="00F65E85">
              <w:rPr>
                <w:sz w:val="28"/>
                <w:szCs w:val="28"/>
                <w:lang w:val="en-US"/>
              </w:rPr>
              <w:t>ua</w:t>
            </w:r>
            <w:proofErr w:type="spellEnd"/>
            <w:r w:rsidRPr="00F65E85">
              <w:rPr>
                <w:sz w:val="28"/>
                <w:szCs w:val="28"/>
              </w:rPr>
              <w:t>)</w:t>
            </w:r>
            <w:r w:rsidRPr="00F65E85">
              <w:rPr>
                <w:sz w:val="28"/>
                <w:szCs w:val="28"/>
                <w:lang w:val="uk-UA"/>
              </w:rPr>
              <w:t>.</w:t>
            </w:r>
          </w:p>
          <w:p w:rsidR="003D526E" w:rsidRPr="00F54BA0" w:rsidRDefault="003D526E" w:rsidP="00F54BA0">
            <w:pPr>
              <w:shd w:val="clear" w:color="auto" w:fill="FFFFFF"/>
              <w:spacing w:before="120"/>
              <w:jc w:val="both"/>
              <w:rPr>
                <w:sz w:val="28"/>
                <w:szCs w:val="28"/>
                <w:lang w:val="uk-UA"/>
              </w:rPr>
            </w:pPr>
          </w:p>
        </w:tc>
      </w:tr>
      <w:tr w:rsidR="00794EF1" w:rsidRPr="00947520" w:rsidTr="007D17DD">
        <w:trPr>
          <w:trHeight w:val="369"/>
        </w:trPr>
        <w:tc>
          <w:tcPr>
            <w:tcW w:w="2301" w:type="dxa"/>
          </w:tcPr>
          <w:p w:rsidR="00794EF1" w:rsidRPr="00794EF1" w:rsidRDefault="00E55E6F" w:rsidP="00F5395A">
            <w:pPr>
              <w:tabs>
                <w:tab w:val="left" w:pos="-250"/>
                <w:tab w:val="left" w:pos="885"/>
              </w:tabs>
              <w:ind w:left="-108"/>
              <w:rPr>
                <w:sz w:val="28"/>
                <w:szCs w:val="28"/>
                <w:shd w:val="clear" w:color="auto" w:fill="FFFFFF"/>
                <w:lang w:val="uk-UA"/>
              </w:rPr>
            </w:pPr>
            <w:r>
              <w:rPr>
                <w:sz w:val="28"/>
                <w:szCs w:val="28"/>
                <w:shd w:val="clear" w:color="auto" w:fill="FFFFFF"/>
                <w:lang w:val="uk-UA"/>
              </w:rPr>
              <w:lastRenderedPageBreak/>
              <w:t>Додаткові (необов’язкові документи</w:t>
            </w:r>
            <w:r w:rsidR="00794EF1">
              <w:rPr>
                <w:sz w:val="28"/>
                <w:szCs w:val="28"/>
                <w:shd w:val="clear" w:color="auto" w:fill="FFFFFF"/>
                <w:lang w:val="uk-UA"/>
              </w:rPr>
              <w:t>)</w:t>
            </w:r>
          </w:p>
        </w:tc>
        <w:tc>
          <w:tcPr>
            <w:tcW w:w="7893" w:type="dxa"/>
          </w:tcPr>
          <w:p w:rsidR="00794EF1" w:rsidRPr="00794EF1" w:rsidRDefault="00E55E6F" w:rsidP="00794EF1">
            <w:pPr>
              <w:tabs>
                <w:tab w:val="left" w:pos="0"/>
                <w:tab w:val="left" w:pos="851"/>
              </w:tabs>
              <w:jc w:val="both"/>
              <w:rPr>
                <w:sz w:val="28"/>
                <w:szCs w:val="28"/>
                <w:lang w:val="uk-UA"/>
              </w:rPr>
            </w:pPr>
            <w:r>
              <w:rPr>
                <w:sz w:val="28"/>
                <w:szCs w:val="28"/>
                <w:shd w:val="clear" w:color="auto" w:fill="FFFFFF"/>
                <w:lang w:val="uk-UA"/>
              </w:rPr>
              <w:t>з</w:t>
            </w:r>
            <w:proofErr w:type="spellStart"/>
            <w:r w:rsidR="00794EF1" w:rsidRPr="00794EF1">
              <w:rPr>
                <w:sz w:val="28"/>
                <w:szCs w:val="28"/>
                <w:shd w:val="clear" w:color="auto" w:fill="FFFFFF"/>
              </w:rPr>
              <w:t>аява</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щодо</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забезпечення</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розумним</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пристосуванням</w:t>
            </w:r>
            <w:proofErr w:type="spellEnd"/>
            <w:r w:rsidR="00794EF1" w:rsidRPr="00794EF1">
              <w:rPr>
                <w:sz w:val="28"/>
                <w:szCs w:val="28"/>
                <w:shd w:val="clear" w:color="auto" w:fill="FFFFFF"/>
              </w:rPr>
              <w:t xml:space="preserve"> за формою </w:t>
            </w:r>
            <w:proofErr w:type="spellStart"/>
            <w:r w:rsidR="00794EF1" w:rsidRPr="00794EF1">
              <w:rPr>
                <w:sz w:val="28"/>
                <w:szCs w:val="28"/>
                <w:shd w:val="clear" w:color="auto" w:fill="FFFFFF"/>
              </w:rPr>
              <w:t>згідно</w:t>
            </w:r>
            <w:proofErr w:type="spellEnd"/>
            <w:r w:rsidR="00794EF1" w:rsidRPr="00794EF1">
              <w:rPr>
                <w:sz w:val="28"/>
                <w:szCs w:val="28"/>
                <w:shd w:val="clear" w:color="auto" w:fill="FFFFFF"/>
              </w:rPr>
              <w:t xml:space="preserve"> з </w:t>
            </w:r>
            <w:proofErr w:type="spellStart"/>
            <w:r w:rsidR="00794EF1" w:rsidRPr="00794EF1">
              <w:rPr>
                <w:sz w:val="28"/>
                <w:szCs w:val="28"/>
                <w:shd w:val="clear" w:color="auto" w:fill="FFFFFF"/>
              </w:rPr>
              <w:t>додатком</w:t>
            </w:r>
            <w:proofErr w:type="spellEnd"/>
            <w:r w:rsidR="00794EF1" w:rsidRPr="00794EF1">
              <w:rPr>
                <w:sz w:val="28"/>
                <w:szCs w:val="28"/>
                <w:shd w:val="clear" w:color="auto" w:fill="FFFFFF"/>
              </w:rPr>
              <w:t xml:space="preserve"> 3 до Порядку </w:t>
            </w:r>
            <w:proofErr w:type="spellStart"/>
            <w:r w:rsidR="00794EF1" w:rsidRPr="00794EF1">
              <w:rPr>
                <w:sz w:val="28"/>
                <w:szCs w:val="28"/>
                <w:shd w:val="clear" w:color="auto" w:fill="FFFFFF"/>
              </w:rPr>
              <w:t>проведення</w:t>
            </w:r>
            <w:proofErr w:type="spellEnd"/>
            <w:r w:rsidR="00794EF1" w:rsidRPr="00794EF1">
              <w:rPr>
                <w:sz w:val="28"/>
                <w:szCs w:val="28"/>
                <w:shd w:val="clear" w:color="auto" w:fill="FFFFFF"/>
              </w:rPr>
              <w:t xml:space="preserve"> конкурсу на </w:t>
            </w:r>
            <w:proofErr w:type="spellStart"/>
            <w:r w:rsidR="00794EF1" w:rsidRPr="00794EF1">
              <w:rPr>
                <w:sz w:val="28"/>
                <w:szCs w:val="28"/>
                <w:shd w:val="clear" w:color="auto" w:fill="FFFFFF"/>
              </w:rPr>
              <w:t>зайняття</w:t>
            </w:r>
            <w:proofErr w:type="spellEnd"/>
            <w:r w:rsidR="00794EF1" w:rsidRPr="00794EF1">
              <w:rPr>
                <w:sz w:val="28"/>
                <w:szCs w:val="28"/>
                <w:shd w:val="clear" w:color="auto" w:fill="FFFFFF"/>
              </w:rPr>
              <w:t xml:space="preserve"> посад </w:t>
            </w:r>
            <w:proofErr w:type="spellStart"/>
            <w:r w:rsidR="00794EF1" w:rsidRPr="00794EF1">
              <w:rPr>
                <w:sz w:val="28"/>
                <w:szCs w:val="28"/>
                <w:shd w:val="clear" w:color="auto" w:fill="FFFFFF"/>
              </w:rPr>
              <w:t>державної</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служби</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затвердженого</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постановою</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Кабінету</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Міністрів</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України</w:t>
            </w:r>
            <w:proofErr w:type="spellEnd"/>
            <w:r w:rsidR="00794EF1" w:rsidRPr="00794EF1">
              <w:rPr>
                <w:sz w:val="28"/>
                <w:szCs w:val="28"/>
                <w:shd w:val="clear" w:color="auto" w:fill="FFFFFF"/>
              </w:rPr>
              <w:t xml:space="preserve"> </w:t>
            </w:r>
            <w:proofErr w:type="spellStart"/>
            <w:r w:rsidR="00794EF1" w:rsidRPr="00794EF1">
              <w:rPr>
                <w:sz w:val="28"/>
                <w:szCs w:val="28"/>
                <w:shd w:val="clear" w:color="auto" w:fill="FFFFFF"/>
              </w:rPr>
              <w:t>від</w:t>
            </w:r>
            <w:proofErr w:type="spellEnd"/>
            <w:r w:rsidR="00794EF1" w:rsidRPr="00794EF1">
              <w:rPr>
                <w:sz w:val="28"/>
                <w:szCs w:val="28"/>
                <w:shd w:val="clear" w:color="auto" w:fill="FFFFFF"/>
              </w:rPr>
              <w:t xml:space="preserve"> 25.03.2016 № 246</w:t>
            </w:r>
          </w:p>
        </w:tc>
      </w:tr>
      <w:tr w:rsidR="00794EF1" w:rsidRPr="00947520" w:rsidTr="007D17DD">
        <w:trPr>
          <w:trHeight w:val="369"/>
        </w:trPr>
        <w:tc>
          <w:tcPr>
            <w:tcW w:w="2301" w:type="dxa"/>
          </w:tcPr>
          <w:p w:rsidR="0078122E" w:rsidRDefault="0078122E" w:rsidP="0078122E">
            <w:pPr>
              <w:tabs>
                <w:tab w:val="left" w:pos="-250"/>
                <w:tab w:val="left" w:pos="885"/>
              </w:tabs>
              <w:ind w:left="-108"/>
              <w:rPr>
                <w:sz w:val="28"/>
                <w:szCs w:val="28"/>
                <w:shd w:val="clear" w:color="auto" w:fill="FFFFFF"/>
                <w:lang w:val="uk-UA"/>
              </w:rPr>
            </w:pPr>
            <w:r>
              <w:rPr>
                <w:sz w:val="28"/>
                <w:szCs w:val="28"/>
                <w:shd w:val="clear" w:color="auto" w:fill="FFFFFF"/>
                <w:lang w:val="uk-UA"/>
              </w:rPr>
              <w:t>Д</w:t>
            </w:r>
            <w:proofErr w:type="spellStart"/>
            <w:r w:rsidR="00794EF1" w:rsidRPr="00794EF1">
              <w:rPr>
                <w:sz w:val="28"/>
                <w:szCs w:val="28"/>
                <w:shd w:val="clear" w:color="auto" w:fill="FFFFFF"/>
              </w:rPr>
              <w:t>ата</w:t>
            </w:r>
            <w:proofErr w:type="spellEnd"/>
            <w:r>
              <w:rPr>
                <w:sz w:val="28"/>
                <w:szCs w:val="28"/>
                <w:shd w:val="clear" w:color="auto" w:fill="FFFFFF"/>
                <w:lang w:val="uk-UA"/>
              </w:rPr>
              <w:t xml:space="preserve"> і час початку проведення тестування кандидатів. </w:t>
            </w:r>
          </w:p>
          <w:p w:rsidR="0078122E" w:rsidRDefault="0078122E" w:rsidP="0078122E">
            <w:pPr>
              <w:tabs>
                <w:tab w:val="left" w:pos="-250"/>
                <w:tab w:val="left" w:pos="885"/>
              </w:tabs>
              <w:ind w:left="-108"/>
              <w:rPr>
                <w:sz w:val="28"/>
                <w:szCs w:val="28"/>
                <w:shd w:val="clear" w:color="auto" w:fill="FFFFFF"/>
                <w:lang w:val="uk-UA"/>
              </w:rPr>
            </w:pPr>
            <w:r>
              <w:rPr>
                <w:sz w:val="28"/>
                <w:szCs w:val="28"/>
                <w:shd w:val="clear" w:color="auto" w:fill="FFFFFF"/>
                <w:lang w:val="uk-UA"/>
              </w:rPr>
              <w:t>Місце або спосіб проведення тестування.</w:t>
            </w:r>
          </w:p>
          <w:p w:rsidR="00794EF1" w:rsidRPr="00794EF1" w:rsidRDefault="0078122E" w:rsidP="0078122E">
            <w:pPr>
              <w:tabs>
                <w:tab w:val="left" w:pos="-250"/>
                <w:tab w:val="left" w:pos="885"/>
              </w:tabs>
              <w:ind w:left="-108"/>
              <w:rPr>
                <w:sz w:val="28"/>
                <w:szCs w:val="28"/>
                <w:shd w:val="clear" w:color="auto" w:fill="FFFFFF"/>
                <w:lang w:val="uk-UA"/>
              </w:rPr>
            </w:pPr>
            <w:r>
              <w:rPr>
                <w:sz w:val="28"/>
                <w:szCs w:val="28"/>
                <w:shd w:val="clear" w:color="auto" w:fill="FFFFFF"/>
                <w:lang w:val="uk-UA"/>
              </w:rPr>
              <w:t xml:space="preserve">Місце або спосіб проведення співбесіди (із зазначенням електронної платформи для комунікації </w:t>
            </w:r>
            <w:r>
              <w:rPr>
                <w:sz w:val="28"/>
                <w:szCs w:val="28"/>
                <w:shd w:val="clear" w:color="auto" w:fill="FFFFFF"/>
                <w:lang w:val="uk-UA"/>
              </w:rPr>
              <w:lastRenderedPageBreak/>
              <w:t>дистанційно)</w:t>
            </w:r>
          </w:p>
        </w:tc>
        <w:tc>
          <w:tcPr>
            <w:tcW w:w="7893" w:type="dxa"/>
          </w:tcPr>
          <w:p w:rsidR="00794EF1" w:rsidRPr="00794EF1" w:rsidRDefault="003A340D" w:rsidP="003D526E">
            <w:pPr>
              <w:shd w:val="clear" w:color="auto" w:fill="FFFFFF"/>
              <w:spacing w:before="120"/>
              <w:rPr>
                <w:sz w:val="28"/>
                <w:szCs w:val="28"/>
              </w:rPr>
            </w:pPr>
            <w:r w:rsidRPr="003A340D">
              <w:rPr>
                <w:sz w:val="28"/>
                <w:szCs w:val="28"/>
              </w:rPr>
              <w:lastRenderedPageBreak/>
              <w:t>31</w:t>
            </w:r>
            <w:bookmarkStart w:id="0" w:name="_GoBack"/>
            <w:bookmarkEnd w:id="0"/>
            <w:r>
              <w:rPr>
                <w:sz w:val="28"/>
                <w:szCs w:val="28"/>
              </w:rPr>
              <w:t xml:space="preserve"> </w:t>
            </w:r>
            <w:r>
              <w:rPr>
                <w:sz w:val="28"/>
                <w:szCs w:val="28"/>
                <w:lang w:val="uk-UA"/>
              </w:rPr>
              <w:t>грудня</w:t>
            </w:r>
            <w:r>
              <w:rPr>
                <w:sz w:val="28"/>
                <w:szCs w:val="28"/>
              </w:rPr>
              <w:t xml:space="preserve"> 2021 року о </w:t>
            </w:r>
            <w:r>
              <w:rPr>
                <w:sz w:val="28"/>
                <w:szCs w:val="28"/>
                <w:lang w:val="uk-UA"/>
              </w:rPr>
              <w:t>09</w:t>
            </w:r>
            <w:r w:rsidR="00794EF1" w:rsidRPr="00794EF1">
              <w:rPr>
                <w:sz w:val="28"/>
                <w:szCs w:val="28"/>
              </w:rPr>
              <w:t xml:space="preserve"> год 00 </w:t>
            </w:r>
            <w:proofErr w:type="spellStart"/>
            <w:r w:rsidR="00794EF1" w:rsidRPr="00794EF1">
              <w:rPr>
                <w:sz w:val="28"/>
                <w:szCs w:val="28"/>
              </w:rPr>
              <w:t>хв</w:t>
            </w:r>
            <w:proofErr w:type="spellEnd"/>
            <w:r w:rsidR="00794EF1" w:rsidRPr="00794EF1">
              <w:rPr>
                <w:sz w:val="28"/>
                <w:szCs w:val="28"/>
              </w:rPr>
              <w:t>.;</w:t>
            </w:r>
          </w:p>
          <w:p w:rsidR="001E2524" w:rsidRDefault="001E2524" w:rsidP="00794EF1">
            <w:pPr>
              <w:shd w:val="clear" w:color="auto" w:fill="FFFFFF"/>
              <w:spacing w:before="240"/>
              <w:rPr>
                <w:sz w:val="28"/>
                <w:szCs w:val="28"/>
                <w:lang w:val="uk-UA"/>
              </w:rPr>
            </w:pPr>
          </w:p>
          <w:p w:rsidR="00794EF1" w:rsidRPr="001E2524" w:rsidRDefault="00794EF1" w:rsidP="0064388A">
            <w:pPr>
              <w:shd w:val="clear" w:color="auto" w:fill="FFFFFF"/>
              <w:spacing w:before="240"/>
              <w:jc w:val="both"/>
              <w:rPr>
                <w:sz w:val="28"/>
                <w:szCs w:val="28"/>
                <w:lang w:val="uk-UA"/>
              </w:rPr>
            </w:pPr>
            <w:r w:rsidRPr="00794EF1">
              <w:rPr>
                <w:sz w:val="28"/>
                <w:szCs w:val="28"/>
              </w:rPr>
              <w:t xml:space="preserve">м. </w:t>
            </w:r>
            <w:proofErr w:type="spellStart"/>
            <w:r w:rsidRPr="00794EF1">
              <w:rPr>
                <w:sz w:val="28"/>
                <w:szCs w:val="28"/>
              </w:rPr>
              <w:t>Київ</w:t>
            </w:r>
            <w:proofErr w:type="spellEnd"/>
            <w:r w:rsidRPr="00794EF1">
              <w:rPr>
                <w:sz w:val="28"/>
                <w:szCs w:val="28"/>
              </w:rPr>
              <w:t xml:space="preserve">, </w:t>
            </w:r>
            <w:r w:rsidRPr="00794EF1">
              <w:rPr>
                <w:sz w:val="28"/>
                <w:szCs w:val="28"/>
                <w:lang w:val="uk-UA"/>
              </w:rPr>
              <w:t>Харківське шосе</w:t>
            </w:r>
            <w:r w:rsidRPr="00794EF1">
              <w:rPr>
                <w:sz w:val="28"/>
                <w:szCs w:val="28"/>
              </w:rPr>
              <w:t>, 1</w:t>
            </w:r>
            <w:r w:rsidRPr="00794EF1">
              <w:rPr>
                <w:sz w:val="28"/>
                <w:szCs w:val="28"/>
                <w:lang w:val="uk-UA"/>
              </w:rPr>
              <w:t>76-Г</w:t>
            </w:r>
            <w:r w:rsidRPr="00794EF1">
              <w:rPr>
                <w:sz w:val="28"/>
                <w:szCs w:val="28"/>
              </w:rPr>
              <w:t xml:space="preserve">, </w:t>
            </w:r>
            <w:proofErr w:type="spellStart"/>
            <w:r w:rsidRPr="00794EF1">
              <w:rPr>
                <w:sz w:val="28"/>
                <w:szCs w:val="28"/>
              </w:rPr>
              <w:t>кабінет</w:t>
            </w:r>
            <w:proofErr w:type="spellEnd"/>
            <w:r w:rsidRPr="00794EF1">
              <w:rPr>
                <w:sz w:val="28"/>
                <w:szCs w:val="28"/>
              </w:rPr>
              <w:t xml:space="preserve"> 2</w:t>
            </w:r>
            <w:r w:rsidRPr="00794EF1">
              <w:rPr>
                <w:sz w:val="28"/>
                <w:szCs w:val="28"/>
                <w:lang w:val="uk-UA"/>
              </w:rPr>
              <w:t>22</w:t>
            </w:r>
            <w:r w:rsidR="001E2524">
              <w:rPr>
                <w:sz w:val="28"/>
                <w:szCs w:val="28"/>
                <w:lang w:val="uk-UA"/>
              </w:rPr>
              <w:t xml:space="preserve"> (</w:t>
            </w:r>
            <w:proofErr w:type="spellStart"/>
            <w:r w:rsidRPr="00794EF1">
              <w:rPr>
                <w:sz w:val="28"/>
                <w:szCs w:val="28"/>
              </w:rPr>
              <w:t>проведення</w:t>
            </w:r>
            <w:proofErr w:type="spellEnd"/>
            <w:r w:rsidRPr="00794EF1">
              <w:rPr>
                <w:sz w:val="28"/>
                <w:szCs w:val="28"/>
              </w:rPr>
              <w:t xml:space="preserve"> </w:t>
            </w:r>
            <w:proofErr w:type="spellStart"/>
            <w:r w:rsidRPr="00794EF1">
              <w:rPr>
                <w:sz w:val="28"/>
                <w:szCs w:val="28"/>
              </w:rPr>
              <w:t>тестування</w:t>
            </w:r>
            <w:proofErr w:type="spellEnd"/>
            <w:r w:rsidRPr="00794EF1">
              <w:rPr>
                <w:sz w:val="28"/>
                <w:szCs w:val="28"/>
              </w:rPr>
              <w:t xml:space="preserve"> за </w:t>
            </w:r>
            <w:proofErr w:type="spellStart"/>
            <w:r w:rsidRPr="00794EF1">
              <w:rPr>
                <w:sz w:val="28"/>
                <w:szCs w:val="28"/>
              </w:rPr>
              <w:t>фізичної</w:t>
            </w:r>
            <w:proofErr w:type="spellEnd"/>
            <w:r w:rsidRPr="00794EF1">
              <w:rPr>
                <w:sz w:val="28"/>
                <w:szCs w:val="28"/>
              </w:rPr>
              <w:t xml:space="preserve"> </w:t>
            </w:r>
            <w:proofErr w:type="spellStart"/>
            <w:r w:rsidRPr="00794EF1">
              <w:rPr>
                <w:sz w:val="28"/>
                <w:szCs w:val="28"/>
              </w:rPr>
              <w:t>присут</w:t>
            </w:r>
            <w:r w:rsidR="001E2524">
              <w:rPr>
                <w:sz w:val="28"/>
                <w:szCs w:val="28"/>
              </w:rPr>
              <w:t>ності</w:t>
            </w:r>
            <w:proofErr w:type="spellEnd"/>
            <w:r w:rsidR="001E2524">
              <w:rPr>
                <w:sz w:val="28"/>
                <w:szCs w:val="28"/>
              </w:rPr>
              <w:t xml:space="preserve"> </w:t>
            </w:r>
            <w:proofErr w:type="spellStart"/>
            <w:r w:rsidR="001E2524">
              <w:rPr>
                <w:sz w:val="28"/>
                <w:szCs w:val="28"/>
              </w:rPr>
              <w:t>кандидатів</w:t>
            </w:r>
            <w:proofErr w:type="spellEnd"/>
            <w:r w:rsidR="001E2524">
              <w:rPr>
                <w:sz w:val="28"/>
                <w:szCs w:val="28"/>
                <w:lang w:val="uk-UA"/>
              </w:rPr>
              <w:t>)</w:t>
            </w:r>
          </w:p>
          <w:p w:rsidR="003D526E" w:rsidRPr="00491BD2" w:rsidRDefault="003D526E" w:rsidP="003D526E">
            <w:pPr>
              <w:shd w:val="clear" w:color="auto" w:fill="FFFFFF"/>
              <w:jc w:val="both"/>
              <w:rPr>
                <w:sz w:val="28"/>
                <w:szCs w:val="28"/>
              </w:rPr>
            </w:pPr>
          </w:p>
          <w:p w:rsidR="00794EF1" w:rsidRPr="0064388A" w:rsidRDefault="001E2524" w:rsidP="003D526E">
            <w:pPr>
              <w:shd w:val="clear" w:color="auto" w:fill="FFFFFF"/>
              <w:jc w:val="both"/>
              <w:rPr>
                <w:sz w:val="28"/>
                <w:szCs w:val="28"/>
                <w:lang w:val="uk-UA"/>
              </w:rPr>
            </w:pPr>
            <w:r w:rsidRPr="00794EF1">
              <w:rPr>
                <w:sz w:val="28"/>
                <w:szCs w:val="28"/>
              </w:rPr>
              <w:t xml:space="preserve">м. </w:t>
            </w:r>
            <w:proofErr w:type="spellStart"/>
            <w:r w:rsidRPr="00794EF1">
              <w:rPr>
                <w:sz w:val="28"/>
                <w:szCs w:val="28"/>
              </w:rPr>
              <w:t>Київ</w:t>
            </w:r>
            <w:proofErr w:type="spellEnd"/>
            <w:r w:rsidRPr="00794EF1">
              <w:rPr>
                <w:sz w:val="28"/>
                <w:szCs w:val="28"/>
              </w:rPr>
              <w:t xml:space="preserve">, </w:t>
            </w:r>
            <w:r w:rsidRPr="00794EF1">
              <w:rPr>
                <w:sz w:val="28"/>
                <w:szCs w:val="28"/>
                <w:lang w:val="uk-UA"/>
              </w:rPr>
              <w:t>Харківське шосе</w:t>
            </w:r>
            <w:r w:rsidRPr="00794EF1">
              <w:rPr>
                <w:sz w:val="28"/>
                <w:szCs w:val="28"/>
              </w:rPr>
              <w:t>, 1</w:t>
            </w:r>
            <w:r w:rsidRPr="00794EF1">
              <w:rPr>
                <w:sz w:val="28"/>
                <w:szCs w:val="28"/>
                <w:lang w:val="uk-UA"/>
              </w:rPr>
              <w:t>76-Г</w:t>
            </w:r>
            <w:r w:rsidRPr="00794EF1">
              <w:rPr>
                <w:sz w:val="28"/>
                <w:szCs w:val="28"/>
              </w:rPr>
              <w:t xml:space="preserve">, </w:t>
            </w:r>
            <w:proofErr w:type="spellStart"/>
            <w:r w:rsidRPr="00794EF1">
              <w:rPr>
                <w:sz w:val="28"/>
                <w:szCs w:val="28"/>
              </w:rPr>
              <w:t>кабінет</w:t>
            </w:r>
            <w:proofErr w:type="spellEnd"/>
            <w:r w:rsidRPr="00794EF1">
              <w:rPr>
                <w:sz w:val="28"/>
                <w:szCs w:val="28"/>
              </w:rPr>
              <w:t xml:space="preserve"> 2</w:t>
            </w:r>
            <w:r w:rsidRPr="00794EF1">
              <w:rPr>
                <w:sz w:val="28"/>
                <w:szCs w:val="28"/>
                <w:lang w:val="uk-UA"/>
              </w:rPr>
              <w:t>22</w:t>
            </w:r>
            <w:r>
              <w:rPr>
                <w:sz w:val="28"/>
                <w:szCs w:val="28"/>
                <w:lang w:val="uk-UA"/>
              </w:rPr>
              <w:t xml:space="preserve"> (</w:t>
            </w:r>
            <w:proofErr w:type="spellStart"/>
            <w:r w:rsidR="00794EF1" w:rsidRPr="00794EF1">
              <w:rPr>
                <w:sz w:val="28"/>
                <w:szCs w:val="28"/>
              </w:rPr>
              <w:t>проведення</w:t>
            </w:r>
            <w:proofErr w:type="spellEnd"/>
            <w:r w:rsidR="00794EF1" w:rsidRPr="00794EF1">
              <w:rPr>
                <w:sz w:val="28"/>
                <w:szCs w:val="28"/>
              </w:rPr>
              <w:t xml:space="preserve"> </w:t>
            </w:r>
            <w:proofErr w:type="spellStart"/>
            <w:r w:rsidR="00794EF1" w:rsidRPr="00794EF1">
              <w:rPr>
                <w:sz w:val="28"/>
                <w:szCs w:val="28"/>
              </w:rPr>
              <w:t>співбесіди</w:t>
            </w:r>
            <w:proofErr w:type="spellEnd"/>
            <w:r w:rsidR="00794EF1" w:rsidRPr="00794EF1">
              <w:rPr>
                <w:sz w:val="28"/>
                <w:szCs w:val="28"/>
              </w:rPr>
              <w:t xml:space="preserve"> за </w:t>
            </w:r>
            <w:proofErr w:type="spellStart"/>
            <w:r w:rsidR="00794EF1" w:rsidRPr="00794EF1">
              <w:rPr>
                <w:sz w:val="28"/>
                <w:szCs w:val="28"/>
              </w:rPr>
              <w:t>фізичної</w:t>
            </w:r>
            <w:proofErr w:type="spellEnd"/>
            <w:r w:rsidR="00794EF1" w:rsidRPr="00794EF1">
              <w:rPr>
                <w:sz w:val="28"/>
                <w:szCs w:val="28"/>
              </w:rPr>
              <w:t xml:space="preserve"> </w:t>
            </w:r>
            <w:proofErr w:type="spellStart"/>
            <w:r w:rsidR="00794EF1" w:rsidRPr="00794EF1">
              <w:rPr>
                <w:sz w:val="28"/>
                <w:szCs w:val="28"/>
              </w:rPr>
              <w:t>присутності</w:t>
            </w:r>
            <w:proofErr w:type="spellEnd"/>
            <w:r w:rsidR="00794EF1" w:rsidRPr="00794EF1">
              <w:rPr>
                <w:sz w:val="28"/>
                <w:szCs w:val="28"/>
              </w:rPr>
              <w:t xml:space="preserve"> </w:t>
            </w:r>
            <w:proofErr w:type="spellStart"/>
            <w:r w:rsidR="00794EF1" w:rsidRPr="00794EF1">
              <w:rPr>
                <w:sz w:val="28"/>
                <w:szCs w:val="28"/>
              </w:rPr>
              <w:t>кандидатів</w:t>
            </w:r>
            <w:proofErr w:type="spellEnd"/>
            <w:r w:rsidRPr="0064388A">
              <w:rPr>
                <w:sz w:val="28"/>
                <w:szCs w:val="28"/>
                <w:lang w:val="uk-UA"/>
              </w:rPr>
              <w:t>)</w:t>
            </w:r>
            <w:r w:rsidR="0064388A" w:rsidRPr="0064388A">
              <w:t xml:space="preserve"> </w:t>
            </w:r>
            <w:r w:rsidR="0064388A" w:rsidRPr="0064388A">
              <w:rPr>
                <w:sz w:val="28"/>
                <w:szCs w:val="28"/>
              </w:rPr>
              <w:t xml:space="preserve">про дату і час </w:t>
            </w:r>
            <w:proofErr w:type="spellStart"/>
            <w:r w:rsidR="0064388A" w:rsidRPr="0064388A">
              <w:rPr>
                <w:sz w:val="28"/>
                <w:szCs w:val="28"/>
              </w:rPr>
              <w:t>проведення</w:t>
            </w:r>
            <w:proofErr w:type="spellEnd"/>
            <w:r w:rsidR="0064388A" w:rsidRPr="0064388A">
              <w:rPr>
                <w:sz w:val="28"/>
                <w:szCs w:val="28"/>
              </w:rPr>
              <w:t xml:space="preserve"> кожного </w:t>
            </w:r>
            <w:proofErr w:type="spellStart"/>
            <w:r w:rsidR="0064388A" w:rsidRPr="0064388A">
              <w:rPr>
                <w:sz w:val="28"/>
                <w:szCs w:val="28"/>
              </w:rPr>
              <w:t>наступного</w:t>
            </w:r>
            <w:proofErr w:type="spellEnd"/>
            <w:r w:rsidR="0064388A" w:rsidRPr="0064388A">
              <w:rPr>
                <w:sz w:val="28"/>
                <w:szCs w:val="28"/>
              </w:rPr>
              <w:t xml:space="preserve"> </w:t>
            </w:r>
            <w:proofErr w:type="spellStart"/>
            <w:r w:rsidR="0064388A" w:rsidRPr="0064388A">
              <w:rPr>
                <w:sz w:val="28"/>
                <w:szCs w:val="28"/>
              </w:rPr>
              <w:t>етапу</w:t>
            </w:r>
            <w:proofErr w:type="spellEnd"/>
            <w:r w:rsidR="0064388A" w:rsidRPr="0064388A">
              <w:rPr>
                <w:sz w:val="28"/>
                <w:szCs w:val="28"/>
              </w:rPr>
              <w:t xml:space="preserve"> конкурсу </w:t>
            </w:r>
            <w:proofErr w:type="spellStart"/>
            <w:r w:rsidR="0064388A" w:rsidRPr="0064388A">
              <w:rPr>
                <w:sz w:val="28"/>
                <w:szCs w:val="28"/>
              </w:rPr>
              <w:t>учасники</w:t>
            </w:r>
            <w:proofErr w:type="spellEnd"/>
            <w:r w:rsidR="0064388A" w:rsidRPr="0064388A">
              <w:rPr>
                <w:sz w:val="28"/>
                <w:szCs w:val="28"/>
              </w:rPr>
              <w:t xml:space="preserve"> конкурсу </w:t>
            </w:r>
            <w:proofErr w:type="spellStart"/>
            <w:r w:rsidR="0064388A" w:rsidRPr="0064388A">
              <w:rPr>
                <w:sz w:val="28"/>
                <w:szCs w:val="28"/>
              </w:rPr>
              <w:t>будуть</w:t>
            </w:r>
            <w:proofErr w:type="spellEnd"/>
            <w:r w:rsidR="0064388A" w:rsidRPr="0064388A">
              <w:rPr>
                <w:sz w:val="28"/>
                <w:szCs w:val="28"/>
              </w:rPr>
              <w:t xml:space="preserve"> </w:t>
            </w:r>
            <w:proofErr w:type="spellStart"/>
            <w:r w:rsidR="0064388A" w:rsidRPr="0064388A">
              <w:rPr>
                <w:sz w:val="28"/>
                <w:szCs w:val="28"/>
              </w:rPr>
              <w:t>повідомлені</w:t>
            </w:r>
            <w:proofErr w:type="spellEnd"/>
            <w:r w:rsidR="0064388A" w:rsidRPr="0064388A">
              <w:rPr>
                <w:sz w:val="28"/>
                <w:szCs w:val="28"/>
              </w:rPr>
              <w:t xml:space="preserve"> </w:t>
            </w:r>
            <w:proofErr w:type="spellStart"/>
            <w:r w:rsidR="0064388A" w:rsidRPr="0064388A">
              <w:rPr>
                <w:sz w:val="28"/>
                <w:szCs w:val="28"/>
              </w:rPr>
              <w:t>додатково</w:t>
            </w:r>
            <w:proofErr w:type="spellEnd"/>
          </w:p>
          <w:p w:rsidR="00794EF1" w:rsidRPr="00794EF1" w:rsidRDefault="00794EF1" w:rsidP="002340F7">
            <w:pPr>
              <w:tabs>
                <w:tab w:val="left" w:pos="0"/>
                <w:tab w:val="left" w:pos="851"/>
              </w:tabs>
              <w:rPr>
                <w:sz w:val="28"/>
                <w:szCs w:val="28"/>
              </w:rPr>
            </w:pPr>
          </w:p>
        </w:tc>
      </w:tr>
      <w:tr w:rsidR="00D90C49" w:rsidRPr="00F103A0" w:rsidTr="007D17DD">
        <w:trPr>
          <w:trHeight w:val="369"/>
        </w:trPr>
        <w:tc>
          <w:tcPr>
            <w:tcW w:w="2301" w:type="dxa"/>
          </w:tcPr>
          <w:p w:rsidR="007264AA" w:rsidRPr="00794EF1" w:rsidRDefault="007264AA" w:rsidP="00F5395A">
            <w:pPr>
              <w:tabs>
                <w:tab w:val="left" w:pos="-250"/>
                <w:tab w:val="left" w:pos="885"/>
              </w:tabs>
              <w:ind w:left="-108"/>
              <w:rPr>
                <w:sz w:val="28"/>
                <w:szCs w:val="28"/>
                <w:lang w:val="uk-UA"/>
              </w:rPr>
            </w:pPr>
            <w:proofErr w:type="spellStart"/>
            <w:proofErr w:type="gramStart"/>
            <w:r w:rsidRPr="00947520">
              <w:rPr>
                <w:sz w:val="28"/>
                <w:szCs w:val="28"/>
                <w:shd w:val="clear" w:color="auto" w:fill="FFFFFF"/>
              </w:rPr>
              <w:lastRenderedPageBreak/>
              <w:t>Пр</w:t>
            </w:r>
            <w:proofErr w:type="gramEnd"/>
            <w:r w:rsidRPr="00947520">
              <w:rPr>
                <w:sz w:val="28"/>
                <w:szCs w:val="28"/>
                <w:shd w:val="clear" w:color="auto" w:fill="FFFFFF"/>
              </w:rPr>
              <w:t>ізвище</w:t>
            </w:r>
            <w:proofErr w:type="spellEnd"/>
            <w:r w:rsidRPr="00947520">
              <w:rPr>
                <w:sz w:val="28"/>
                <w:szCs w:val="28"/>
                <w:shd w:val="clear" w:color="auto" w:fill="FFFFFF"/>
              </w:rPr>
              <w:t xml:space="preserve">, </w:t>
            </w:r>
            <w:proofErr w:type="spellStart"/>
            <w:r w:rsidRPr="00947520">
              <w:rPr>
                <w:sz w:val="28"/>
                <w:szCs w:val="28"/>
                <w:shd w:val="clear" w:color="auto" w:fill="FFFFFF"/>
              </w:rPr>
              <w:t>ім’я</w:t>
            </w:r>
            <w:proofErr w:type="spellEnd"/>
            <w:r w:rsidRPr="00947520">
              <w:rPr>
                <w:sz w:val="28"/>
                <w:szCs w:val="28"/>
                <w:shd w:val="clear" w:color="auto" w:fill="FFFFFF"/>
              </w:rPr>
              <w:t xml:space="preserve"> та по </w:t>
            </w:r>
            <w:proofErr w:type="spellStart"/>
            <w:r w:rsidRPr="00947520">
              <w:rPr>
                <w:sz w:val="28"/>
                <w:szCs w:val="28"/>
                <w:shd w:val="clear" w:color="auto" w:fill="FFFFFF"/>
              </w:rPr>
              <w:t>батькові</w:t>
            </w:r>
            <w:proofErr w:type="spellEnd"/>
            <w:r w:rsidRPr="00947520">
              <w:rPr>
                <w:sz w:val="28"/>
                <w:szCs w:val="28"/>
                <w:shd w:val="clear" w:color="auto" w:fill="FFFFFF"/>
              </w:rPr>
              <w:t xml:space="preserve">, номер телефону та адреса </w:t>
            </w:r>
            <w:proofErr w:type="spellStart"/>
            <w:r w:rsidRPr="00947520">
              <w:rPr>
                <w:sz w:val="28"/>
                <w:szCs w:val="28"/>
                <w:shd w:val="clear" w:color="auto" w:fill="FFFFFF"/>
              </w:rPr>
              <w:t>електронної</w:t>
            </w:r>
            <w:proofErr w:type="spellEnd"/>
            <w:r w:rsidRPr="00947520">
              <w:rPr>
                <w:sz w:val="28"/>
                <w:szCs w:val="28"/>
                <w:shd w:val="clear" w:color="auto" w:fill="FFFFFF"/>
              </w:rPr>
              <w:t xml:space="preserve"> </w:t>
            </w:r>
            <w:proofErr w:type="spellStart"/>
            <w:r w:rsidRPr="00947520">
              <w:rPr>
                <w:sz w:val="28"/>
                <w:szCs w:val="28"/>
                <w:shd w:val="clear" w:color="auto" w:fill="FFFFFF"/>
              </w:rPr>
              <w:t>пошти</w:t>
            </w:r>
            <w:proofErr w:type="spellEnd"/>
            <w:r w:rsidRPr="00947520">
              <w:rPr>
                <w:sz w:val="28"/>
                <w:szCs w:val="28"/>
                <w:shd w:val="clear" w:color="auto" w:fill="FFFFFF"/>
              </w:rPr>
              <w:t xml:space="preserve"> особи, яка </w:t>
            </w:r>
            <w:proofErr w:type="spellStart"/>
            <w:r w:rsidRPr="00947520">
              <w:rPr>
                <w:sz w:val="28"/>
                <w:szCs w:val="28"/>
                <w:shd w:val="clear" w:color="auto" w:fill="FFFFFF"/>
              </w:rPr>
              <w:t>надає</w:t>
            </w:r>
            <w:proofErr w:type="spellEnd"/>
            <w:r w:rsidRPr="00947520">
              <w:rPr>
                <w:sz w:val="28"/>
                <w:szCs w:val="28"/>
                <w:shd w:val="clear" w:color="auto" w:fill="FFFFFF"/>
              </w:rPr>
              <w:t xml:space="preserve"> </w:t>
            </w:r>
            <w:proofErr w:type="spellStart"/>
            <w:r w:rsidRPr="00947520">
              <w:rPr>
                <w:sz w:val="28"/>
                <w:szCs w:val="28"/>
                <w:shd w:val="clear" w:color="auto" w:fill="FFFFFF"/>
              </w:rPr>
              <w:t>додаткову</w:t>
            </w:r>
            <w:proofErr w:type="spellEnd"/>
            <w:r w:rsidRPr="00947520">
              <w:rPr>
                <w:sz w:val="28"/>
                <w:szCs w:val="28"/>
                <w:shd w:val="clear" w:color="auto" w:fill="FFFFFF"/>
              </w:rPr>
              <w:t xml:space="preserve"> </w:t>
            </w:r>
            <w:proofErr w:type="spellStart"/>
            <w:r w:rsidRPr="00947520">
              <w:rPr>
                <w:sz w:val="28"/>
                <w:szCs w:val="28"/>
                <w:shd w:val="clear" w:color="auto" w:fill="FFFFFF"/>
              </w:rPr>
              <w:t>інформацію</w:t>
            </w:r>
            <w:proofErr w:type="spellEnd"/>
            <w:r w:rsidRPr="00947520">
              <w:rPr>
                <w:sz w:val="28"/>
                <w:szCs w:val="28"/>
                <w:shd w:val="clear" w:color="auto" w:fill="FFFFFF"/>
              </w:rPr>
              <w:t xml:space="preserve"> з </w:t>
            </w:r>
            <w:proofErr w:type="spellStart"/>
            <w:r w:rsidRPr="00947520">
              <w:rPr>
                <w:sz w:val="28"/>
                <w:szCs w:val="28"/>
                <w:shd w:val="clear" w:color="auto" w:fill="FFFFFF"/>
              </w:rPr>
              <w:t>питань</w:t>
            </w:r>
            <w:proofErr w:type="spellEnd"/>
            <w:r w:rsidRPr="00947520">
              <w:rPr>
                <w:sz w:val="28"/>
                <w:szCs w:val="28"/>
                <w:shd w:val="clear" w:color="auto" w:fill="FFFFFF"/>
              </w:rPr>
              <w:t xml:space="preserve"> </w:t>
            </w:r>
            <w:proofErr w:type="spellStart"/>
            <w:r w:rsidRPr="00947520">
              <w:rPr>
                <w:sz w:val="28"/>
                <w:szCs w:val="28"/>
                <w:shd w:val="clear" w:color="auto" w:fill="FFFFFF"/>
              </w:rPr>
              <w:t>проведення</w:t>
            </w:r>
            <w:proofErr w:type="spellEnd"/>
            <w:r w:rsidRPr="00947520">
              <w:rPr>
                <w:sz w:val="28"/>
                <w:szCs w:val="28"/>
                <w:shd w:val="clear" w:color="auto" w:fill="FFFFFF"/>
              </w:rPr>
              <w:t xml:space="preserve"> </w:t>
            </w:r>
            <w:r w:rsidR="00794EF1">
              <w:rPr>
                <w:sz w:val="28"/>
                <w:szCs w:val="28"/>
                <w:shd w:val="clear" w:color="auto" w:fill="FFFFFF"/>
                <w:lang w:val="uk-UA"/>
              </w:rPr>
              <w:t>конкурсу</w:t>
            </w:r>
          </w:p>
          <w:p w:rsidR="00D90C49" w:rsidRPr="00947520" w:rsidRDefault="00D90C49" w:rsidP="00F5395A">
            <w:pPr>
              <w:tabs>
                <w:tab w:val="left" w:pos="-250"/>
                <w:tab w:val="left" w:pos="885"/>
              </w:tabs>
              <w:ind w:left="-108"/>
              <w:rPr>
                <w:sz w:val="28"/>
                <w:szCs w:val="28"/>
                <w:lang w:val="uk-UA"/>
              </w:rPr>
            </w:pPr>
          </w:p>
        </w:tc>
        <w:tc>
          <w:tcPr>
            <w:tcW w:w="7893" w:type="dxa"/>
          </w:tcPr>
          <w:p w:rsidR="00D90C49" w:rsidRPr="002E0AE9" w:rsidRDefault="00D90C49" w:rsidP="002340F7">
            <w:pPr>
              <w:tabs>
                <w:tab w:val="left" w:pos="0"/>
                <w:tab w:val="left" w:pos="851"/>
              </w:tabs>
              <w:rPr>
                <w:sz w:val="28"/>
                <w:szCs w:val="28"/>
                <w:lang w:val="uk-UA"/>
              </w:rPr>
            </w:pPr>
            <w:r w:rsidRPr="002E0AE9">
              <w:rPr>
                <w:sz w:val="28"/>
                <w:szCs w:val="28"/>
                <w:lang w:val="uk-UA"/>
              </w:rPr>
              <w:t xml:space="preserve">Лазаренко Алла Олександрівна, начальник відділу управління </w:t>
            </w:r>
            <w:r w:rsidR="007264AA" w:rsidRPr="002E0AE9">
              <w:rPr>
                <w:sz w:val="28"/>
                <w:szCs w:val="28"/>
                <w:lang w:val="uk-UA"/>
              </w:rPr>
              <w:t>персоналом, (044) 560 00 56</w:t>
            </w:r>
            <w:r w:rsidRPr="002E0AE9">
              <w:rPr>
                <w:sz w:val="28"/>
                <w:szCs w:val="28"/>
                <w:lang w:val="uk-UA"/>
              </w:rPr>
              <w:t xml:space="preserve"> </w:t>
            </w:r>
          </w:p>
          <w:p w:rsidR="007264AA" w:rsidRPr="002E0AE9" w:rsidRDefault="007264AA" w:rsidP="002340F7">
            <w:pPr>
              <w:tabs>
                <w:tab w:val="left" w:pos="0"/>
                <w:tab w:val="left" w:pos="851"/>
              </w:tabs>
              <w:rPr>
                <w:sz w:val="28"/>
                <w:szCs w:val="28"/>
                <w:lang w:val="uk-UA"/>
              </w:rPr>
            </w:pPr>
          </w:p>
          <w:p w:rsidR="00D90C49" w:rsidRPr="002E0AE9" w:rsidRDefault="00F65E85" w:rsidP="002340F7">
            <w:pPr>
              <w:tabs>
                <w:tab w:val="left" w:pos="0"/>
                <w:tab w:val="left" w:pos="851"/>
              </w:tabs>
              <w:rPr>
                <w:rStyle w:val="a3"/>
                <w:bCs/>
                <w:color w:val="auto"/>
                <w:sz w:val="28"/>
                <w:szCs w:val="28"/>
                <w:u w:val="none"/>
                <w:shd w:val="clear" w:color="auto" w:fill="FFFFFF"/>
                <w:lang w:val="uk-UA"/>
              </w:rPr>
            </w:pPr>
            <w:hyperlink r:id="rId7" w:history="1">
              <w:r w:rsidR="00D90C49" w:rsidRPr="002E0AE9">
                <w:rPr>
                  <w:rStyle w:val="a3"/>
                  <w:bCs/>
                  <w:color w:val="auto"/>
                  <w:sz w:val="28"/>
                  <w:szCs w:val="28"/>
                  <w:u w:val="none"/>
                  <w:shd w:val="clear" w:color="auto" w:fill="FFFFFF"/>
                </w:rPr>
                <w:t>kadr</w:t>
              </w:r>
              <w:r w:rsidR="00D90C49" w:rsidRPr="002E0AE9">
                <w:rPr>
                  <w:rStyle w:val="a3"/>
                  <w:bCs/>
                  <w:color w:val="auto"/>
                  <w:sz w:val="28"/>
                  <w:szCs w:val="28"/>
                  <w:u w:val="none"/>
                  <w:shd w:val="clear" w:color="auto" w:fill="FFFFFF"/>
                  <w:lang w:val="uk-UA"/>
                </w:rPr>
                <w:t>_</w:t>
              </w:r>
              <w:r w:rsidR="00D90C49" w:rsidRPr="002E0AE9">
                <w:rPr>
                  <w:rStyle w:val="a3"/>
                  <w:bCs/>
                  <w:color w:val="auto"/>
                  <w:sz w:val="28"/>
                  <w:szCs w:val="28"/>
                  <w:u w:val="none"/>
                  <w:shd w:val="clear" w:color="auto" w:fill="FFFFFF"/>
                </w:rPr>
                <w:t>upszn</w:t>
              </w:r>
              <w:r w:rsidR="00D90C49" w:rsidRPr="002E0AE9">
                <w:rPr>
                  <w:rStyle w:val="a3"/>
                  <w:bCs/>
                  <w:color w:val="auto"/>
                  <w:sz w:val="28"/>
                  <w:szCs w:val="28"/>
                  <w:u w:val="none"/>
                  <w:shd w:val="clear" w:color="auto" w:fill="FFFFFF"/>
                  <w:lang w:val="uk-UA"/>
                </w:rPr>
                <w:t>@</w:t>
              </w:r>
              <w:r w:rsidR="00D90C49" w:rsidRPr="002E0AE9">
                <w:rPr>
                  <w:rStyle w:val="a3"/>
                  <w:bCs/>
                  <w:color w:val="auto"/>
                  <w:sz w:val="28"/>
                  <w:szCs w:val="28"/>
                  <w:u w:val="none"/>
                  <w:shd w:val="clear" w:color="auto" w:fill="FFFFFF"/>
                </w:rPr>
                <w:t>ukr</w:t>
              </w:r>
              <w:r w:rsidR="00D90C49" w:rsidRPr="002E0AE9">
                <w:rPr>
                  <w:rStyle w:val="a3"/>
                  <w:bCs/>
                  <w:color w:val="auto"/>
                  <w:sz w:val="28"/>
                  <w:szCs w:val="28"/>
                  <w:u w:val="none"/>
                  <w:shd w:val="clear" w:color="auto" w:fill="FFFFFF"/>
                  <w:lang w:val="uk-UA"/>
                </w:rPr>
                <w:t>.</w:t>
              </w:r>
              <w:proofErr w:type="spellStart"/>
              <w:r w:rsidR="00D90C49" w:rsidRPr="002E0AE9">
                <w:rPr>
                  <w:rStyle w:val="a3"/>
                  <w:bCs/>
                  <w:color w:val="auto"/>
                  <w:sz w:val="28"/>
                  <w:szCs w:val="28"/>
                  <w:u w:val="none"/>
                  <w:shd w:val="clear" w:color="auto" w:fill="FFFFFF"/>
                </w:rPr>
                <w:t>net</w:t>
              </w:r>
              <w:proofErr w:type="spellEnd"/>
            </w:hyperlink>
          </w:p>
          <w:p w:rsidR="002E0AE9" w:rsidRPr="002E0AE9" w:rsidRDefault="002E0AE9" w:rsidP="002340F7">
            <w:pPr>
              <w:tabs>
                <w:tab w:val="left" w:pos="0"/>
                <w:tab w:val="left" w:pos="851"/>
              </w:tabs>
              <w:rPr>
                <w:sz w:val="28"/>
                <w:szCs w:val="28"/>
                <w:lang w:val="uk-UA"/>
              </w:rPr>
            </w:pPr>
          </w:p>
          <w:p w:rsidR="00F103A0" w:rsidRPr="00F103A0" w:rsidRDefault="00F103A0" w:rsidP="00F103A0">
            <w:pPr>
              <w:tabs>
                <w:tab w:val="left" w:pos="0"/>
                <w:tab w:val="left" w:pos="851"/>
              </w:tabs>
              <w:jc w:val="both"/>
              <w:rPr>
                <w:color w:val="000000"/>
                <w:sz w:val="28"/>
                <w:szCs w:val="28"/>
                <w:lang w:val="uk-UA"/>
              </w:rPr>
            </w:pPr>
            <w:r w:rsidRPr="00F103A0">
              <w:rPr>
                <w:color w:val="000000"/>
                <w:sz w:val="28"/>
                <w:szCs w:val="28"/>
                <w:lang w:val="uk-UA"/>
              </w:rPr>
              <w:t>Степаненко Оксана Олександрівна, заступник начальника відділу управлінн</w:t>
            </w:r>
            <w:r w:rsidR="002A249E">
              <w:rPr>
                <w:color w:val="000000"/>
                <w:sz w:val="28"/>
                <w:szCs w:val="28"/>
                <w:lang w:val="uk-UA"/>
              </w:rPr>
              <w:t>я персоналом управління</w:t>
            </w:r>
            <w:r w:rsidRPr="00F103A0">
              <w:rPr>
                <w:color w:val="000000"/>
                <w:sz w:val="28"/>
                <w:szCs w:val="28"/>
                <w:lang w:val="uk-UA"/>
              </w:rPr>
              <w:t xml:space="preserve"> соціального захисту населення Дарницької районної в місті Києві державної </w:t>
            </w:r>
            <w:r>
              <w:rPr>
                <w:color w:val="000000"/>
                <w:sz w:val="28"/>
                <w:szCs w:val="28"/>
                <w:lang w:val="uk-UA"/>
              </w:rPr>
              <w:t>адміністрації, (044) 560 00 56</w:t>
            </w:r>
          </w:p>
          <w:p w:rsidR="002E0AE9" w:rsidRPr="002E0AE9" w:rsidRDefault="002E0AE9" w:rsidP="002E0AE9">
            <w:pPr>
              <w:tabs>
                <w:tab w:val="left" w:pos="0"/>
                <w:tab w:val="left" w:pos="851"/>
              </w:tabs>
              <w:jc w:val="both"/>
              <w:rPr>
                <w:sz w:val="28"/>
                <w:szCs w:val="28"/>
                <w:shd w:val="clear" w:color="auto" w:fill="FFFFFF"/>
                <w:lang w:val="uk-UA"/>
              </w:rPr>
            </w:pPr>
          </w:p>
          <w:p w:rsidR="002E0AE9" w:rsidRPr="002E0AE9" w:rsidRDefault="00F65E85" w:rsidP="002E0AE9">
            <w:pPr>
              <w:tabs>
                <w:tab w:val="left" w:pos="0"/>
                <w:tab w:val="left" w:pos="851"/>
              </w:tabs>
              <w:rPr>
                <w:rStyle w:val="a3"/>
                <w:bCs/>
                <w:color w:val="auto"/>
                <w:sz w:val="28"/>
                <w:szCs w:val="28"/>
                <w:u w:val="none"/>
                <w:shd w:val="clear" w:color="auto" w:fill="FFFFFF"/>
                <w:lang w:val="uk-UA"/>
              </w:rPr>
            </w:pPr>
            <w:hyperlink r:id="rId8" w:history="1">
              <w:r w:rsidR="002E0AE9" w:rsidRPr="002E0AE9">
                <w:rPr>
                  <w:rStyle w:val="a3"/>
                  <w:bCs/>
                  <w:color w:val="auto"/>
                  <w:sz w:val="28"/>
                  <w:szCs w:val="28"/>
                  <w:u w:val="none"/>
                  <w:shd w:val="clear" w:color="auto" w:fill="FFFFFF"/>
                </w:rPr>
                <w:t>kadr</w:t>
              </w:r>
              <w:r w:rsidR="002E0AE9" w:rsidRPr="002E0AE9">
                <w:rPr>
                  <w:rStyle w:val="a3"/>
                  <w:bCs/>
                  <w:color w:val="auto"/>
                  <w:sz w:val="28"/>
                  <w:szCs w:val="28"/>
                  <w:u w:val="none"/>
                  <w:shd w:val="clear" w:color="auto" w:fill="FFFFFF"/>
                  <w:lang w:val="uk-UA"/>
                </w:rPr>
                <w:t>_</w:t>
              </w:r>
              <w:r w:rsidR="002E0AE9" w:rsidRPr="002E0AE9">
                <w:rPr>
                  <w:rStyle w:val="a3"/>
                  <w:bCs/>
                  <w:color w:val="auto"/>
                  <w:sz w:val="28"/>
                  <w:szCs w:val="28"/>
                  <w:u w:val="none"/>
                  <w:shd w:val="clear" w:color="auto" w:fill="FFFFFF"/>
                </w:rPr>
                <w:t>upszn</w:t>
              </w:r>
              <w:r w:rsidR="002E0AE9" w:rsidRPr="002E0AE9">
                <w:rPr>
                  <w:rStyle w:val="a3"/>
                  <w:bCs/>
                  <w:color w:val="auto"/>
                  <w:sz w:val="28"/>
                  <w:szCs w:val="28"/>
                  <w:u w:val="none"/>
                  <w:shd w:val="clear" w:color="auto" w:fill="FFFFFF"/>
                  <w:lang w:val="uk-UA"/>
                </w:rPr>
                <w:t>@</w:t>
              </w:r>
              <w:r w:rsidR="002E0AE9" w:rsidRPr="002E0AE9">
                <w:rPr>
                  <w:rStyle w:val="a3"/>
                  <w:bCs/>
                  <w:color w:val="auto"/>
                  <w:sz w:val="28"/>
                  <w:szCs w:val="28"/>
                  <w:u w:val="none"/>
                  <w:shd w:val="clear" w:color="auto" w:fill="FFFFFF"/>
                </w:rPr>
                <w:t>ukr</w:t>
              </w:r>
              <w:r w:rsidR="002E0AE9" w:rsidRPr="002E0AE9">
                <w:rPr>
                  <w:rStyle w:val="a3"/>
                  <w:bCs/>
                  <w:color w:val="auto"/>
                  <w:sz w:val="28"/>
                  <w:szCs w:val="28"/>
                  <w:u w:val="none"/>
                  <w:shd w:val="clear" w:color="auto" w:fill="FFFFFF"/>
                  <w:lang w:val="uk-UA"/>
                </w:rPr>
                <w:t>.</w:t>
              </w:r>
              <w:proofErr w:type="spellStart"/>
              <w:r w:rsidR="002E0AE9" w:rsidRPr="002E0AE9">
                <w:rPr>
                  <w:rStyle w:val="a3"/>
                  <w:bCs/>
                  <w:color w:val="auto"/>
                  <w:sz w:val="28"/>
                  <w:szCs w:val="28"/>
                  <w:u w:val="none"/>
                  <w:shd w:val="clear" w:color="auto" w:fill="FFFFFF"/>
                </w:rPr>
                <w:t>net</w:t>
              </w:r>
              <w:proofErr w:type="spellEnd"/>
            </w:hyperlink>
          </w:p>
          <w:p w:rsidR="00D90C49" w:rsidRPr="002E0AE9" w:rsidRDefault="00D90C49" w:rsidP="007264AA">
            <w:pPr>
              <w:tabs>
                <w:tab w:val="left" w:pos="0"/>
                <w:tab w:val="left" w:pos="851"/>
              </w:tabs>
              <w:rPr>
                <w:sz w:val="28"/>
                <w:szCs w:val="28"/>
                <w:lang w:val="uk-UA"/>
              </w:rPr>
            </w:pPr>
          </w:p>
        </w:tc>
      </w:tr>
      <w:tr w:rsidR="00442092" w:rsidRPr="002E0AE9" w:rsidTr="00A23731">
        <w:trPr>
          <w:trHeight w:val="369"/>
        </w:trPr>
        <w:tc>
          <w:tcPr>
            <w:tcW w:w="10194" w:type="dxa"/>
            <w:gridSpan w:val="2"/>
          </w:tcPr>
          <w:p w:rsidR="00442092" w:rsidRPr="00442092" w:rsidRDefault="00442092" w:rsidP="00442092">
            <w:pPr>
              <w:tabs>
                <w:tab w:val="left" w:pos="0"/>
                <w:tab w:val="left" w:pos="851"/>
              </w:tabs>
              <w:jc w:val="center"/>
              <w:rPr>
                <w:sz w:val="28"/>
                <w:szCs w:val="28"/>
                <w:lang w:val="uk-UA"/>
              </w:rPr>
            </w:pPr>
            <w:r>
              <w:rPr>
                <w:sz w:val="28"/>
                <w:szCs w:val="28"/>
                <w:lang w:val="uk-UA"/>
              </w:rPr>
              <w:t>Кваліфікаційні вимоги</w:t>
            </w:r>
          </w:p>
        </w:tc>
      </w:tr>
      <w:tr w:rsidR="00442092" w:rsidRPr="002E0AE9" w:rsidTr="007D17DD">
        <w:trPr>
          <w:trHeight w:val="369"/>
        </w:trPr>
        <w:tc>
          <w:tcPr>
            <w:tcW w:w="2301" w:type="dxa"/>
          </w:tcPr>
          <w:p w:rsidR="00442092" w:rsidRPr="002E0AE9" w:rsidRDefault="00442092" w:rsidP="00F5395A">
            <w:pPr>
              <w:tabs>
                <w:tab w:val="left" w:pos="-250"/>
                <w:tab w:val="left" w:pos="885"/>
              </w:tabs>
              <w:ind w:left="-108"/>
              <w:rPr>
                <w:sz w:val="28"/>
                <w:szCs w:val="28"/>
                <w:shd w:val="clear" w:color="auto" w:fill="FFFFFF"/>
                <w:lang w:val="uk-UA"/>
              </w:rPr>
            </w:pPr>
            <w:r>
              <w:rPr>
                <w:sz w:val="28"/>
                <w:szCs w:val="28"/>
                <w:shd w:val="clear" w:color="auto" w:fill="FFFFFF"/>
                <w:lang w:val="uk-UA"/>
              </w:rPr>
              <w:t>Освіта</w:t>
            </w:r>
          </w:p>
        </w:tc>
        <w:tc>
          <w:tcPr>
            <w:tcW w:w="7893" w:type="dxa"/>
          </w:tcPr>
          <w:p w:rsidR="00442092" w:rsidRPr="00947520" w:rsidRDefault="00442092" w:rsidP="002340F7">
            <w:pPr>
              <w:tabs>
                <w:tab w:val="left" w:pos="0"/>
                <w:tab w:val="left" w:pos="851"/>
              </w:tabs>
              <w:rPr>
                <w:sz w:val="28"/>
                <w:szCs w:val="28"/>
                <w:lang w:val="uk-UA"/>
              </w:rPr>
            </w:pPr>
            <w:r>
              <w:rPr>
                <w:sz w:val="28"/>
                <w:szCs w:val="28"/>
                <w:lang w:val="uk-UA"/>
              </w:rPr>
              <w:t>Вища освіта за освітнім ступенем не нижче бакалавра, молодшого бакалавра</w:t>
            </w:r>
          </w:p>
        </w:tc>
      </w:tr>
      <w:tr w:rsidR="00442092" w:rsidRPr="002E0AE9" w:rsidTr="007D17DD">
        <w:trPr>
          <w:trHeight w:val="369"/>
        </w:trPr>
        <w:tc>
          <w:tcPr>
            <w:tcW w:w="2301" w:type="dxa"/>
          </w:tcPr>
          <w:p w:rsidR="00442092" w:rsidRPr="00442092" w:rsidRDefault="00442092" w:rsidP="00F5395A">
            <w:pPr>
              <w:tabs>
                <w:tab w:val="left" w:pos="-250"/>
                <w:tab w:val="left" w:pos="885"/>
              </w:tabs>
              <w:ind w:left="-108"/>
              <w:rPr>
                <w:sz w:val="28"/>
                <w:szCs w:val="28"/>
                <w:shd w:val="clear" w:color="auto" w:fill="FFFFFF"/>
                <w:lang w:val="uk-UA"/>
              </w:rPr>
            </w:pPr>
            <w:r>
              <w:rPr>
                <w:sz w:val="28"/>
                <w:szCs w:val="28"/>
                <w:shd w:val="clear" w:color="auto" w:fill="FFFFFF"/>
                <w:lang w:val="uk-UA"/>
              </w:rPr>
              <w:t>Досвід роботи</w:t>
            </w:r>
          </w:p>
        </w:tc>
        <w:tc>
          <w:tcPr>
            <w:tcW w:w="7893" w:type="dxa"/>
          </w:tcPr>
          <w:p w:rsidR="00442092" w:rsidRPr="00947520" w:rsidRDefault="00442092" w:rsidP="002340F7">
            <w:pPr>
              <w:tabs>
                <w:tab w:val="left" w:pos="0"/>
                <w:tab w:val="left" w:pos="851"/>
              </w:tabs>
              <w:rPr>
                <w:sz w:val="28"/>
                <w:szCs w:val="28"/>
                <w:lang w:val="uk-UA"/>
              </w:rPr>
            </w:pPr>
            <w:r>
              <w:rPr>
                <w:sz w:val="28"/>
                <w:szCs w:val="28"/>
                <w:lang w:val="uk-UA"/>
              </w:rPr>
              <w:t>не потребує</w:t>
            </w:r>
          </w:p>
        </w:tc>
      </w:tr>
      <w:tr w:rsidR="00794EF1" w:rsidRPr="002E0AE9" w:rsidTr="007D17DD">
        <w:trPr>
          <w:trHeight w:val="369"/>
        </w:trPr>
        <w:tc>
          <w:tcPr>
            <w:tcW w:w="2301" w:type="dxa"/>
          </w:tcPr>
          <w:p w:rsidR="00794EF1" w:rsidRPr="002E0AE9" w:rsidRDefault="00442092" w:rsidP="00F5395A">
            <w:pPr>
              <w:tabs>
                <w:tab w:val="left" w:pos="-250"/>
                <w:tab w:val="left" w:pos="885"/>
              </w:tabs>
              <w:ind w:left="-108"/>
              <w:rPr>
                <w:sz w:val="28"/>
                <w:szCs w:val="28"/>
                <w:shd w:val="clear" w:color="auto" w:fill="FFFFFF"/>
                <w:lang w:val="uk-UA"/>
              </w:rPr>
            </w:pPr>
            <w:r>
              <w:rPr>
                <w:sz w:val="28"/>
                <w:szCs w:val="28"/>
                <w:shd w:val="clear" w:color="auto" w:fill="FFFFFF"/>
                <w:lang w:val="uk-UA"/>
              </w:rPr>
              <w:t>Володіння державною мовою</w:t>
            </w:r>
          </w:p>
        </w:tc>
        <w:tc>
          <w:tcPr>
            <w:tcW w:w="7893" w:type="dxa"/>
          </w:tcPr>
          <w:p w:rsidR="00794EF1" w:rsidRPr="00947520" w:rsidRDefault="00442092" w:rsidP="002340F7">
            <w:pPr>
              <w:tabs>
                <w:tab w:val="left" w:pos="0"/>
                <w:tab w:val="left" w:pos="851"/>
              </w:tabs>
              <w:rPr>
                <w:sz w:val="28"/>
                <w:szCs w:val="28"/>
                <w:lang w:val="uk-UA"/>
              </w:rPr>
            </w:pPr>
            <w:r>
              <w:rPr>
                <w:sz w:val="28"/>
                <w:szCs w:val="28"/>
                <w:lang w:val="uk-UA"/>
              </w:rPr>
              <w:t>Вільне володіння державною мовою</w:t>
            </w:r>
          </w:p>
        </w:tc>
      </w:tr>
      <w:tr w:rsidR="00442092" w:rsidRPr="00947520" w:rsidTr="00560104">
        <w:trPr>
          <w:trHeight w:val="438"/>
        </w:trPr>
        <w:tc>
          <w:tcPr>
            <w:tcW w:w="10194" w:type="dxa"/>
            <w:gridSpan w:val="2"/>
          </w:tcPr>
          <w:p w:rsidR="00442092" w:rsidRPr="00947520" w:rsidRDefault="00442092" w:rsidP="00560104">
            <w:pPr>
              <w:tabs>
                <w:tab w:val="left" w:pos="0"/>
                <w:tab w:val="left" w:pos="851"/>
              </w:tabs>
              <w:jc w:val="center"/>
              <w:rPr>
                <w:rStyle w:val="a4"/>
                <w:rFonts w:eastAsia="SimSun"/>
                <w:b w:val="0"/>
                <w:sz w:val="28"/>
                <w:szCs w:val="28"/>
                <w:lang w:val="uk-UA"/>
              </w:rPr>
            </w:pPr>
            <w:r w:rsidRPr="00947520">
              <w:rPr>
                <w:rStyle w:val="a4"/>
                <w:rFonts w:eastAsia="SimSun"/>
                <w:b w:val="0"/>
                <w:sz w:val="28"/>
                <w:szCs w:val="28"/>
                <w:lang w:val="uk-UA"/>
              </w:rPr>
              <w:t>Вимоги</w:t>
            </w:r>
            <w:r>
              <w:rPr>
                <w:rStyle w:val="a4"/>
                <w:rFonts w:eastAsia="SimSun"/>
                <w:b w:val="0"/>
                <w:sz w:val="28"/>
                <w:szCs w:val="28"/>
                <w:lang w:val="uk-UA"/>
              </w:rPr>
              <w:t xml:space="preserve"> до компетентності</w:t>
            </w:r>
          </w:p>
        </w:tc>
      </w:tr>
      <w:tr w:rsidR="00442092" w:rsidRPr="00947520" w:rsidTr="007D17DD">
        <w:trPr>
          <w:trHeight w:val="373"/>
        </w:trPr>
        <w:tc>
          <w:tcPr>
            <w:tcW w:w="2301" w:type="dxa"/>
          </w:tcPr>
          <w:p w:rsidR="00442092" w:rsidRDefault="00442092" w:rsidP="00ED18BB">
            <w:pPr>
              <w:tabs>
                <w:tab w:val="left" w:pos="0"/>
              </w:tabs>
              <w:ind w:right="42"/>
              <w:rPr>
                <w:sz w:val="28"/>
                <w:szCs w:val="28"/>
                <w:lang w:val="uk-UA"/>
              </w:rPr>
            </w:pPr>
            <w:r>
              <w:rPr>
                <w:sz w:val="28"/>
                <w:szCs w:val="28"/>
                <w:lang w:val="uk-UA"/>
              </w:rPr>
              <w:t>Вимога</w:t>
            </w:r>
          </w:p>
        </w:tc>
        <w:tc>
          <w:tcPr>
            <w:tcW w:w="7893" w:type="dxa"/>
          </w:tcPr>
          <w:p w:rsidR="00442092" w:rsidRDefault="00442092" w:rsidP="00442092">
            <w:pPr>
              <w:jc w:val="center"/>
              <w:rPr>
                <w:sz w:val="28"/>
                <w:szCs w:val="28"/>
                <w:lang w:val="uk-UA"/>
              </w:rPr>
            </w:pPr>
            <w:r>
              <w:rPr>
                <w:sz w:val="28"/>
                <w:szCs w:val="28"/>
                <w:lang w:val="uk-UA"/>
              </w:rPr>
              <w:t>Компоненти вимоги</w:t>
            </w:r>
          </w:p>
        </w:tc>
      </w:tr>
      <w:tr w:rsidR="00442092" w:rsidRPr="00F65E85" w:rsidTr="007D17DD">
        <w:trPr>
          <w:trHeight w:val="373"/>
        </w:trPr>
        <w:tc>
          <w:tcPr>
            <w:tcW w:w="2301" w:type="dxa"/>
          </w:tcPr>
          <w:p w:rsidR="00442092" w:rsidRPr="00F56B6A" w:rsidRDefault="00F56B6A" w:rsidP="00D70277">
            <w:pPr>
              <w:shd w:val="clear" w:color="auto" w:fill="FFFFFF"/>
              <w:rPr>
                <w:sz w:val="28"/>
                <w:szCs w:val="28"/>
                <w:lang w:val="uk-UA"/>
              </w:rPr>
            </w:pPr>
            <w:r w:rsidRPr="00F56B6A">
              <w:rPr>
                <w:sz w:val="28"/>
                <w:szCs w:val="28"/>
                <w:lang w:val="uk-UA"/>
              </w:rPr>
              <w:t>Цифрова грамотність</w:t>
            </w:r>
          </w:p>
        </w:tc>
        <w:tc>
          <w:tcPr>
            <w:tcW w:w="7893" w:type="dxa"/>
          </w:tcPr>
          <w:p w:rsidR="003A340D" w:rsidRDefault="003A340D" w:rsidP="003A340D">
            <w:pPr>
              <w:shd w:val="clear" w:color="auto" w:fill="FFFFFF"/>
              <w:rPr>
                <w:sz w:val="28"/>
                <w:szCs w:val="28"/>
                <w:lang w:val="uk-UA"/>
              </w:rPr>
            </w:pPr>
            <w:r w:rsidRPr="00F103A0">
              <w:rPr>
                <w:sz w:val="28"/>
                <w:szCs w:val="28"/>
                <w:lang w:val="uk-UA"/>
              </w:rPr>
              <w:t>-</w:t>
            </w:r>
            <w:r>
              <w:rPr>
                <w:sz w:val="28"/>
                <w:szCs w:val="28"/>
                <w:lang w:val="uk-UA"/>
              </w:rPr>
              <w:t xml:space="preserve"> </w:t>
            </w:r>
            <w:r w:rsidRPr="00F103A0">
              <w:rPr>
                <w:sz w:val="28"/>
                <w:szCs w:val="28"/>
                <w:lang w:val="uk-UA"/>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r>
              <w:rPr>
                <w:sz w:val="28"/>
                <w:szCs w:val="28"/>
                <w:lang w:val="uk-UA"/>
              </w:rPr>
              <w:t xml:space="preserve"> </w:t>
            </w:r>
          </w:p>
          <w:p w:rsidR="003A340D" w:rsidRDefault="003A340D" w:rsidP="003A340D">
            <w:pPr>
              <w:shd w:val="clear" w:color="auto" w:fill="FFFFFF"/>
              <w:rPr>
                <w:sz w:val="28"/>
                <w:szCs w:val="28"/>
                <w:lang w:val="uk-UA"/>
              </w:rPr>
            </w:pPr>
            <w:r>
              <w:rPr>
                <w:sz w:val="28"/>
                <w:szCs w:val="28"/>
                <w:lang w:val="uk-UA"/>
              </w:rPr>
              <w:t xml:space="preserve">- вміння використовувати сервіси інтернету для ефективного пошуку потрібної інформації; </w:t>
            </w:r>
          </w:p>
          <w:p w:rsidR="003A340D" w:rsidRDefault="003A340D" w:rsidP="003A340D">
            <w:pPr>
              <w:shd w:val="clear" w:color="auto" w:fill="FFFFFF"/>
              <w:rPr>
                <w:sz w:val="28"/>
                <w:szCs w:val="28"/>
                <w:lang w:val="uk-UA"/>
              </w:rPr>
            </w:pPr>
            <w:r>
              <w:rPr>
                <w:sz w:val="28"/>
                <w:szCs w:val="28"/>
                <w:lang w:val="uk-UA"/>
              </w:rPr>
              <w:t>- вміння перевіряти надійність джерел і достовірність даних та інформації у цифровому середовищі;</w:t>
            </w:r>
          </w:p>
          <w:p w:rsidR="003A340D" w:rsidRDefault="003A340D" w:rsidP="003A340D">
            <w:pPr>
              <w:pStyle w:val="a6"/>
              <w:ind w:left="0"/>
              <w:jc w:val="both"/>
              <w:rPr>
                <w:sz w:val="28"/>
                <w:szCs w:val="28"/>
                <w:lang w:val="uk-UA"/>
              </w:rPr>
            </w:pPr>
            <w:r>
              <w:rPr>
                <w:sz w:val="28"/>
                <w:szCs w:val="28"/>
                <w:lang w:val="uk-UA"/>
              </w:rPr>
              <w:t>- з</w:t>
            </w:r>
            <w:r w:rsidRPr="00F56B6A">
              <w:rPr>
                <w:sz w:val="28"/>
                <w:szCs w:val="28"/>
                <w:lang w:val="uk-UA"/>
              </w:rPr>
              <w:t>датність працювати з документами в різних цифрових форматах, зберігати, накопичувати, впорядковувати, архівувати ресурси та дані різних типів</w:t>
            </w:r>
            <w:r>
              <w:rPr>
                <w:sz w:val="28"/>
                <w:szCs w:val="28"/>
                <w:lang w:val="uk-UA"/>
              </w:rPr>
              <w:t>;</w:t>
            </w:r>
          </w:p>
          <w:p w:rsidR="003A340D" w:rsidRDefault="003A340D" w:rsidP="003A340D">
            <w:pPr>
              <w:pStyle w:val="a6"/>
              <w:ind w:left="0"/>
              <w:jc w:val="both"/>
              <w:rPr>
                <w:sz w:val="28"/>
                <w:szCs w:val="28"/>
                <w:lang w:val="uk-UA"/>
              </w:rPr>
            </w:pPr>
            <w:r>
              <w:rPr>
                <w:sz w:val="28"/>
                <w:szCs w:val="28"/>
                <w:lang w:val="uk-UA"/>
              </w:rPr>
              <w:t xml:space="preserve">- здатність уникати небезпек в цифровому середовищі, захищати особисті та конфіденційні дані; </w:t>
            </w:r>
          </w:p>
          <w:p w:rsidR="003A340D" w:rsidRDefault="003A340D" w:rsidP="003A340D">
            <w:pPr>
              <w:pStyle w:val="a6"/>
              <w:ind w:left="0"/>
              <w:jc w:val="both"/>
              <w:rPr>
                <w:sz w:val="28"/>
                <w:szCs w:val="28"/>
                <w:lang w:val="uk-UA"/>
              </w:rPr>
            </w:pPr>
            <w:r>
              <w:rPr>
                <w:sz w:val="28"/>
                <w:szCs w:val="28"/>
                <w:lang w:val="uk-UA"/>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w:t>
            </w:r>
          </w:p>
          <w:p w:rsidR="00F56B6A" w:rsidRPr="00F56B6A" w:rsidRDefault="003A340D" w:rsidP="003A340D">
            <w:pPr>
              <w:shd w:val="clear" w:color="auto" w:fill="FFFFFF"/>
              <w:rPr>
                <w:sz w:val="28"/>
                <w:szCs w:val="28"/>
                <w:lang w:val="uk-UA"/>
              </w:rPr>
            </w:pPr>
            <w:r>
              <w:rPr>
                <w:sz w:val="28"/>
                <w:szCs w:val="28"/>
                <w:lang w:val="uk-UA"/>
              </w:rPr>
              <w:t>-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tc>
      </w:tr>
      <w:tr w:rsidR="00442092" w:rsidRPr="00F65E85" w:rsidTr="007D17DD">
        <w:trPr>
          <w:trHeight w:val="373"/>
        </w:trPr>
        <w:tc>
          <w:tcPr>
            <w:tcW w:w="2301" w:type="dxa"/>
          </w:tcPr>
          <w:p w:rsidR="00442092" w:rsidRPr="00F56B6A" w:rsidRDefault="009A4152" w:rsidP="00ED18BB">
            <w:pPr>
              <w:tabs>
                <w:tab w:val="left" w:pos="0"/>
              </w:tabs>
              <w:ind w:right="42"/>
              <w:rPr>
                <w:sz w:val="28"/>
                <w:szCs w:val="28"/>
                <w:lang w:val="uk-UA"/>
              </w:rPr>
            </w:pPr>
            <w:proofErr w:type="spellStart"/>
            <w:r w:rsidRPr="00F56B6A">
              <w:rPr>
                <w:sz w:val="28"/>
                <w:szCs w:val="28"/>
                <w:shd w:val="clear" w:color="auto" w:fill="FFFFFF"/>
              </w:rPr>
              <w:t>Які</w:t>
            </w:r>
            <w:proofErr w:type="gramStart"/>
            <w:r w:rsidRPr="00F56B6A">
              <w:rPr>
                <w:sz w:val="28"/>
                <w:szCs w:val="28"/>
                <w:shd w:val="clear" w:color="auto" w:fill="FFFFFF"/>
              </w:rPr>
              <w:t>сне</w:t>
            </w:r>
            <w:proofErr w:type="spellEnd"/>
            <w:proofErr w:type="gramEnd"/>
            <w:r w:rsidRPr="00F56B6A">
              <w:rPr>
                <w:sz w:val="28"/>
                <w:szCs w:val="28"/>
                <w:shd w:val="clear" w:color="auto" w:fill="FFFFFF"/>
              </w:rPr>
              <w:t xml:space="preserve"> </w:t>
            </w:r>
            <w:proofErr w:type="spellStart"/>
            <w:r w:rsidRPr="00F56B6A">
              <w:rPr>
                <w:sz w:val="28"/>
                <w:szCs w:val="28"/>
                <w:shd w:val="clear" w:color="auto" w:fill="FFFFFF"/>
              </w:rPr>
              <w:t>виконання</w:t>
            </w:r>
            <w:proofErr w:type="spellEnd"/>
            <w:r w:rsidRPr="00F56B6A">
              <w:rPr>
                <w:sz w:val="28"/>
                <w:szCs w:val="28"/>
                <w:shd w:val="clear" w:color="auto" w:fill="FFFFFF"/>
              </w:rPr>
              <w:t xml:space="preserve"> </w:t>
            </w:r>
            <w:proofErr w:type="spellStart"/>
            <w:r w:rsidRPr="00F56B6A">
              <w:rPr>
                <w:sz w:val="28"/>
                <w:szCs w:val="28"/>
                <w:shd w:val="clear" w:color="auto" w:fill="FFFFFF"/>
              </w:rPr>
              <w:t>поставлених</w:t>
            </w:r>
            <w:proofErr w:type="spellEnd"/>
            <w:r w:rsidRPr="00F56B6A">
              <w:rPr>
                <w:sz w:val="28"/>
                <w:szCs w:val="28"/>
                <w:shd w:val="clear" w:color="auto" w:fill="FFFFFF"/>
              </w:rPr>
              <w:t xml:space="preserve"> </w:t>
            </w:r>
            <w:proofErr w:type="spellStart"/>
            <w:r w:rsidRPr="00F56B6A">
              <w:rPr>
                <w:sz w:val="28"/>
                <w:szCs w:val="28"/>
                <w:shd w:val="clear" w:color="auto" w:fill="FFFFFF"/>
              </w:rPr>
              <w:t>завдань</w:t>
            </w:r>
            <w:proofErr w:type="spellEnd"/>
          </w:p>
        </w:tc>
        <w:tc>
          <w:tcPr>
            <w:tcW w:w="7893" w:type="dxa"/>
          </w:tcPr>
          <w:p w:rsidR="00F56B6A" w:rsidRDefault="00F56B6A" w:rsidP="007D17DD">
            <w:pPr>
              <w:jc w:val="both"/>
              <w:rPr>
                <w:sz w:val="28"/>
                <w:szCs w:val="28"/>
                <w:shd w:val="clear" w:color="auto" w:fill="FFFFFF"/>
                <w:lang w:val="uk-UA"/>
              </w:rPr>
            </w:pPr>
            <w:r>
              <w:rPr>
                <w:sz w:val="28"/>
                <w:szCs w:val="28"/>
                <w:shd w:val="clear" w:color="auto" w:fill="FFFFFF"/>
                <w:lang w:val="uk-UA"/>
              </w:rPr>
              <w:t>- ч</w:t>
            </w:r>
            <w:r w:rsidR="009A4152" w:rsidRPr="00F56B6A">
              <w:rPr>
                <w:sz w:val="28"/>
                <w:szCs w:val="28"/>
                <w:shd w:val="clear" w:color="auto" w:fill="FFFFFF"/>
                <w:lang w:val="uk-UA"/>
              </w:rPr>
              <w:t>ітке і точне формулювання мети, цілей і завдань службової діяльності;</w:t>
            </w:r>
          </w:p>
          <w:p w:rsidR="00F56B6A" w:rsidRDefault="00F56B6A" w:rsidP="007D17DD">
            <w:pPr>
              <w:jc w:val="both"/>
              <w:rPr>
                <w:sz w:val="28"/>
                <w:szCs w:val="28"/>
                <w:shd w:val="clear" w:color="auto" w:fill="FFFFFF"/>
                <w:lang w:val="uk-UA"/>
              </w:rPr>
            </w:pPr>
            <w:r>
              <w:rPr>
                <w:sz w:val="28"/>
                <w:szCs w:val="28"/>
                <w:shd w:val="clear" w:color="auto" w:fill="FFFFFF"/>
                <w:lang w:val="uk-UA"/>
              </w:rPr>
              <w:t xml:space="preserve">- </w:t>
            </w:r>
            <w:r w:rsidR="009A4152" w:rsidRPr="00F56B6A">
              <w:rPr>
                <w:sz w:val="28"/>
                <w:szCs w:val="28"/>
                <w:shd w:val="clear" w:color="auto" w:fill="FFFFFF"/>
                <w:lang w:val="uk-UA"/>
              </w:rPr>
              <w:t xml:space="preserve">комплексний підхід до </w:t>
            </w:r>
            <w:r w:rsidR="00C91D5F">
              <w:rPr>
                <w:sz w:val="28"/>
                <w:szCs w:val="28"/>
                <w:shd w:val="clear" w:color="auto" w:fill="FFFFFF"/>
                <w:lang w:val="uk-UA"/>
              </w:rPr>
              <w:t>виконання завдань, встановлення черговості</w:t>
            </w:r>
            <w:r w:rsidR="009A4152" w:rsidRPr="00F56B6A">
              <w:rPr>
                <w:sz w:val="28"/>
                <w:szCs w:val="28"/>
                <w:shd w:val="clear" w:color="auto" w:fill="FFFFFF"/>
                <w:lang w:val="uk-UA"/>
              </w:rPr>
              <w:t xml:space="preserve"> їх виконання;</w:t>
            </w:r>
          </w:p>
          <w:p w:rsidR="00442092" w:rsidRPr="00F56B6A" w:rsidRDefault="00F56B6A" w:rsidP="007D17DD">
            <w:pPr>
              <w:pStyle w:val="a6"/>
              <w:ind w:left="0"/>
              <w:jc w:val="both"/>
              <w:rPr>
                <w:sz w:val="28"/>
                <w:szCs w:val="28"/>
                <w:lang w:val="uk-UA"/>
              </w:rPr>
            </w:pPr>
            <w:r>
              <w:rPr>
                <w:sz w:val="28"/>
                <w:szCs w:val="28"/>
                <w:shd w:val="clear" w:color="auto" w:fill="FFFFFF"/>
                <w:lang w:val="uk-UA"/>
              </w:rPr>
              <w:t xml:space="preserve">- </w:t>
            </w:r>
            <w:r w:rsidR="009A4152" w:rsidRPr="00F56B6A">
              <w:rPr>
                <w:sz w:val="28"/>
                <w:szCs w:val="28"/>
                <w:shd w:val="clear" w:color="auto" w:fill="FFFFFF"/>
                <w:lang w:val="uk-UA"/>
              </w:rPr>
              <w:t>розуміння змісту завдання і його кінцевих результатів, самостійне визначення можливих шляхів досягнення</w:t>
            </w:r>
            <w:r>
              <w:rPr>
                <w:sz w:val="28"/>
                <w:szCs w:val="28"/>
                <w:shd w:val="clear" w:color="auto" w:fill="FFFFFF"/>
                <w:lang w:val="uk-UA"/>
              </w:rPr>
              <w:t>.</w:t>
            </w:r>
          </w:p>
        </w:tc>
      </w:tr>
      <w:tr w:rsidR="00442092" w:rsidRPr="0078122E" w:rsidTr="007D17DD">
        <w:trPr>
          <w:trHeight w:val="373"/>
        </w:trPr>
        <w:tc>
          <w:tcPr>
            <w:tcW w:w="2301" w:type="dxa"/>
          </w:tcPr>
          <w:p w:rsidR="00442092" w:rsidRPr="000A5C8E" w:rsidRDefault="000A5C8E" w:rsidP="00ED18BB">
            <w:pPr>
              <w:tabs>
                <w:tab w:val="left" w:pos="0"/>
              </w:tabs>
              <w:ind w:right="42"/>
              <w:rPr>
                <w:sz w:val="28"/>
                <w:szCs w:val="28"/>
                <w:lang w:val="uk-UA"/>
              </w:rPr>
            </w:pPr>
            <w:r>
              <w:rPr>
                <w:sz w:val="28"/>
                <w:szCs w:val="28"/>
                <w:shd w:val="clear" w:color="auto" w:fill="FFFFFF"/>
                <w:lang w:val="uk-UA"/>
              </w:rPr>
              <w:lastRenderedPageBreak/>
              <w:t>Відповідальність</w:t>
            </w:r>
          </w:p>
        </w:tc>
        <w:tc>
          <w:tcPr>
            <w:tcW w:w="7893" w:type="dxa"/>
          </w:tcPr>
          <w:p w:rsidR="00442092" w:rsidRPr="00F103A0" w:rsidRDefault="00F103A0" w:rsidP="00F103A0">
            <w:pPr>
              <w:jc w:val="both"/>
              <w:rPr>
                <w:sz w:val="28"/>
                <w:szCs w:val="28"/>
                <w:lang w:val="uk-UA"/>
              </w:rPr>
            </w:pPr>
            <w:r w:rsidRPr="00F103A0">
              <w:rPr>
                <w:sz w:val="28"/>
                <w:szCs w:val="28"/>
                <w:shd w:val="clear" w:color="auto" w:fill="FFFFFF"/>
                <w:lang w:val="uk-UA"/>
              </w:rPr>
              <w:t>-</w:t>
            </w:r>
            <w:r>
              <w:rPr>
                <w:sz w:val="28"/>
                <w:szCs w:val="28"/>
                <w:shd w:val="clear" w:color="auto" w:fill="FFFFFF"/>
                <w:lang w:val="uk-UA"/>
              </w:rPr>
              <w:t xml:space="preserve"> </w:t>
            </w:r>
            <w:r w:rsidR="0078122E" w:rsidRPr="00F103A0">
              <w:rPr>
                <w:sz w:val="28"/>
                <w:szCs w:val="28"/>
                <w:shd w:val="clear" w:color="auto" w:fill="FFFFFF"/>
                <w:lang w:val="uk-UA"/>
              </w:rPr>
              <w:t>у</w:t>
            </w:r>
            <w:r w:rsidR="000A5C8E" w:rsidRPr="00F103A0">
              <w:rPr>
                <w:sz w:val="28"/>
                <w:szCs w:val="28"/>
                <w:shd w:val="clear" w:color="auto" w:fill="FFFFFF"/>
                <w:lang w:val="uk-UA"/>
              </w:rPr>
              <w:t xml:space="preserve">свідомлення важливості якісного виконання своїх посадових </w:t>
            </w:r>
            <w:r w:rsidR="007D17DD" w:rsidRPr="00F103A0">
              <w:rPr>
                <w:sz w:val="28"/>
                <w:szCs w:val="28"/>
                <w:shd w:val="clear" w:color="auto" w:fill="FFFFFF"/>
                <w:lang w:val="uk-UA"/>
              </w:rPr>
              <w:t>обов’язків</w:t>
            </w:r>
            <w:r w:rsidR="000A5C8E" w:rsidRPr="00F103A0">
              <w:rPr>
                <w:sz w:val="28"/>
                <w:szCs w:val="28"/>
                <w:shd w:val="clear" w:color="auto" w:fill="FFFFFF"/>
                <w:lang w:val="uk-UA"/>
              </w:rPr>
              <w:t xml:space="preserve"> з дотриманням строків </w:t>
            </w:r>
            <w:r w:rsidR="0078122E" w:rsidRPr="00F103A0">
              <w:rPr>
                <w:sz w:val="28"/>
                <w:szCs w:val="28"/>
                <w:shd w:val="clear" w:color="auto" w:fill="FFFFFF"/>
                <w:lang w:val="uk-UA"/>
              </w:rPr>
              <w:t>та встановлених процедур;</w:t>
            </w:r>
          </w:p>
          <w:p w:rsidR="0078122E" w:rsidRDefault="00F103A0" w:rsidP="00F103A0">
            <w:pPr>
              <w:pStyle w:val="a6"/>
              <w:ind w:left="0"/>
              <w:jc w:val="both"/>
              <w:rPr>
                <w:sz w:val="28"/>
                <w:szCs w:val="28"/>
                <w:lang w:val="uk-UA"/>
              </w:rPr>
            </w:pPr>
            <w:r>
              <w:rPr>
                <w:sz w:val="28"/>
                <w:szCs w:val="28"/>
                <w:lang w:val="uk-UA"/>
              </w:rPr>
              <w:t xml:space="preserve">- </w:t>
            </w:r>
            <w:r w:rsidR="0078122E">
              <w:rPr>
                <w:sz w:val="28"/>
                <w:szCs w:val="28"/>
                <w:lang w:val="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78122E" w:rsidRPr="00F103A0" w:rsidRDefault="00F103A0" w:rsidP="00F103A0">
            <w:pPr>
              <w:jc w:val="both"/>
              <w:rPr>
                <w:sz w:val="28"/>
                <w:szCs w:val="28"/>
                <w:lang w:val="uk-UA"/>
              </w:rPr>
            </w:pPr>
            <w:r w:rsidRPr="00F103A0">
              <w:rPr>
                <w:sz w:val="28"/>
                <w:szCs w:val="28"/>
                <w:lang w:val="uk-UA"/>
              </w:rPr>
              <w:t>-</w:t>
            </w:r>
            <w:r>
              <w:rPr>
                <w:sz w:val="28"/>
                <w:szCs w:val="28"/>
                <w:lang w:val="uk-UA"/>
              </w:rPr>
              <w:t xml:space="preserve"> </w:t>
            </w:r>
            <w:r w:rsidR="0078122E" w:rsidRPr="00F103A0">
              <w:rPr>
                <w:sz w:val="28"/>
                <w:szCs w:val="28"/>
                <w:lang w:val="uk-UA"/>
              </w:rPr>
              <w:t>здатність брати на себе зобов’язання, чітко їх дотримуватись і виконувати.</w:t>
            </w:r>
          </w:p>
        </w:tc>
      </w:tr>
      <w:tr w:rsidR="009A4152" w:rsidRPr="00947520" w:rsidTr="00D83DCC">
        <w:trPr>
          <w:trHeight w:val="373"/>
        </w:trPr>
        <w:tc>
          <w:tcPr>
            <w:tcW w:w="10194" w:type="dxa"/>
            <w:gridSpan w:val="2"/>
          </w:tcPr>
          <w:p w:rsidR="009A4152" w:rsidRPr="00F56B6A" w:rsidRDefault="009A4152" w:rsidP="007D17DD">
            <w:pPr>
              <w:jc w:val="center"/>
              <w:rPr>
                <w:sz w:val="28"/>
                <w:szCs w:val="28"/>
                <w:lang w:val="uk-UA"/>
              </w:rPr>
            </w:pPr>
            <w:r w:rsidRPr="00F56B6A">
              <w:rPr>
                <w:sz w:val="28"/>
                <w:szCs w:val="28"/>
                <w:lang w:val="uk-UA"/>
              </w:rPr>
              <w:t>Професійні знання</w:t>
            </w:r>
          </w:p>
        </w:tc>
      </w:tr>
      <w:tr w:rsidR="00D90C49" w:rsidRPr="00947520" w:rsidTr="007D17DD">
        <w:trPr>
          <w:trHeight w:val="393"/>
        </w:trPr>
        <w:tc>
          <w:tcPr>
            <w:tcW w:w="2301" w:type="dxa"/>
          </w:tcPr>
          <w:p w:rsidR="00D90C49" w:rsidRPr="00F56B6A" w:rsidRDefault="009A4152" w:rsidP="00350CD2">
            <w:pPr>
              <w:tabs>
                <w:tab w:val="left" w:pos="176"/>
              </w:tabs>
              <w:ind w:left="-108"/>
              <w:rPr>
                <w:sz w:val="28"/>
                <w:szCs w:val="28"/>
                <w:lang w:val="uk-UA"/>
              </w:rPr>
            </w:pPr>
            <w:r w:rsidRPr="00F56B6A">
              <w:rPr>
                <w:sz w:val="28"/>
                <w:szCs w:val="28"/>
                <w:lang w:val="uk-UA"/>
              </w:rPr>
              <w:t>Вимога</w:t>
            </w:r>
          </w:p>
        </w:tc>
        <w:tc>
          <w:tcPr>
            <w:tcW w:w="7893" w:type="dxa"/>
          </w:tcPr>
          <w:p w:rsidR="00D90C49" w:rsidRPr="00F56B6A" w:rsidRDefault="009A4152" w:rsidP="00F56B6A">
            <w:pPr>
              <w:tabs>
                <w:tab w:val="left" w:pos="0"/>
                <w:tab w:val="left" w:pos="851"/>
              </w:tabs>
              <w:jc w:val="both"/>
              <w:rPr>
                <w:sz w:val="28"/>
                <w:szCs w:val="28"/>
                <w:lang w:val="uk-UA"/>
              </w:rPr>
            </w:pPr>
            <w:r w:rsidRPr="00F56B6A">
              <w:rPr>
                <w:sz w:val="28"/>
                <w:szCs w:val="28"/>
                <w:lang w:val="uk-UA"/>
              </w:rPr>
              <w:t>Компоненти вимоги</w:t>
            </w:r>
          </w:p>
        </w:tc>
      </w:tr>
      <w:tr w:rsidR="00D90C49" w:rsidRPr="00947520" w:rsidTr="007D17DD">
        <w:trPr>
          <w:trHeight w:val="891"/>
        </w:trPr>
        <w:tc>
          <w:tcPr>
            <w:tcW w:w="2301" w:type="dxa"/>
          </w:tcPr>
          <w:p w:rsidR="00D90C49" w:rsidRPr="00F56B6A" w:rsidRDefault="009A4152" w:rsidP="00350CD2">
            <w:pPr>
              <w:tabs>
                <w:tab w:val="left" w:pos="176"/>
              </w:tabs>
              <w:ind w:left="-108"/>
              <w:rPr>
                <w:sz w:val="28"/>
                <w:szCs w:val="28"/>
                <w:lang w:val="uk-UA"/>
              </w:rPr>
            </w:pPr>
            <w:r w:rsidRPr="00F56B6A">
              <w:rPr>
                <w:sz w:val="28"/>
                <w:szCs w:val="28"/>
                <w:lang w:val="uk-UA"/>
              </w:rPr>
              <w:t>Знання законодавства</w:t>
            </w:r>
          </w:p>
        </w:tc>
        <w:tc>
          <w:tcPr>
            <w:tcW w:w="7893" w:type="dxa"/>
          </w:tcPr>
          <w:p w:rsidR="00D90C49" w:rsidRPr="00F56B6A" w:rsidRDefault="009A4152" w:rsidP="00F56B6A">
            <w:pPr>
              <w:tabs>
                <w:tab w:val="left" w:pos="0"/>
                <w:tab w:val="left" w:pos="851"/>
              </w:tabs>
              <w:jc w:val="both"/>
              <w:rPr>
                <w:sz w:val="28"/>
                <w:szCs w:val="28"/>
                <w:lang w:val="uk-UA"/>
              </w:rPr>
            </w:pPr>
            <w:r w:rsidRPr="00F56B6A">
              <w:rPr>
                <w:sz w:val="28"/>
                <w:szCs w:val="28"/>
                <w:lang w:val="uk-UA"/>
              </w:rPr>
              <w:t>Знання:</w:t>
            </w:r>
          </w:p>
          <w:p w:rsidR="009A4152" w:rsidRPr="00F56B6A" w:rsidRDefault="00C91D5F" w:rsidP="00F56B6A">
            <w:pPr>
              <w:pStyle w:val="a6"/>
              <w:numPr>
                <w:ilvl w:val="0"/>
                <w:numId w:val="14"/>
              </w:numPr>
              <w:tabs>
                <w:tab w:val="left" w:pos="0"/>
                <w:tab w:val="left" w:pos="851"/>
              </w:tabs>
              <w:jc w:val="both"/>
              <w:rPr>
                <w:sz w:val="28"/>
                <w:szCs w:val="28"/>
                <w:lang w:val="uk-UA"/>
              </w:rPr>
            </w:pPr>
            <w:r>
              <w:rPr>
                <w:sz w:val="28"/>
                <w:szCs w:val="28"/>
                <w:lang w:val="uk-UA"/>
              </w:rPr>
              <w:t>Конституції</w:t>
            </w:r>
            <w:r w:rsidR="009A4152" w:rsidRPr="00F56B6A">
              <w:rPr>
                <w:sz w:val="28"/>
                <w:szCs w:val="28"/>
                <w:lang w:val="uk-UA"/>
              </w:rPr>
              <w:t xml:space="preserve"> України;</w:t>
            </w:r>
          </w:p>
          <w:p w:rsidR="009A4152" w:rsidRPr="00F56B6A" w:rsidRDefault="009A4152" w:rsidP="00F56B6A">
            <w:pPr>
              <w:pStyle w:val="a6"/>
              <w:numPr>
                <w:ilvl w:val="0"/>
                <w:numId w:val="14"/>
              </w:numPr>
              <w:tabs>
                <w:tab w:val="left" w:pos="0"/>
                <w:tab w:val="left" w:pos="851"/>
              </w:tabs>
              <w:jc w:val="both"/>
              <w:rPr>
                <w:sz w:val="28"/>
                <w:szCs w:val="28"/>
                <w:lang w:val="uk-UA"/>
              </w:rPr>
            </w:pPr>
            <w:r w:rsidRPr="00F56B6A">
              <w:rPr>
                <w:sz w:val="28"/>
                <w:szCs w:val="28"/>
                <w:lang w:val="uk-UA"/>
              </w:rPr>
              <w:t>Закону України  «Про державну службу»;</w:t>
            </w:r>
          </w:p>
          <w:p w:rsidR="009A4152" w:rsidRPr="00F56B6A" w:rsidRDefault="009A4152" w:rsidP="00F56B6A">
            <w:pPr>
              <w:pStyle w:val="a6"/>
              <w:numPr>
                <w:ilvl w:val="0"/>
                <w:numId w:val="14"/>
              </w:numPr>
              <w:tabs>
                <w:tab w:val="left" w:pos="0"/>
                <w:tab w:val="left" w:pos="851"/>
              </w:tabs>
              <w:jc w:val="both"/>
              <w:rPr>
                <w:sz w:val="28"/>
                <w:szCs w:val="28"/>
                <w:lang w:val="uk-UA"/>
              </w:rPr>
            </w:pPr>
            <w:r w:rsidRPr="00F56B6A">
              <w:rPr>
                <w:sz w:val="28"/>
                <w:szCs w:val="28"/>
                <w:lang w:val="uk-UA"/>
              </w:rPr>
              <w:t>Закону України «Про запобігання корупції»</w:t>
            </w:r>
          </w:p>
        </w:tc>
      </w:tr>
      <w:tr w:rsidR="007264AA" w:rsidRPr="00947520" w:rsidTr="00D70277">
        <w:trPr>
          <w:trHeight w:val="2976"/>
        </w:trPr>
        <w:tc>
          <w:tcPr>
            <w:tcW w:w="2301" w:type="dxa"/>
          </w:tcPr>
          <w:p w:rsidR="007264AA" w:rsidRPr="007D17DD" w:rsidRDefault="007D17DD" w:rsidP="007D17DD">
            <w:pPr>
              <w:tabs>
                <w:tab w:val="left" w:pos="176"/>
              </w:tabs>
              <w:ind w:left="-108"/>
              <w:rPr>
                <w:sz w:val="28"/>
                <w:szCs w:val="28"/>
                <w:lang w:val="uk-UA"/>
              </w:rPr>
            </w:pPr>
            <w:proofErr w:type="spellStart"/>
            <w:r>
              <w:rPr>
                <w:sz w:val="28"/>
                <w:szCs w:val="28"/>
              </w:rPr>
              <w:t>Знання</w:t>
            </w:r>
            <w:proofErr w:type="spellEnd"/>
            <w:r>
              <w:rPr>
                <w:sz w:val="28"/>
                <w:szCs w:val="28"/>
              </w:rPr>
              <w:t xml:space="preserve"> </w:t>
            </w:r>
            <w:proofErr w:type="spellStart"/>
            <w:r>
              <w:rPr>
                <w:sz w:val="28"/>
                <w:szCs w:val="28"/>
              </w:rPr>
              <w:t>законодавства</w:t>
            </w:r>
            <w:proofErr w:type="spellEnd"/>
            <w:r>
              <w:rPr>
                <w:sz w:val="28"/>
                <w:szCs w:val="28"/>
                <w:lang w:val="uk-UA"/>
              </w:rPr>
              <w:t xml:space="preserve"> у сфері</w:t>
            </w:r>
          </w:p>
        </w:tc>
        <w:tc>
          <w:tcPr>
            <w:tcW w:w="7893" w:type="dxa"/>
          </w:tcPr>
          <w:p w:rsidR="007D17DD" w:rsidRPr="007D17DD" w:rsidRDefault="007D17DD" w:rsidP="00D70277">
            <w:pPr>
              <w:shd w:val="clear" w:color="auto" w:fill="FFFFFF"/>
              <w:spacing w:before="120"/>
              <w:rPr>
                <w:sz w:val="28"/>
                <w:szCs w:val="28"/>
              </w:rPr>
            </w:pPr>
            <w:proofErr w:type="spellStart"/>
            <w:r w:rsidRPr="007D17DD">
              <w:rPr>
                <w:sz w:val="28"/>
                <w:szCs w:val="28"/>
              </w:rPr>
              <w:t>Знання</w:t>
            </w:r>
            <w:proofErr w:type="spellEnd"/>
            <w:r w:rsidRPr="007D17DD">
              <w:rPr>
                <w:sz w:val="28"/>
                <w:szCs w:val="28"/>
              </w:rPr>
              <w:t>:</w:t>
            </w:r>
          </w:p>
          <w:p w:rsidR="007D17DD" w:rsidRPr="007D17DD" w:rsidRDefault="007D17DD" w:rsidP="00D70277">
            <w:pPr>
              <w:shd w:val="clear" w:color="auto" w:fill="FFFFFF"/>
              <w:spacing w:before="120"/>
              <w:jc w:val="both"/>
              <w:rPr>
                <w:sz w:val="28"/>
                <w:szCs w:val="28"/>
              </w:rPr>
            </w:pPr>
            <w:r w:rsidRPr="007D17DD">
              <w:rPr>
                <w:sz w:val="28"/>
                <w:szCs w:val="28"/>
              </w:rPr>
              <w:t xml:space="preserve">Закону </w:t>
            </w:r>
            <w:proofErr w:type="spellStart"/>
            <w:r w:rsidRPr="007D17DD">
              <w:rPr>
                <w:sz w:val="28"/>
                <w:szCs w:val="28"/>
              </w:rPr>
              <w:t>України</w:t>
            </w:r>
            <w:proofErr w:type="spellEnd"/>
            <w:r w:rsidRPr="007D17DD">
              <w:rPr>
                <w:sz w:val="28"/>
                <w:szCs w:val="28"/>
              </w:rPr>
              <w:t xml:space="preserve"> «Про </w:t>
            </w:r>
            <w:proofErr w:type="spellStart"/>
            <w:r w:rsidRPr="007D17DD">
              <w:rPr>
                <w:sz w:val="28"/>
                <w:szCs w:val="28"/>
              </w:rPr>
              <w:t>звернення</w:t>
            </w:r>
            <w:proofErr w:type="spellEnd"/>
            <w:r w:rsidRPr="007D17DD">
              <w:rPr>
                <w:sz w:val="28"/>
                <w:szCs w:val="28"/>
              </w:rPr>
              <w:t xml:space="preserve"> </w:t>
            </w:r>
            <w:proofErr w:type="spellStart"/>
            <w:r w:rsidRPr="007D17DD">
              <w:rPr>
                <w:sz w:val="28"/>
                <w:szCs w:val="28"/>
              </w:rPr>
              <w:t>громадян</w:t>
            </w:r>
            <w:proofErr w:type="spellEnd"/>
            <w:r w:rsidRPr="007D17DD">
              <w:rPr>
                <w:sz w:val="28"/>
                <w:szCs w:val="28"/>
              </w:rPr>
              <w:t>»;</w:t>
            </w:r>
          </w:p>
          <w:p w:rsidR="007D17DD" w:rsidRPr="007D17DD" w:rsidRDefault="007D17DD" w:rsidP="00D70277">
            <w:pPr>
              <w:shd w:val="clear" w:color="auto" w:fill="FFFFFF"/>
              <w:spacing w:before="120"/>
              <w:jc w:val="both"/>
              <w:rPr>
                <w:sz w:val="28"/>
                <w:szCs w:val="28"/>
              </w:rPr>
            </w:pPr>
            <w:r w:rsidRPr="007D17DD">
              <w:rPr>
                <w:sz w:val="28"/>
                <w:szCs w:val="28"/>
              </w:rPr>
              <w:t xml:space="preserve">Закону </w:t>
            </w:r>
            <w:proofErr w:type="spellStart"/>
            <w:r w:rsidRPr="007D17DD">
              <w:rPr>
                <w:sz w:val="28"/>
                <w:szCs w:val="28"/>
              </w:rPr>
              <w:t>України</w:t>
            </w:r>
            <w:proofErr w:type="spellEnd"/>
            <w:r w:rsidRPr="007D17DD">
              <w:rPr>
                <w:sz w:val="28"/>
                <w:szCs w:val="28"/>
              </w:rPr>
              <w:t xml:space="preserve"> «Про доступ до </w:t>
            </w:r>
            <w:proofErr w:type="spellStart"/>
            <w:r w:rsidRPr="007D17DD">
              <w:rPr>
                <w:sz w:val="28"/>
                <w:szCs w:val="28"/>
              </w:rPr>
              <w:t>публічної</w:t>
            </w:r>
            <w:proofErr w:type="spellEnd"/>
            <w:r w:rsidRPr="007D17DD">
              <w:rPr>
                <w:sz w:val="28"/>
                <w:szCs w:val="28"/>
              </w:rPr>
              <w:t xml:space="preserve"> </w:t>
            </w:r>
            <w:proofErr w:type="spellStart"/>
            <w:r w:rsidRPr="007D17DD">
              <w:rPr>
                <w:sz w:val="28"/>
                <w:szCs w:val="28"/>
              </w:rPr>
              <w:t>інформації</w:t>
            </w:r>
            <w:proofErr w:type="spellEnd"/>
            <w:r w:rsidRPr="007D17DD">
              <w:rPr>
                <w:sz w:val="28"/>
                <w:szCs w:val="28"/>
              </w:rPr>
              <w:t>»;</w:t>
            </w:r>
          </w:p>
          <w:p w:rsidR="007264AA" w:rsidRPr="00111DC9" w:rsidRDefault="007D17DD" w:rsidP="00D70277">
            <w:pPr>
              <w:shd w:val="clear" w:color="auto" w:fill="FFFFFF"/>
              <w:spacing w:before="120"/>
              <w:jc w:val="both"/>
              <w:rPr>
                <w:sz w:val="28"/>
                <w:szCs w:val="28"/>
                <w:lang w:val="uk-UA"/>
              </w:rPr>
            </w:pPr>
            <w:r w:rsidRPr="00111DC9">
              <w:rPr>
                <w:sz w:val="28"/>
                <w:szCs w:val="28"/>
              </w:rPr>
              <w:t xml:space="preserve">Закону </w:t>
            </w:r>
            <w:proofErr w:type="spellStart"/>
            <w:r w:rsidRPr="00111DC9">
              <w:rPr>
                <w:sz w:val="28"/>
                <w:szCs w:val="28"/>
              </w:rPr>
              <w:t>України</w:t>
            </w:r>
            <w:proofErr w:type="spellEnd"/>
            <w:r w:rsidRPr="00111DC9">
              <w:rPr>
                <w:sz w:val="28"/>
                <w:szCs w:val="28"/>
              </w:rPr>
              <w:t xml:space="preserve"> «</w:t>
            </w:r>
            <w:r w:rsidRPr="00111DC9">
              <w:rPr>
                <w:sz w:val="28"/>
                <w:szCs w:val="28"/>
                <w:lang w:val="uk-UA"/>
              </w:rPr>
              <w:t>Про інформацію</w:t>
            </w:r>
            <w:r w:rsidRPr="007D17DD">
              <w:rPr>
                <w:sz w:val="28"/>
                <w:szCs w:val="28"/>
              </w:rPr>
              <w:t>»;</w:t>
            </w:r>
          </w:p>
          <w:p w:rsidR="007D17DD" w:rsidRPr="00111DC9" w:rsidRDefault="00111DC9" w:rsidP="00D70277">
            <w:pPr>
              <w:shd w:val="clear" w:color="auto" w:fill="FFFFFF"/>
              <w:spacing w:before="120"/>
              <w:jc w:val="both"/>
              <w:rPr>
                <w:color w:val="303030"/>
                <w:sz w:val="28"/>
                <w:szCs w:val="28"/>
                <w:lang w:val="uk-UA"/>
              </w:rPr>
            </w:pPr>
            <w:r w:rsidRPr="00111DC9">
              <w:rPr>
                <w:sz w:val="28"/>
                <w:szCs w:val="28"/>
                <w:lang w:val="uk-UA"/>
              </w:rPr>
              <w:t xml:space="preserve">Постанови Кабінету Міністрів України від </w:t>
            </w:r>
            <w:r w:rsidR="00FF0759">
              <w:rPr>
                <w:bCs/>
                <w:sz w:val="28"/>
                <w:szCs w:val="28"/>
                <w:shd w:val="clear" w:color="auto" w:fill="FFFFFF"/>
                <w:lang w:val="uk-UA"/>
              </w:rPr>
              <w:t>21.10.</w:t>
            </w:r>
            <w:r w:rsidR="00C91D5F">
              <w:rPr>
                <w:bCs/>
                <w:sz w:val="28"/>
                <w:szCs w:val="28"/>
                <w:shd w:val="clear" w:color="auto" w:fill="FFFFFF"/>
                <w:lang w:val="uk-UA"/>
              </w:rPr>
              <w:t>1995</w:t>
            </w:r>
            <w:r w:rsidRPr="00111DC9">
              <w:rPr>
                <w:bCs/>
                <w:sz w:val="28"/>
                <w:szCs w:val="28"/>
                <w:shd w:val="clear" w:color="auto" w:fill="FFFFFF"/>
                <w:lang w:val="uk-UA"/>
              </w:rPr>
              <w:t xml:space="preserve"> № 848 «</w:t>
            </w:r>
            <w:r w:rsidR="007D17DD" w:rsidRPr="00111DC9">
              <w:rPr>
                <w:bCs/>
                <w:sz w:val="28"/>
                <w:szCs w:val="28"/>
                <w:shd w:val="clear" w:color="auto" w:fill="FFFFFF"/>
              </w:rPr>
              <w:t xml:space="preserve">Про </w:t>
            </w:r>
            <w:proofErr w:type="spellStart"/>
            <w:r w:rsidR="007D17DD" w:rsidRPr="00111DC9">
              <w:rPr>
                <w:bCs/>
                <w:sz w:val="28"/>
                <w:szCs w:val="28"/>
                <w:shd w:val="clear" w:color="auto" w:fill="FFFFFF"/>
              </w:rPr>
              <w:t>спрощення</w:t>
            </w:r>
            <w:proofErr w:type="spellEnd"/>
            <w:r w:rsidR="007D17DD" w:rsidRPr="00111DC9">
              <w:rPr>
                <w:bCs/>
                <w:sz w:val="28"/>
                <w:szCs w:val="28"/>
                <w:shd w:val="clear" w:color="auto" w:fill="FFFFFF"/>
              </w:rPr>
              <w:t xml:space="preserve"> порядку </w:t>
            </w:r>
            <w:proofErr w:type="spellStart"/>
            <w:r w:rsidR="007D17DD" w:rsidRPr="00111DC9">
              <w:rPr>
                <w:bCs/>
                <w:sz w:val="28"/>
                <w:szCs w:val="28"/>
                <w:shd w:val="clear" w:color="auto" w:fill="FFFFFF"/>
              </w:rPr>
              <w:t>надання</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населенню</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субсидій</w:t>
            </w:r>
            <w:proofErr w:type="spellEnd"/>
            <w:r w:rsidR="007D17DD" w:rsidRPr="00111DC9">
              <w:rPr>
                <w:bCs/>
                <w:sz w:val="28"/>
                <w:szCs w:val="28"/>
                <w:shd w:val="clear" w:color="auto" w:fill="FFFFFF"/>
              </w:rPr>
              <w:t xml:space="preserve"> для </w:t>
            </w:r>
            <w:proofErr w:type="spellStart"/>
            <w:r w:rsidR="007D17DD" w:rsidRPr="00111DC9">
              <w:rPr>
                <w:bCs/>
                <w:sz w:val="28"/>
                <w:szCs w:val="28"/>
                <w:shd w:val="clear" w:color="auto" w:fill="FFFFFF"/>
              </w:rPr>
              <w:t>відшкодування</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витрат</w:t>
            </w:r>
            <w:proofErr w:type="spellEnd"/>
            <w:r w:rsidR="007D17DD" w:rsidRPr="00111DC9">
              <w:rPr>
                <w:bCs/>
                <w:sz w:val="28"/>
                <w:szCs w:val="28"/>
                <w:shd w:val="clear" w:color="auto" w:fill="FFFFFF"/>
              </w:rPr>
              <w:t xml:space="preserve"> на оплату </w:t>
            </w:r>
            <w:proofErr w:type="spellStart"/>
            <w:r w:rsidR="007D17DD" w:rsidRPr="00111DC9">
              <w:rPr>
                <w:bCs/>
                <w:sz w:val="28"/>
                <w:szCs w:val="28"/>
                <w:shd w:val="clear" w:color="auto" w:fill="FFFFFF"/>
              </w:rPr>
              <w:t>житлово-комунальних</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послуг</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придбання</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скрапленого</w:t>
            </w:r>
            <w:proofErr w:type="spellEnd"/>
            <w:r w:rsidR="007D17DD" w:rsidRPr="00111DC9">
              <w:rPr>
                <w:bCs/>
                <w:sz w:val="28"/>
                <w:szCs w:val="28"/>
                <w:shd w:val="clear" w:color="auto" w:fill="FFFFFF"/>
              </w:rPr>
              <w:t xml:space="preserve"> газу, твердого та </w:t>
            </w:r>
            <w:proofErr w:type="spellStart"/>
            <w:r w:rsidR="007D17DD" w:rsidRPr="00111DC9">
              <w:rPr>
                <w:bCs/>
                <w:sz w:val="28"/>
                <w:szCs w:val="28"/>
                <w:shd w:val="clear" w:color="auto" w:fill="FFFFFF"/>
              </w:rPr>
              <w:t>рідкого</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пічного</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побутового</w:t>
            </w:r>
            <w:proofErr w:type="spellEnd"/>
            <w:r w:rsidR="007D17DD" w:rsidRPr="00111DC9">
              <w:rPr>
                <w:bCs/>
                <w:sz w:val="28"/>
                <w:szCs w:val="28"/>
                <w:shd w:val="clear" w:color="auto" w:fill="FFFFFF"/>
              </w:rPr>
              <w:t xml:space="preserve"> </w:t>
            </w:r>
            <w:proofErr w:type="spellStart"/>
            <w:r w:rsidR="007D17DD" w:rsidRPr="00111DC9">
              <w:rPr>
                <w:bCs/>
                <w:sz w:val="28"/>
                <w:szCs w:val="28"/>
                <w:shd w:val="clear" w:color="auto" w:fill="FFFFFF"/>
              </w:rPr>
              <w:t>палива</w:t>
            </w:r>
            <w:proofErr w:type="spellEnd"/>
            <w:r w:rsidRPr="00111DC9">
              <w:rPr>
                <w:bCs/>
                <w:sz w:val="28"/>
                <w:szCs w:val="28"/>
                <w:shd w:val="clear" w:color="auto" w:fill="FFFFFF"/>
                <w:lang w:val="uk-UA"/>
              </w:rPr>
              <w:t>»</w:t>
            </w:r>
          </w:p>
        </w:tc>
      </w:tr>
    </w:tbl>
    <w:p w:rsidR="00D90C49" w:rsidRPr="00837C36" w:rsidRDefault="00D90C49" w:rsidP="00F65E2B">
      <w:pPr>
        <w:rPr>
          <w:sz w:val="28"/>
          <w:szCs w:val="28"/>
        </w:rPr>
      </w:pPr>
    </w:p>
    <w:p w:rsidR="00D90C49" w:rsidRPr="00F103A0" w:rsidRDefault="00D90C49" w:rsidP="00F65E2B">
      <w:pPr>
        <w:rPr>
          <w:sz w:val="28"/>
          <w:szCs w:val="28"/>
          <w:lang w:val="uk-UA"/>
        </w:rPr>
      </w:pPr>
    </w:p>
    <w:p w:rsidR="00947520" w:rsidRPr="00F103A0" w:rsidRDefault="00947520" w:rsidP="00F65E2B">
      <w:pPr>
        <w:rPr>
          <w:sz w:val="28"/>
          <w:szCs w:val="28"/>
          <w:lang w:val="uk-UA"/>
        </w:rPr>
      </w:pPr>
    </w:p>
    <w:p w:rsidR="00666E7E" w:rsidRPr="00666E7E" w:rsidRDefault="00666E7E" w:rsidP="00666E7E">
      <w:pPr>
        <w:ind w:left="426"/>
        <w:rPr>
          <w:sz w:val="28"/>
          <w:szCs w:val="28"/>
          <w:lang w:val="uk-UA"/>
        </w:rPr>
      </w:pPr>
      <w:r w:rsidRPr="00666E7E">
        <w:rPr>
          <w:sz w:val="28"/>
          <w:szCs w:val="28"/>
          <w:lang w:val="uk-UA"/>
        </w:rPr>
        <w:t>Начальник управління соціального</w:t>
      </w:r>
    </w:p>
    <w:p w:rsidR="00666E7E" w:rsidRPr="00666E7E" w:rsidRDefault="00666E7E" w:rsidP="00666E7E">
      <w:pPr>
        <w:ind w:left="426"/>
        <w:rPr>
          <w:sz w:val="28"/>
          <w:szCs w:val="28"/>
          <w:lang w:val="uk-UA"/>
        </w:rPr>
      </w:pPr>
      <w:r w:rsidRPr="00666E7E">
        <w:rPr>
          <w:sz w:val="28"/>
          <w:szCs w:val="28"/>
          <w:lang w:val="uk-UA"/>
        </w:rPr>
        <w:t>захисту населення Дарницької районної</w:t>
      </w:r>
    </w:p>
    <w:p w:rsidR="00666E7E" w:rsidRPr="00666E7E" w:rsidRDefault="00666E7E" w:rsidP="00666E7E">
      <w:pPr>
        <w:ind w:left="426"/>
        <w:rPr>
          <w:sz w:val="28"/>
          <w:szCs w:val="28"/>
          <w:lang w:val="uk-UA"/>
        </w:rPr>
      </w:pPr>
      <w:r w:rsidRPr="00666E7E">
        <w:rPr>
          <w:sz w:val="28"/>
          <w:szCs w:val="28"/>
          <w:lang w:val="uk-UA"/>
        </w:rPr>
        <w:t>в місті Києві державної адміністрації                                                        Тетяна СОЯ</w:t>
      </w:r>
    </w:p>
    <w:p w:rsidR="00947520" w:rsidRPr="00F103A0" w:rsidRDefault="00947520" w:rsidP="00F65E2B">
      <w:pPr>
        <w:rPr>
          <w:sz w:val="28"/>
          <w:szCs w:val="28"/>
          <w:lang w:val="uk-UA"/>
        </w:rPr>
      </w:pPr>
    </w:p>
    <w:sectPr w:rsidR="00947520" w:rsidRPr="00F103A0" w:rsidSect="000F76AA">
      <w:pgSz w:w="11906" w:h="16838"/>
      <w:pgMar w:top="397" w:right="567" w:bottom="680"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37D3"/>
    <w:multiLevelType w:val="multilevel"/>
    <w:tmpl w:val="384A0044"/>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CED47C8"/>
    <w:multiLevelType w:val="hybridMultilevel"/>
    <w:tmpl w:val="54D273F4"/>
    <w:lvl w:ilvl="0" w:tplc="DDB876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B7528F"/>
    <w:multiLevelType w:val="hybridMultilevel"/>
    <w:tmpl w:val="FC12E78A"/>
    <w:lvl w:ilvl="0" w:tplc="A2E6DE34">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767FB1"/>
    <w:multiLevelType w:val="hybridMultilevel"/>
    <w:tmpl w:val="D3062AB0"/>
    <w:lvl w:ilvl="0" w:tplc="18AAB958">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7F4DA9"/>
    <w:multiLevelType w:val="hybridMultilevel"/>
    <w:tmpl w:val="48BE0B70"/>
    <w:lvl w:ilvl="0" w:tplc="81CAC23E">
      <w:numFmt w:val="bullet"/>
      <w:lvlText w:val="-"/>
      <w:lvlJc w:val="left"/>
      <w:pPr>
        <w:ind w:left="720" w:hanging="360"/>
      </w:pPr>
      <w:rPr>
        <w:rFonts w:ascii="Trebuchet MS" w:eastAsia="Times New Roman" w:hAnsi="Trebuchet MS" w:cs="Times New Roman" w:hint="default"/>
        <w:color w:val="303030"/>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F91FA2"/>
    <w:multiLevelType w:val="hybridMultilevel"/>
    <w:tmpl w:val="3A486A52"/>
    <w:lvl w:ilvl="0" w:tplc="04190011">
      <w:start w:val="1"/>
      <w:numFmt w:val="decimal"/>
      <w:lvlText w:val="%1)"/>
      <w:lvlJc w:val="left"/>
      <w:pPr>
        <w:ind w:left="305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D091492"/>
    <w:multiLevelType w:val="multilevel"/>
    <w:tmpl w:val="CC2098B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67E7AD7"/>
    <w:multiLevelType w:val="hybridMultilevel"/>
    <w:tmpl w:val="ABDE07F0"/>
    <w:lvl w:ilvl="0" w:tplc="9080EE1E">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1E85455"/>
    <w:multiLevelType w:val="hybridMultilevel"/>
    <w:tmpl w:val="AE8475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2E82CF4"/>
    <w:multiLevelType w:val="hybridMultilevel"/>
    <w:tmpl w:val="5EB25284"/>
    <w:lvl w:ilvl="0" w:tplc="5CCC89E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816689F"/>
    <w:multiLevelType w:val="hybridMultilevel"/>
    <w:tmpl w:val="32A409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E6A3128"/>
    <w:multiLevelType w:val="hybridMultilevel"/>
    <w:tmpl w:val="11DA4C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E6B48E5"/>
    <w:multiLevelType w:val="hybridMultilevel"/>
    <w:tmpl w:val="E27E77B2"/>
    <w:lvl w:ilvl="0" w:tplc="98600A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376334"/>
    <w:multiLevelType w:val="hybridMultilevel"/>
    <w:tmpl w:val="CBDC40C4"/>
    <w:lvl w:ilvl="0" w:tplc="64A2F880">
      <w:start w:val="1"/>
      <w:numFmt w:val="decimal"/>
      <w:lvlText w:val="%1."/>
      <w:lvlJc w:val="left"/>
      <w:pPr>
        <w:ind w:left="795" w:hanging="360"/>
      </w:pPr>
      <w:rPr>
        <w:rFonts w:cs="Times New Roman" w:hint="default"/>
      </w:rPr>
    </w:lvl>
    <w:lvl w:ilvl="1" w:tplc="04190019">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4">
    <w:nsid w:val="73600873"/>
    <w:multiLevelType w:val="hybridMultilevel"/>
    <w:tmpl w:val="7B2A980A"/>
    <w:lvl w:ilvl="0" w:tplc="6940502E">
      <w:start w:val="1"/>
      <w:numFmt w:val="decimal"/>
      <w:lvlText w:val="%1)"/>
      <w:lvlJc w:val="left"/>
      <w:pPr>
        <w:tabs>
          <w:tab w:val="num" w:pos="782"/>
        </w:tabs>
        <w:ind w:left="782" w:hanging="360"/>
      </w:pPr>
      <w:rPr>
        <w:rFonts w:cs="Times New Roman" w:hint="default"/>
      </w:rPr>
    </w:lvl>
    <w:lvl w:ilvl="1" w:tplc="04190019" w:tentative="1">
      <w:start w:val="1"/>
      <w:numFmt w:val="lowerLetter"/>
      <w:lvlText w:val="%2."/>
      <w:lvlJc w:val="left"/>
      <w:pPr>
        <w:tabs>
          <w:tab w:val="num" w:pos="1502"/>
        </w:tabs>
        <w:ind w:left="1502" w:hanging="360"/>
      </w:pPr>
      <w:rPr>
        <w:rFonts w:cs="Times New Roman"/>
      </w:rPr>
    </w:lvl>
    <w:lvl w:ilvl="2" w:tplc="0419001B" w:tentative="1">
      <w:start w:val="1"/>
      <w:numFmt w:val="lowerRoman"/>
      <w:lvlText w:val="%3."/>
      <w:lvlJc w:val="right"/>
      <w:pPr>
        <w:tabs>
          <w:tab w:val="num" w:pos="2222"/>
        </w:tabs>
        <w:ind w:left="2222" w:hanging="180"/>
      </w:pPr>
      <w:rPr>
        <w:rFonts w:cs="Times New Roman"/>
      </w:rPr>
    </w:lvl>
    <w:lvl w:ilvl="3" w:tplc="0419000F" w:tentative="1">
      <w:start w:val="1"/>
      <w:numFmt w:val="decimal"/>
      <w:lvlText w:val="%4."/>
      <w:lvlJc w:val="left"/>
      <w:pPr>
        <w:tabs>
          <w:tab w:val="num" w:pos="2942"/>
        </w:tabs>
        <w:ind w:left="2942" w:hanging="360"/>
      </w:pPr>
      <w:rPr>
        <w:rFonts w:cs="Times New Roman"/>
      </w:rPr>
    </w:lvl>
    <w:lvl w:ilvl="4" w:tplc="04190019" w:tentative="1">
      <w:start w:val="1"/>
      <w:numFmt w:val="lowerLetter"/>
      <w:lvlText w:val="%5."/>
      <w:lvlJc w:val="left"/>
      <w:pPr>
        <w:tabs>
          <w:tab w:val="num" w:pos="3662"/>
        </w:tabs>
        <w:ind w:left="3662" w:hanging="360"/>
      </w:pPr>
      <w:rPr>
        <w:rFonts w:cs="Times New Roman"/>
      </w:rPr>
    </w:lvl>
    <w:lvl w:ilvl="5" w:tplc="0419001B" w:tentative="1">
      <w:start w:val="1"/>
      <w:numFmt w:val="lowerRoman"/>
      <w:lvlText w:val="%6."/>
      <w:lvlJc w:val="right"/>
      <w:pPr>
        <w:tabs>
          <w:tab w:val="num" w:pos="4382"/>
        </w:tabs>
        <w:ind w:left="4382" w:hanging="180"/>
      </w:pPr>
      <w:rPr>
        <w:rFonts w:cs="Times New Roman"/>
      </w:rPr>
    </w:lvl>
    <w:lvl w:ilvl="6" w:tplc="0419000F" w:tentative="1">
      <w:start w:val="1"/>
      <w:numFmt w:val="decimal"/>
      <w:lvlText w:val="%7."/>
      <w:lvlJc w:val="left"/>
      <w:pPr>
        <w:tabs>
          <w:tab w:val="num" w:pos="5102"/>
        </w:tabs>
        <w:ind w:left="5102" w:hanging="360"/>
      </w:pPr>
      <w:rPr>
        <w:rFonts w:cs="Times New Roman"/>
      </w:rPr>
    </w:lvl>
    <w:lvl w:ilvl="7" w:tplc="04190019" w:tentative="1">
      <w:start w:val="1"/>
      <w:numFmt w:val="lowerLetter"/>
      <w:lvlText w:val="%8."/>
      <w:lvlJc w:val="left"/>
      <w:pPr>
        <w:tabs>
          <w:tab w:val="num" w:pos="5822"/>
        </w:tabs>
        <w:ind w:left="5822" w:hanging="360"/>
      </w:pPr>
      <w:rPr>
        <w:rFonts w:cs="Times New Roman"/>
      </w:rPr>
    </w:lvl>
    <w:lvl w:ilvl="8" w:tplc="0419001B" w:tentative="1">
      <w:start w:val="1"/>
      <w:numFmt w:val="lowerRoman"/>
      <w:lvlText w:val="%9."/>
      <w:lvlJc w:val="right"/>
      <w:pPr>
        <w:tabs>
          <w:tab w:val="num" w:pos="6542"/>
        </w:tabs>
        <w:ind w:left="6542" w:hanging="180"/>
      </w:pPr>
      <w:rPr>
        <w:rFonts w:cs="Times New Roman"/>
      </w:rPr>
    </w:lvl>
  </w:abstractNum>
  <w:abstractNum w:abstractNumId="15">
    <w:nsid w:val="74E423E7"/>
    <w:multiLevelType w:val="multilevel"/>
    <w:tmpl w:val="E996BE2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6641DE2"/>
    <w:multiLevelType w:val="hybridMultilevel"/>
    <w:tmpl w:val="013CD0DA"/>
    <w:lvl w:ilvl="0" w:tplc="C13828AE">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BD1F05"/>
    <w:multiLevelType w:val="hybridMultilevel"/>
    <w:tmpl w:val="9064BAB6"/>
    <w:lvl w:ilvl="0" w:tplc="88548458">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7"/>
  </w:num>
  <w:num w:numId="5">
    <w:abstractNumId w:val="15"/>
  </w:num>
  <w:num w:numId="6">
    <w:abstractNumId w:val="12"/>
  </w:num>
  <w:num w:numId="7">
    <w:abstractNumId w:val="0"/>
  </w:num>
  <w:num w:numId="8">
    <w:abstractNumId w:val="6"/>
  </w:num>
  <w:num w:numId="9">
    <w:abstractNumId w:val="3"/>
  </w:num>
  <w:num w:numId="10">
    <w:abstractNumId w:val="14"/>
  </w:num>
  <w:num w:numId="11">
    <w:abstractNumId w:val="9"/>
  </w:num>
  <w:num w:numId="12">
    <w:abstractNumId w:val="13"/>
  </w:num>
  <w:num w:numId="13">
    <w:abstractNumId w:val="10"/>
  </w:num>
  <w:num w:numId="14">
    <w:abstractNumId w:val="1"/>
  </w:num>
  <w:num w:numId="15">
    <w:abstractNumId w:val="4"/>
  </w:num>
  <w:num w:numId="16">
    <w:abstractNumId w:val="16"/>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2B"/>
    <w:rsid w:val="000019C2"/>
    <w:rsid w:val="00011D54"/>
    <w:rsid w:val="00016593"/>
    <w:rsid w:val="000315B5"/>
    <w:rsid w:val="00033505"/>
    <w:rsid w:val="0003386A"/>
    <w:rsid w:val="000440FA"/>
    <w:rsid w:val="00052D42"/>
    <w:rsid w:val="000548B6"/>
    <w:rsid w:val="00057B62"/>
    <w:rsid w:val="00067249"/>
    <w:rsid w:val="0007450D"/>
    <w:rsid w:val="000A5C8E"/>
    <w:rsid w:val="000A6727"/>
    <w:rsid w:val="000D7A14"/>
    <w:rsid w:val="000E717E"/>
    <w:rsid w:val="000F76AA"/>
    <w:rsid w:val="00111DC9"/>
    <w:rsid w:val="00112EB5"/>
    <w:rsid w:val="00122B17"/>
    <w:rsid w:val="00132E3B"/>
    <w:rsid w:val="0013693B"/>
    <w:rsid w:val="001429D9"/>
    <w:rsid w:val="00145B74"/>
    <w:rsid w:val="0015045C"/>
    <w:rsid w:val="001618D7"/>
    <w:rsid w:val="001704B1"/>
    <w:rsid w:val="00187337"/>
    <w:rsid w:val="00187634"/>
    <w:rsid w:val="00190B8A"/>
    <w:rsid w:val="00191AEF"/>
    <w:rsid w:val="001A27A8"/>
    <w:rsid w:val="001A599E"/>
    <w:rsid w:val="001A5AF0"/>
    <w:rsid w:val="001B0F10"/>
    <w:rsid w:val="001B470F"/>
    <w:rsid w:val="001B7782"/>
    <w:rsid w:val="001E07B1"/>
    <w:rsid w:val="001E0BE4"/>
    <w:rsid w:val="001E2524"/>
    <w:rsid w:val="001E2662"/>
    <w:rsid w:val="00202F5F"/>
    <w:rsid w:val="00212FCB"/>
    <w:rsid w:val="00214988"/>
    <w:rsid w:val="0022031A"/>
    <w:rsid w:val="00225556"/>
    <w:rsid w:val="002340F7"/>
    <w:rsid w:val="00243AA1"/>
    <w:rsid w:val="002535EE"/>
    <w:rsid w:val="0025375E"/>
    <w:rsid w:val="002546A6"/>
    <w:rsid w:val="00254F32"/>
    <w:rsid w:val="00265FF9"/>
    <w:rsid w:val="002676D1"/>
    <w:rsid w:val="0027025A"/>
    <w:rsid w:val="002726EF"/>
    <w:rsid w:val="002741CA"/>
    <w:rsid w:val="0028555B"/>
    <w:rsid w:val="00287F86"/>
    <w:rsid w:val="002A249E"/>
    <w:rsid w:val="002B6312"/>
    <w:rsid w:val="002C0280"/>
    <w:rsid w:val="002C1B63"/>
    <w:rsid w:val="002E0AE9"/>
    <w:rsid w:val="002E2107"/>
    <w:rsid w:val="002E303F"/>
    <w:rsid w:val="002E3F2F"/>
    <w:rsid w:val="00304C86"/>
    <w:rsid w:val="00310C91"/>
    <w:rsid w:val="00322D00"/>
    <w:rsid w:val="0032666A"/>
    <w:rsid w:val="00335E53"/>
    <w:rsid w:val="00350CD2"/>
    <w:rsid w:val="003545E2"/>
    <w:rsid w:val="00376B9F"/>
    <w:rsid w:val="003832EB"/>
    <w:rsid w:val="003874FA"/>
    <w:rsid w:val="003A340D"/>
    <w:rsid w:val="003A427D"/>
    <w:rsid w:val="003B7003"/>
    <w:rsid w:val="003C0B23"/>
    <w:rsid w:val="003C5424"/>
    <w:rsid w:val="003C70FF"/>
    <w:rsid w:val="003D526E"/>
    <w:rsid w:val="003D6885"/>
    <w:rsid w:val="003D6FF5"/>
    <w:rsid w:val="003E6CA6"/>
    <w:rsid w:val="0040068E"/>
    <w:rsid w:val="004012FC"/>
    <w:rsid w:val="00414536"/>
    <w:rsid w:val="004149C7"/>
    <w:rsid w:val="00420119"/>
    <w:rsid w:val="00421F3E"/>
    <w:rsid w:val="004237A7"/>
    <w:rsid w:val="00423AC9"/>
    <w:rsid w:val="00424F62"/>
    <w:rsid w:val="00437967"/>
    <w:rsid w:val="00437A91"/>
    <w:rsid w:val="00442092"/>
    <w:rsid w:val="0044264F"/>
    <w:rsid w:val="0044737E"/>
    <w:rsid w:val="00450109"/>
    <w:rsid w:val="004506DF"/>
    <w:rsid w:val="00454362"/>
    <w:rsid w:val="00473FD8"/>
    <w:rsid w:val="00475D99"/>
    <w:rsid w:val="00476897"/>
    <w:rsid w:val="00482BA5"/>
    <w:rsid w:val="00491BD2"/>
    <w:rsid w:val="0049232B"/>
    <w:rsid w:val="004A1247"/>
    <w:rsid w:val="004A332A"/>
    <w:rsid w:val="004B5181"/>
    <w:rsid w:val="004C1AED"/>
    <w:rsid w:val="004D6A81"/>
    <w:rsid w:val="004D7573"/>
    <w:rsid w:val="004F2BBC"/>
    <w:rsid w:val="004F7D34"/>
    <w:rsid w:val="00504825"/>
    <w:rsid w:val="00525D36"/>
    <w:rsid w:val="005350E4"/>
    <w:rsid w:val="0054308A"/>
    <w:rsid w:val="00566DCD"/>
    <w:rsid w:val="005717E2"/>
    <w:rsid w:val="00571C29"/>
    <w:rsid w:val="005721DB"/>
    <w:rsid w:val="00575C61"/>
    <w:rsid w:val="005814D0"/>
    <w:rsid w:val="005829E1"/>
    <w:rsid w:val="00590C52"/>
    <w:rsid w:val="005A37AF"/>
    <w:rsid w:val="005A6976"/>
    <w:rsid w:val="005D0BDA"/>
    <w:rsid w:val="005D525E"/>
    <w:rsid w:val="005D76FE"/>
    <w:rsid w:val="005E21D6"/>
    <w:rsid w:val="005E5477"/>
    <w:rsid w:val="005E6346"/>
    <w:rsid w:val="005F04B5"/>
    <w:rsid w:val="005F1850"/>
    <w:rsid w:val="005F1E12"/>
    <w:rsid w:val="005F4CFF"/>
    <w:rsid w:val="006008FF"/>
    <w:rsid w:val="00604031"/>
    <w:rsid w:val="00604B5A"/>
    <w:rsid w:val="00627806"/>
    <w:rsid w:val="0064388A"/>
    <w:rsid w:val="006449A6"/>
    <w:rsid w:val="0065315A"/>
    <w:rsid w:val="00666E7E"/>
    <w:rsid w:val="0067515A"/>
    <w:rsid w:val="006759B1"/>
    <w:rsid w:val="00676240"/>
    <w:rsid w:val="00685C46"/>
    <w:rsid w:val="00686D1F"/>
    <w:rsid w:val="00687AE9"/>
    <w:rsid w:val="00690FEB"/>
    <w:rsid w:val="00692B8D"/>
    <w:rsid w:val="00693646"/>
    <w:rsid w:val="006A74B9"/>
    <w:rsid w:val="006B7AD3"/>
    <w:rsid w:val="006C095A"/>
    <w:rsid w:val="006C4369"/>
    <w:rsid w:val="006C6D9A"/>
    <w:rsid w:val="006D5248"/>
    <w:rsid w:val="006E0C93"/>
    <w:rsid w:val="006E3B93"/>
    <w:rsid w:val="006F3009"/>
    <w:rsid w:val="0070079E"/>
    <w:rsid w:val="0071616B"/>
    <w:rsid w:val="00723D89"/>
    <w:rsid w:val="007264AA"/>
    <w:rsid w:val="00726755"/>
    <w:rsid w:val="0074593C"/>
    <w:rsid w:val="00747265"/>
    <w:rsid w:val="00755070"/>
    <w:rsid w:val="00763DF2"/>
    <w:rsid w:val="0078122E"/>
    <w:rsid w:val="0078172E"/>
    <w:rsid w:val="00785560"/>
    <w:rsid w:val="00794EF1"/>
    <w:rsid w:val="0079634A"/>
    <w:rsid w:val="007A2F25"/>
    <w:rsid w:val="007B48A8"/>
    <w:rsid w:val="007D17DD"/>
    <w:rsid w:val="007E0CEA"/>
    <w:rsid w:val="007E3753"/>
    <w:rsid w:val="007E5EE6"/>
    <w:rsid w:val="007E6F82"/>
    <w:rsid w:val="007F14FF"/>
    <w:rsid w:val="00801521"/>
    <w:rsid w:val="00801C1B"/>
    <w:rsid w:val="00801D68"/>
    <w:rsid w:val="008043B7"/>
    <w:rsid w:val="00805063"/>
    <w:rsid w:val="00820FA9"/>
    <w:rsid w:val="008330FE"/>
    <w:rsid w:val="00833E2A"/>
    <w:rsid w:val="00835357"/>
    <w:rsid w:val="0083780C"/>
    <w:rsid w:val="00837C36"/>
    <w:rsid w:val="0084631C"/>
    <w:rsid w:val="00847A18"/>
    <w:rsid w:val="00854152"/>
    <w:rsid w:val="008569A1"/>
    <w:rsid w:val="00861993"/>
    <w:rsid w:val="00873144"/>
    <w:rsid w:val="008762D6"/>
    <w:rsid w:val="00880528"/>
    <w:rsid w:val="00880BAE"/>
    <w:rsid w:val="008A3EFF"/>
    <w:rsid w:val="008A6A78"/>
    <w:rsid w:val="008B3F46"/>
    <w:rsid w:val="008B6178"/>
    <w:rsid w:val="008B63C5"/>
    <w:rsid w:val="008C5B9C"/>
    <w:rsid w:val="008D3F22"/>
    <w:rsid w:val="008E793B"/>
    <w:rsid w:val="008F2771"/>
    <w:rsid w:val="008F4FB9"/>
    <w:rsid w:val="008F7312"/>
    <w:rsid w:val="0090776C"/>
    <w:rsid w:val="00911587"/>
    <w:rsid w:val="00912E08"/>
    <w:rsid w:val="00916790"/>
    <w:rsid w:val="00927908"/>
    <w:rsid w:val="009302E3"/>
    <w:rsid w:val="009306A0"/>
    <w:rsid w:val="0093086E"/>
    <w:rsid w:val="0094563C"/>
    <w:rsid w:val="00947520"/>
    <w:rsid w:val="00957870"/>
    <w:rsid w:val="009832BA"/>
    <w:rsid w:val="00984DF7"/>
    <w:rsid w:val="0098735F"/>
    <w:rsid w:val="009A160F"/>
    <w:rsid w:val="009A4152"/>
    <w:rsid w:val="009A6E66"/>
    <w:rsid w:val="009B4BB6"/>
    <w:rsid w:val="009D67BD"/>
    <w:rsid w:val="009E0541"/>
    <w:rsid w:val="009E175D"/>
    <w:rsid w:val="00A062DF"/>
    <w:rsid w:val="00A11D3E"/>
    <w:rsid w:val="00A20F33"/>
    <w:rsid w:val="00A314C2"/>
    <w:rsid w:val="00A3799A"/>
    <w:rsid w:val="00A4283B"/>
    <w:rsid w:val="00A50967"/>
    <w:rsid w:val="00A54846"/>
    <w:rsid w:val="00A54A65"/>
    <w:rsid w:val="00A60374"/>
    <w:rsid w:val="00A646D4"/>
    <w:rsid w:val="00A75A25"/>
    <w:rsid w:val="00A808E9"/>
    <w:rsid w:val="00A973A8"/>
    <w:rsid w:val="00AC2028"/>
    <w:rsid w:val="00AC3356"/>
    <w:rsid w:val="00AE1C35"/>
    <w:rsid w:val="00AE4476"/>
    <w:rsid w:val="00AE68DF"/>
    <w:rsid w:val="00AF4A11"/>
    <w:rsid w:val="00B24BFA"/>
    <w:rsid w:val="00B31DC6"/>
    <w:rsid w:val="00B527AD"/>
    <w:rsid w:val="00B52FA7"/>
    <w:rsid w:val="00B55787"/>
    <w:rsid w:val="00B6750E"/>
    <w:rsid w:val="00B75747"/>
    <w:rsid w:val="00B87123"/>
    <w:rsid w:val="00B93F13"/>
    <w:rsid w:val="00BB682C"/>
    <w:rsid w:val="00BD01B5"/>
    <w:rsid w:val="00BE1466"/>
    <w:rsid w:val="00BE3369"/>
    <w:rsid w:val="00BE6719"/>
    <w:rsid w:val="00BE7FC5"/>
    <w:rsid w:val="00BF3CE7"/>
    <w:rsid w:val="00BF4973"/>
    <w:rsid w:val="00C03B9A"/>
    <w:rsid w:val="00C121C7"/>
    <w:rsid w:val="00C12F37"/>
    <w:rsid w:val="00C22237"/>
    <w:rsid w:val="00C27F98"/>
    <w:rsid w:val="00C44B99"/>
    <w:rsid w:val="00C5106E"/>
    <w:rsid w:val="00C52FE1"/>
    <w:rsid w:val="00C54FF8"/>
    <w:rsid w:val="00C56DE6"/>
    <w:rsid w:val="00C577DC"/>
    <w:rsid w:val="00C60E7D"/>
    <w:rsid w:val="00C61109"/>
    <w:rsid w:val="00C6234E"/>
    <w:rsid w:val="00C80963"/>
    <w:rsid w:val="00C81AB5"/>
    <w:rsid w:val="00C91D5F"/>
    <w:rsid w:val="00C94733"/>
    <w:rsid w:val="00C96DA8"/>
    <w:rsid w:val="00CA2741"/>
    <w:rsid w:val="00CA49B0"/>
    <w:rsid w:val="00CB6AEB"/>
    <w:rsid w:val="00CC2FA9"/>
    <w:rsid w:val="00CC5341"/>
    <w:rsid w:val="00CD4352"/>
    <w:rsid w:val="00CD479D"/>
    <w:rsid w:val="00CD4EA8"/>
    <w:rsid w:val="00CE1B9F"/>
    <w:rsid w:val="00CF6A8A"/>
    <w:rsid w:val="00D0492D"/>
    <w:rsid w:val="00D1056A"/>
    <w:rsid w:val="00D232EB"/>
    <w:rsid w:val="00D234D8"/>
    <w:rsid w:val="00D4689C"/>
    <w:rsid w:val="00D4747F"/>
    <w:rsid w:val="00D5455A"/>
    <w:rsid w:val="00D63C89"/>
    <w:rsid w:val="00D70277"/>
    <w:rsid w:val="00D7246A"/>
    <w:rsid w:val="00D72D85"/>
    <w:rsid w:val="00D744B0"/>
    <w:rsid w:val="00D803A1"/>
    <w:rsid w:val="00D86EAF"/>
    <w:rsid w:val="00D87077"/>
    <w:rsid w:val="00D90C49"/>
    <w:rsid w:val="00DC3517"/>
    <w:rsid w:val="00DD7DBF"/>
    <w:rsid w:val="00DE6BF8"/>
    <w:rsid w:val="00DF1C88"/>
    <w:rsid w:val="00DF5F9B"/>
    <w:rsid w:val="00E013E7"/>
    <w:rsid w:val="00E0522E"/>
    <w:rsid w:val="00E062D6"/>
    <w:rsid w:val="00E15B6E"/>
    <w:rsid w:val="00E2603A"/>
    <w:rsid w:val="00E26B95"/>
    <w:rsid w:val="00E35873"/>
    <w:rsid w:val="00E41BDD"/>
    <w:rsid w:val="00E456FF"/>
    <w:rsid w:val="00E50BD4"/>
    <w:rsid w:val="00E525FF"/>
    <w:rsid w:val="00E55E6F"/>
    <w:rsid w:val="00E61A18"/>
    <w:rsid w:val="00E7428A"/>
    <w:rsid w:val="00E77537"/>
    <w:rsid w:val="00E82DED"/>
    <w:rsid w:val="00E8764F"/>
    <w:rsid w:val="00E947E6"/>
    <w:rsid w:val="00EB14E5"/>
    <w:rsid w:val="00EB237F"/>
    <w:rsid w:val="00EB6ECE"/>
    <w:rsid w:val="00ED18BB"/>
    <w:rsid w:val="00ED2B57"/>
    <w:rsid w:val="00ED4046"/>
    <w:rsid w:val="00EE0A86"/>
    <w:rsid w:val="00EF0031"/>
    <w:rsid w:val="00EF1C5A"/>
    <w:rsid w:val="00F01D1A"/>
    <w:rsid w:val="00F02252"/>
    <w:rsid w:val="00F02431"/>
    <w:rsid w:val="00F02B82"/>
    <w:rsid w:val="00F103A0"/>
    <w:rsid w:val="00F1774E"/>
    <w:rsid w:val="00F27162"/>
    <w:rsid w:val="00F44B6D"/>
    <w:rsid w:val="00F5395A"/>
    <w:rsid w:val="00F54A0E"/>
    <w:rsid w:val="00F54BA0"/>
    <w:rsid w:val="00F56B6A"/>
    <w:rsid w:val="00F6406E"/>
    <w:rsid w:val="00F65E2B"/>
    <w:rsid w:val="00F65E85"/>
    <w:rsid w:val="00F76A0F"/>
    <w:rsid w:val="00F93118"/>
    <w:rsid w:val="00F94D6E"/>
    <w:rsid w:val="00FA4B82"/>
    <w:rsid w:val="00FB3EA2"/>
    <w:rsid w:val="00FB4075"/>
    <w:rsid w:val="00FB5029"/>
    <w:rsid w:val="00FD015D"/>
    <w:rsid w:val="00FD0B25"/>
    <w:rsid w:val="00FF0759"/>
    <w:rsid w:val="00FF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E2B"/>
    <w:rPr>
      <w:rFonts w:cs="Times New Roman"/>
      <w:color w:val="0000FF"/>
      <w:u w:val="single"/>
    </w:rPr>
  </w:style>
  <w:style w:type="character" w:styleId="a4">
    <w:name w:val="Strong"/>
    <w:basedOn w:val="a0"/>
    <w:uiPriority w:val="99"/>
    <w:qFormat/>
    <w:rsid w:val="00F65E2B"/>
    <w:rPr>
      <w:rFonts w:cs="Times New Roman"/>
      <w:b/>
      <w:bCs/>
    </w:rPr>
  </w:style>
  <w:style w:type="paragraph" w:styleId="a5">
    <w:name w:val="Normal (Web)"/>
    <w:basedOn w:val="a"/>
    <w:uiPriority w:val="99"/>
    <w:rsid w:val="00F65E2B"/>
    <w:pPr>
      <w:spacing w:before="100" w:beforeAutospacing="1" w:after="100" w:afterAutospacing="1"/>
    </w:pPr>
  </w:style>
  <w:style w:type="paragraph" w:styleId="a6">
    <w:name w:val="List Paragraph"/>
    <w:basedOn w:val="a"/>
    <w:uiPriority w:val="99"/>
    <w:qFormat/>
    <w:rsid w:val="00C96DA8"/>
    <w:pPr>
      <w:ind w:left="720"/>
      <w:contextualSpacing/>
    </w:pPr>
  </w:style>
  <w:style w:type="paragraph" w:customStyle="1" w:styleId="TableContents">
    <w:name w:val="Table Contents"/>
    <w:basedOn w:val="a"/>
    <w:uiPriority w:val="99"/>
    <w:rsid w:val="00D4747F"/>
    <w:pPr>
      <w:widowControl w:val="0"/>
      <w:suppressLineNumbers/>
      <w:suppressAutoHyphens/>
    </w:pPr>
    <w:rPr>
      <w:rFonts w:eastAsia="Calibri" w:cs="Arial Unicode MS"/>
      <w:kern w:val="2"/>
      <w:lang w:val="uk-UA" w:eastAsia="hi-IN" w:bidi="hi-IN"/>
    </w:rPr>
  </w:style>
  <w:style w:type="character" w:customStyle="1" w:styleId="rvts23">
    <w:name w:val="rvts23"/>
    <w:basedOn w:val="a0"/>
    <w:uiPriority w:val="99"/>
    <w:rsid w:val="001E07B1"/>
    <w:rPr>
      <w:rFonts w:cs="Times New Roman"/>
    </w:rPr>
  </w:style>
  <w:style w:type="character" w:customStyle="1" w:styleId="apple-converted-space">
    <w:name w:val="apple-converted-space"/>
    <w:basedOn w:val="a0"/>
    <w:uiPriority w:val="99"/>
    <w:rsid w:val="001E07B1"/>
    <w:rPr>
      <w:rFonts w:cs="Times New Roman"/>
    </w:rPr>
  </w:style>
  <w:style w:type="character" w:customStyle="1" w:styleId="rvts9">
    <w:name w:val="rvts9"/>
    <w:basedOn w:val="a0"/>
    <w:uiPriority w:val="99"/>
    <w:rsid w:val="001E07B1"/>
    <w:rPr>
      <w:rFonts w:cs="Times New Roman"/>
    </w:rPr>
  </w:style>
  <w:style w:type="character" w:customStyle="1" w:styleId="rvts44">
    <w:name w:val="rvts44"/>
    <w:basedOn w:val="a0"/>
    <w:uiPriority w:val="99"/>
    <w:rsid w:val="001E07B1"/>
    <w:rPr>
      <w:rFonts w:cs="Times New Roman"/>
    </w:rPr>
  </w:style>
  <w:style w:type="paragraph" w:styleId="a7">
    <w:name w:val="Body Text"/>
    <w:basedOn w:val="a"/>
    <w:link w:val="a8"/>
    <w:uiPriority w:val="99"/>
    <w:rsid w:val="007F14FF"/>
    <w:rPr>
      <w:rFonts w:eastAsia="Calibri"/>
      <w:szCs w:val="20"/>
      <w:lang w:val="uk-UA"/>
    </w:rPr>
  </w:style>
  <w:style w:type="character" w:customStyle="1" w:styleId="a8">
    <w:name w:val="Основной текст Знак"/>
    <w:basedOn w:val="a0"/>
    <w:link w:val="a7"/>
    <w:uiPriority w:val="99"/>
    <w:semiHidden/>
    <w:locked/>
    <w:rsid w:val="00243AA1"/>
    <w:rPr>
      <w:rFonts w:ascii="Times New Roman" w:hAnsi="Times New Roman" w:cs="Times New Roman"/>
      <w:sz w:val="24"/>
      <w:szCs w:val="24"/>
    </w:rPr>
  </w:style>
  <w:style w:type="paragraph" w:customStyle="1" w:styleId="rvps2">
    <w:name w:val="rvps2"/>
    <w:basedOn w:val="a"/>
    <w:uiPriority w:val="99"/>
    <w:rsid w:val="001B470F"/>
    <w:pPr>
      <w:spacing w:before="100" w:beforeAutospacing="1" w:after="100" w:afterAutospacing="1"/>
    </w:pPr>
    <w:rPr>
      <w:rFonts w:eastAsia="Calibri"/>
    </w:rPr>
  </w:style>
  <w:style w:type="paragraph" w:styleId="a9">
    <w:name w:val="Balloon Text"/>
    <w:basedOn w:val="a"/>
    <w:link w:val="aa"/>
    <w:uiPriority w:val="99"/>
    <w:semiHidden/>
    <w:rsid w:val="00C60E7D"/>
    <w:rPr>
      <w:rFonts w:ascii="Tahoma" w:hAnsi="Tahoma" w:cs="Tahoma"/>
      <w:sz w:val="16"/>
      <w:szCs w:val="16"/>
    </w:rPr>
  </w:style>
  <w:style w:type="character" w:customStyle="1" w:styleId="aa">
    <w:name w:val="Текст выноски Знак"/>
    <w:basedOn w:val="a0"/>
    <w:link w:val="a9"/>
    <w:uiPriority w:val="99"/>
    <w:semiHidden/>
    <w:locked/>
    <w:rsid w:val="006759B1"/>
    <w:rPr>
      <w:rFonts w:ascii="Times New Roman" w:hAnsi="Times New Roman" w:cs="Times New Roman"/>
      <w:sz w:val="2"/>
    </w:rPr>
  </w:style>
  <w:style w:type="paragraph" w:styleId="2">
    <w:name w:val="Body Text 2"/>
    <w:basedOn w:val="a"/>
    <w:link w:val="20"/>
    <w:uiPriority w:val="99"/>
    <w:rsid w:val="0084631C"/>
    <w:pPr>
      <w:spacing w:after="120" w:line="480" w:lineRule="auto"/>
    </w:pPr>
  </w:style>
  <w:style w:type="character" w:customStyle="1" w:styleId="20">
    <w:name w:val="Основной текст 2 Знак"/>
    <w:basedOn w:val="a0"/>
    <w:link w:val="2"/>
    <w:uiPriority w:val="99"/>
    <w:semiHidden/>
    <w:locked/>
    <w:rsid w:val="004B5181"/>
    <w:rPr>
      <w:rFonts w:ascii="Times New Roman" w:hAnsi="Times New Roman" w:cs="Times New Roman"/>
      <w:sz w:val="24"/>
      <w:szCs w:val="24"/>
    </w:rPr>
  </w:style>
  <w:style w:type="paragraph" w:styleId="HTML">
    <w:name w:val="HTML Preformatted"/>
    <w:basedOn w:val="a"/>
    <w:link w:val="HTML0"/>
    <w:uiPriority w:val="99"/>
    <w:rsid w:val="00225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4B5181"/>
    <w:rPr>
      <w:rFonts w:ascii="Courier New" w:hAnsi="Courier New" w:cs="Courier New"/>
      <w:sz w:val="20"/>
      <w:szCs w:val="20"/>
    </w:rPr>
  </w:style>
  <w:style w:type="character" w:styleId="ab">
    <w:name w:val="Emphasis"/>
    <w:basedOn w:val="a0"/>
    <w:uiPriority w:val="99"/>
    <w:qFormat/>
    <w:locked/>
    <w:rsid w:val="00225556"/>
    <w:rPr>
      <w:rFonts w:cs="Times New Roman"/>
      <w:i/>
      <w:iCs/>
    </w:rPr>
  </w:style>
  <w:style w:type="paragraph" w:styleId="ac">
    <w:name w:val="Body Text Indent"/>
    <w:basedOn w:val="a"/>
    <w:link w:val="ad"/>
    <w:uiPriority w:val="99"/>
    <w:rsid w:val="009A6E66"/>
    <w:pPr>
      <w:spacing w:after="120"/>
      <w:ind w:left="283"/>
    </w:pPr>
  </w:style>
  <w:style w:type="character" w:customStyle="1" w:styleId="ad">
    <w:name w:val="Основной текст с отступом Знак"/>
    <w:basedOn w:val="a0"/>
    <w:link w:val="ac"/>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E2B"/>
    <w:rPr>
      <w:rFonts w:cs="Times New Roman"/>
      <w:color w:val="0000FF"/>
      <w:u w:val="single"/>
    </w:rPr>
  </w:style>
  <w:style w:type="character" w:styleId="a4">
    <w:name w:val="Strong"/>
    <w:basedOn w:val="a0"/>
    <w:uiPriority w:val="99"/>
    <w:qFormat/>
    <w:rsid w:val="00F65E2B"/>
    <w:rPr>
      <w:rFonts w:cs="Times New Roman"/>
      <w:b/>
      <w:bCs/>
    </w:rPr>
  </w:style>
  <w:style w:type="paragraph" w:styleId="a5">
    <w:name w:val="Normal (Web)"/>
    <w:basedOn w:val="a"/>
    <w:uiPriority w:val="99"/>
    <w:rsid w:val="00F65E2B"/>
    <w:pPr>
      <w:spacing w:before="100" w:beforeAutospacing="1" w:after="100" w:afterAutospacing="1"/>
    </w:pPr>
  </w:style>
  <w:style w:type="paragraph" w:styleId="a6">
    <w:name w:val="List Paragraph"/>
    <w:basedOn w:val="a"/>
    <w:uiPriority w:val="99"/>
    <w:qFormat/>
    <w:rsid w:val="00C96DA8"/>
    <w:pPr>
      <w:ind w:left="720"/>
      <w:contextualSpacing/>
    </w:pPr>
  </w:style>
  <w:style w:type="paragraph" w:customStyle="1" w:styleId="TableContents">
    <w:name w:val="Table Contents"/>
    <w:basedOn w:val="a"/>
    <w:uiPriority w:val="99"/>
    <w:rsid w:val="00D4747F"/>
    <w:pPr>
      <w:widowControl w:val="0"/>
      <w:suppressLineNumbers/>
      <w:suppressAutoHyphens/>
    </w:pPr>
    <w:rPr>
      <w:rFonts w:eastAsia="Calibri" w:cs="Arial Unicode MS"/>
      <w:kern w:val="2"/>
      <w:lang w:val="uk-UA" w:eastAsia="hi-IN" w:bidi="hi-IN"/>
    </w:rPr>
  </w:style>
  <w:style w:type="character" w:customStyle="1" w:styleId="rvts23">
    <w:name w:val="rvts23"/>
    <w:basedOn w:val="a0"/>
    <w:uiPriority w:val="99"/>
    <w:rsid w:val="001E07B1"/>
    <w:rPr>
      <w:rFonts w:cs="Times New Roman"/>
    </w:rPr>
  </w:style>
  <w:style w:type="character" w:customStyle="1" w:styleId="apple-converted-space">
    <w:name w:val="apple-converted-space"/>
    <w:basedOn w:val="a0"/>
    <w:uiPriority w:val="99"/>
    <w:rsid w:val="001E07B1"/>
    <w:rPr>
      <w:rFonts w:cs="Times New Roman"/>
    </w:rPr>
  </w:style>
  <w:style w:type="character" w:customStyle="1" w:styleId="rvts9">
    <w:name w:val="rvts9"/>
    <w:basedOn w:val="a0"/>
    <w:uiPriority w:val="99"/>
    <w:rsid w:val="001E07B1"/>
    <w:rPr>
      <w:rFonts w:cs="Times New Roman"/>
    </w:rPr>
  </w:style>
  <w:style w:type="character" w:customStyle="1" w:styleId="rvts44">
    <w:name w:val="rvts44"/>
    <w:basedOn w:val="a0"/>
    <w:uiPriority w:val="99"/>
    <w:rsid w:val="001E07B1"/>
    <w:rPr>
      <w:rFonts w:cs="Times New Roman"/>
    </w:rPr>
  </w:style>
  <w:style w:type="paragraph" w:styleId="a7">
    <w:name w:val="Body Text"/>
    <w:basedOn w:val="a"/>
    <w:link w:val="a8"/>
    <w:uiPriority w:val="99"/>
    <w:rsid w:val="007F14FF"/>
    <w:rPr>
      <w:rFonts w:eastAsia="Calibri"/>
      <w:szCs w:val="20"/>
      <w:lang w:val="uk-UA"/>
    </w:rPr>
  </w:style>
  <w:style w:type="character" w:customStyle="1" w:styleId="a8">
    <w:name w:val="Основной текст Знак"/>
    <w:basedOn w:val="a0"/>
    <w:link w:val="a7"/>
    <w:uiPriority w:val="99"/>
    <w:semiHidden/>
    <w:locked/>
    <w:rsid w:val="00243AA1"/>
    <w:rPr>
      <w:rFonts w:ascii="Times New Roman" w:hAnsi="Times New Roman" w:cs="Times New Roman"/>
      <w:sz w:val="24"/>
      <w:szCs w:val="24"/>
    </w:rPr>
  </w:style>
  <w:style w:type="paragraph" w:customStyle="1" w:styleId="rvps2">
    <w:name w:val="rvps2"/>
    <w:basedOn w:val="a"/>
    <w:uiPriority w:val="99"/>
    <w:rsid w:val="001B470F"/>
    <w:pPr>
      <w:spacing w:before="100" w:beforeAutospacing="1" w:after="100" w:afterAutospacing="1"/>
    </w:pPr>
    <w:rPr>
      <w:rFonts w:eastAsia="Calibri"/>
    </w:rPr>
  </w:style>
  <w:style w:type="paragraph" w:styleId="a9">
    <w:name w:val="Balloon Text"/>
    <w:basedOn w:val="a"/>
    <w:link w:val="aa"/>
    <w:uiPriority w:val="99"/>
    <w:semiHidden/>
    <w:rsid w:val="00C60E7D"/>
    <w:rPr>
      <w:rFonts w:ascii="Tahoma" w:hAnsi="Tahoma" w:cs="Tahoma"/>
      <w:sz w:val="16"/>
      <w:szCs w:val="16"/>
    </w:rPr>
  </w:style>
  <w:style w:type="character" w:customStyle="1" w:styleId="aa">
    <w:name w:val="Текст выноски Знак"/>
    <w:basedOn w:val="a0"/>
    <w:link w:val="a9"/>
    <w:uiPriority w:val="99"/>
    <w:semiHidden/>
    <w:locked/>
    <w:rsid w:val="006759B1"/>
    <w:rPr>
      <w:rFonts w:ascii="Times New Roman" w:hAnsi="Times New Roman" w:cs="Times New Roman"/>
      <w:sz w:val="2"/>
    </w:rPr>
  </w:style>
  <w:style w:type="paragraph" w:styleId="2">
    <w:name w:val="Body Text 2"/>
    <w:basedOn w:val="a"/>
    <w:link w:val="20"/>
    <w:uiPriority w:val="99"/>
    <w:rsid w:val="0084631C"/>
    <w:pPr>
      <w:spacing w:after="120" w:line="480" w:lineRule="auto"/>
    </w:pPr>
  </w:style>
  <w:style w:type="character" w:customStyle="1" w:styleId="20">
    <w:name w:val="Основной текст 2 Знак"/>
    <w:basedOn w:val="a0"/>
    <w:link w:val="2"/>
    <w:uiPriority w:val="99"/>
    <w:semiHidden/>
    <w:locked/>
    <w:rsid w:val="004B5181"/>
    <w:rPr>
      <w:rFonts w:ascii="Times New Roman" w:hAnsi="Times New Roman" w:cs="Times New Roman"/>
      <w:sz w:val="24"/>
      <w:szCs w:val="24"/>
    </w:rPr>
  </w:style>
  <w:style w:type="paragraph" w:styleId="HTML">
    <w:name w:val="HTML Preformatted"/>
    <w:basedOn w:val="a"/>
    <w:link w:val="HTML0"/>
    <w:uiPriority w:val="99"/>
    <w:rsid w:val="00225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4B5181"/>
    <w:rPr>
      <w:rFonts w:ascii="Courier New" w:hAnsi="Courier New" w:cs="Courier New"/>
      <w:sz w:val="20"/>
      <w:szCs w:val="20"/>
    </w:rPr>
  </w:style>
  <w:style w:type="character" w:styleId="ab">
    <w:name w:val="Emphasis"/>
    <w:basedOn w:val="a0"/>
    <w:uiPriority w:val="99"/>
    <w:qFormat/>
    <w:locked/>
    <w:rsid w:val="00225556"/>
    <w:rPr>
      <w:rFonts w:cs="Times New Roman"/>
      <w:i/>
      <w:iCs/>
    </w:rPr>
  </w:style>
  <w:style w:type="paragraph" w:styleId="ac">
    <w:name w:val="Body Text Indent"/>
    <w:basedOn w:val="a"/>
    <w:link w:val="ad"/>
    <w:uiPriority w:val="99"/>
    <w:rsid w:val="009A6E66"/>
    <w:pPr>
      <w:spacing w:after="120"/>
      <w:ind w:left="283"/>
    </w:pPr>
  </w:style>
  <w:style w:type="character" w:customStyle="1" w:styleId="ad">
    <w:name w:val="Основной текст с отступом Знак"/>
    <w:basedOn w:val="a0"/>
    <w:link w:val="ac"/>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32812">
      <w:bodyDiv w:val="1"/>
      <w:marLeft w:val="0"/>
      <w:marRight w:val="0"/>
      <w:marTop w:val="0"/>
      <w:marBottom w:val="0"/>
      <w:divBdr>
        <w:top w:val="none" w:sz="0" w:space="0" w:color="auto"/>
        <w:left w:val="none" w:sz="0" w:space="0" w:color="auto"/>
        <w:bottom w:val="none" w:sz="0" w:space="0" w:color="auto"/>
        <w:right w:val="none" w:sz="0" w:space="0" w:color="auto"/>
      </w:divBdr>
    </w:div>
    <w:div w:id="990210367">
      <w:bodyDiv w:val="1"/>
      <w:marLeft w:val="0"/>
      <w:marRight w:val="0"/>
      <w:marTop w:val="0"/>
      <w:marBottom w:val="0"/>
      <w:divBdr>
        <w:top w:val="none" w:sz="0" w:space="0" w:color="auto"/>
        <w:left w:val="none" w:sz="0" w:space="0" w:color="auto"/>
        <w:bottom w:val="none" w:sz="0" w:space="0" w:color="auto"/>
        <w:right w:val="none" w:sz="0" w:space="0" w:color="auto"/>
      </w:divBdr>
    </w:div>
    <w:div w:id="1220167766">
      <w:bodyDiv w:val="1"/>
      <w:marLeft w:val="0"/>
      <w:marRight w:val="0"/>
      <w:marTop w:val="0"/>
      <w:marBottom w:val="0"/>
      <w:divBdr>
        <w:top w:val="none" w:sz="0" w:space="0" w:color="auto"/>
        <w:left w:val="none" w:sz="0" w:space="0" w:color="auto"/>
        <w:bottom w:val="none" w:sz="0" w:space="0" w:color="auto"/>
        <w:right w:val="none" w:sz="0" w:space="0" w:color="auto"/>
      </w:divBdr>
    </w:div>
    <w:div w:id="1252619498">
      <w:bodyDiv w:val="1"/>
      <w:marLeft w:val="0"/>
      <w:marRight w:val="0"/>
      <w:marTop w:val="0"/>
      <w:marBottom w:val="0"/>
      <w:divBdr>
        <w:top w:val="none" w:sz="0" w:space="0" w:color="auto"/>
        <w:left w:val="none" w:sz="0" w:space="0" w:color="auto"/>
        <w:bottom w:val="none" w:sz="0" w:space="0" w:color="auto"/>
        <w:right w:val="none" w:sz="0" w:space="0" w:color="auto"/>
      </w:divBdr>
    </w:div>
    <w:div w:id="1386374726">
      <w:bodyDiv w:val="1"/>
      <w:marLeft w:val="0"/>
      <w:marRight w:val="0"/>
      <w:marTop w:val="0"/>
      <w:marBottom w:val="0"/>
      <w:divBdr>
        <w:top w:val="none" w:sz="0" w:space="0" w:color="auto"/>
        <w:left w:val="none" w:sz="0" w:space="0" w:color="auto"/>
        <w:bottom w:val="none" w:sz="0" w:space="0" w:color="auto"/>
        <w:right w:val="none" w:sz="0" w:space="0" w:color="auto"/>
      </w:divBdr>
    </w:div>
    <w:div w:id="1687899082">
      <w:bodyDiv w:val="1"/>
      <w:marLeft w:val="0"/>
      <w:marRight w:val="0"/>
      <w:marTop w:val="0"/>
      <w:marBottom w:val="0"/>
      <w:divBdr>
        <w:top w:val="none" w:sz="0" w:space="0" w:color="auto"/>
        <w:left w:val="none" w:sz="0" w:space="0" w:color="auto"/>
        <w:bottom w:val="none" w:sz="0" w:space="0" w:color="auto"/>
        <w:right w:val="none" w:sz="0" w:space="0" w:color="auto"/>
      </w:divBdr>
    </w:div>
    <w:div w:id="1971588603">
      <w:bodyDiv w:val="1"/>
      <w:marLeft w:val="0"/>
      <w:marRight w:val="0"/>
      <w:marTop w:val="0"/>
      <w:marBottom w:val="0"/>
      <w:divBdr>
        <w:top w:val="none" w:sz="0" w:space="0" w:color="auto"/>
        <w:left w:val="none" w:sz="0" w:space="0" w:color="auto"/>
        <w:bottom w:val="none" w:sz="0" w:space="0" w:color="auto"/>
        <w:right w:val="none" w:sz="0" w:space="0" w:color="auto"/>
      </w:divBdr>
    </w:div>
    <w:div w:id="1998143005">
      <w:bodyDiv w:val="1"/>
      <w:marLeft w:val="0"/>
      <w:marRight w:val="0"/>
      <w:marTop w:val="0"/>
      <w:marBottom w:val="0"/>
      <w:divBdr>
        <w:top w:val="none" w:sz="0" w:space="0" w:color="auto"/>
        <w:left w:val="none" w:sz="0" w:space="0" w:color="auto"/>
        <w:bottom w:val="none" w:sz="0" w:space="0" w:color="auto"/>
        <w:right w:val="none" w:sz="0" w:space="0" w:color="auto"/>
      </w:divBdr>
    </w:div>
    <w:div w:id="2002392096">
      <w:bodyDiv w:val="1"/>
      <w:marLeft w:val="0"/>
      <w:marRight w:val="0"/>
      <w:marTop w:val="0"/>
      <w:marBottom w:val="0"/>
      <w:divBdr>
        <w:top w:val="none" w:sz="0" w:space="0" w:color="auto"/>
        <w:left w:val="none" w:sz="0" w:space="0" w:color="auto"/>
        <w:bottom w:val="none" w:sz="0" w:space="0" w:color="auto"/>
        <w:right w:val="none" w:sz="0" w:space="0" w:color="auto"/>
      </w:divBdr>
    </w:div>
    <w:div w:id="2110194809">
      <w:marLeft w:val="0"/>
      <w:marRight w:val="0"/>
      <w:marTop w:val="0"/>
      <w:marBottom w:val="0"/>
      <w:divBdr>
        <w:top w:val="none" w:sz="0" w:space="0" w:color="auto"/>
        <w:left w:val="none" w:sz="0" w:space="0" w:color="auto"/>
        <w:bottom w:val="none" w:sz="0" w:space="0" w:color="auto"/>
        <w:right w:val="none" w:sz="0" w:space="0" w:color="auto"/>
      </w:divBdr>
    </w:div>
    <w:div w:id="2110194810">
      <w:marLeft w:val="0"/>
      <w:marRight w:val="0"/>
      <w:marTop w:val="0"/>
      <w:marBottom w:val="0"/>
      <w:divBdr>
        <w:top w:val="none" w:sz="0" w:space="0" w:color="auto"/>
        <w:left w:val="none" w:sz="0" w:space="0" w:color="auto"/>
        <w:bottom w:val="none" w:sz="0" w:space="0" w:color="auto"/>
        <w:right w:val="none" w:sz="0" w:space="0" w:color="auto"/>
      </w:divBdr>
    </w:div>
    <w:div w:id="2110194811">
      <w:marLeft w:val="0"/>
      <w:marRight w:val="0"/>
      <w:marTop w:val="0"/>
      <w:marBottom w:val="0"/>
      <w:divBdr>
        <w:top w:val="none" w:sz="0" w:space="0" w:color="auto"/>
        <w:left w:val="none" w:sz="0" w:space="0" w:color="auto"/>
        <w:bottom w:val="none" w:sz="0" w:space="0" w:color="auto"/>
        <w:right w:val="none" w:sz="0" w:space="0" w:color="auto"/>
      </w:divBdr>
    </w:div>
    <w:div w:id="2110194812">
      <w:marLeft w:val="0"/>
      <w:marRight w:val="0"/>
      <w:marTop w:val="0"/>
      <w:marBottom w:val="0"/>
      <w:divBdr>
        <w:top w:val="none" w:sz="0" w:space="0" w:color="auto"/>
        <w:left w:val="none" w:sz="0" w:space="0" w:color="auto"/>
        <w:bottom w:val="none" w:sz="0" w:space="0" w:color="auto"/>
        <w:right w:val="none" w:sz="0" w:space="0" w:color="auto"/>
      </w:divBdr>
    </w:div>
    <w:div w:id="2110194813">
      <w:marLeft w:val="0"/>
      <w:marRight w:val="0"/>
      <w:marTop w:val="0"/>
      <w:marBottom w:val="0"/>
      <w:divBdr>
        <w:top w:val="none" w:sz="0" w:space="0" w:color="auto"/>
        <w:left w:val="none" w:sz="0" w:space="0" w:color="auto"/>
        <w:bottom w:val="none" w:sz="0" w:space="0" w:color="auto"/>
        <w:right w:val="none" w:sz="0" w:space="0" w:color="auto"/>
      </w:divBdr>
    </w:div>
    <w:div w:id="2110194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_upszn@ukr.net" TargetMode="External"/><Relationship Id="rId3" Type="http://schemas.openxmlformats.org/officeDocument/2006/relationships/styles" Target="styles.xml"/><Relationship Id="rId7" Type="http://schemas.openxmlformats.org/officeDocument/2006/relationships/hyperlink" Target="mailto:kadr_upszn@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6A13-1F9B-40E3-A460-85DE30E7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1155</Words>
  <Characters>8294</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osipova</dc:creator>
  <cp:lastModifiedBy>Степаненко Оксана Олександрівна</cp:lastModifiedBy>
  <cp:revision>5</cp:revision>
  <cp:lastPrinted>2021-05-12T06:19:00Z</cp:lastPrinted>
  <dcterms:created xsi:type="dcterms:W3CDTF">2021-12-20T12:35:00Z</dcterms:created>
  <dcterms:modified xsi:type="dcterms:W3CDTF">2021-12-21T12:13:00Z</dcterms:modified>
</cp:coreProperties>
</file>