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>
      <w:bookmarkStart w:id="0" w:name="_GoBack"/>
      <w:bookmarkEnd w:id="0"/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>ЗАТВЕРДЖЕНО</w:t>
      </w:r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 xml:space="preserve">Наказ управління (Центру) </w:t>
      </w:r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D64A8" w:rsidRDefault="005D64A8" w:rsidP="005D64A8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ru-RU"/>
        </w:rPr>
        <w:t>25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ru-RU"/>
        </w:rPr>
        <w:t>02</w:t>
      </w:r>
      <w:r>
        <w:rPr>
          <w:sz w:val="28"/>
          <w:szCs w:val="28"/>
          <w:u w:val="single"/>
        </w:rPr>
        <w:t>.2020 № 27-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К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 xml:space="preserve"> 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>УМОВИ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4D269B" w:rsidRDefault="00012CB6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категорії «В»</w:t>
      </w:r>
      <w:r>
        <w:rPr>
          <w:sz w:val="28"/>
          <w:szCs w:val="28"/>
          <w:lang w:val="ru-RU"/>
        </w:rPr>
        <w:t xml:space="preserve"> –</w:t>
      </w:r>
      <w:r w:rsidR="00581BD2" w:rsidRPr="004D269B">
        <w:rPr>
          <w:sz w:val="28"/>
          <w:szCs w:val="28"/>
        </w:rPr>
        <w:t xml:space="preserve"> адміністратора відділу</w:t>
      </w:r>
      <w:r w:rsidR="004D269B">
        <w:rPr>
          <w:sz w:val="28"/>
          <w:szCs w:val="28"/>
          <w:lang w:val="ru-RU"/>
        </w:rPr>
        <w:t xml:space="preserve"> </w:t>
      </w:r>
      <w:proofErr w:type="spellStart"/>
      <w:r w:rsidR="004D269B">
        <w:rPr>
          <w:sz w:val="28"/>
          <w:szCs w:val="28"/>
          <w:lang w:val="ru-RU"/>
        </w:rPr>
        <w:t>інформаційно</w:t>
      </w:r>
      <w:proofErr w:type="spellEnd"/>
      <w:r w:rsidR="004D269B">
        <w:rPr>
          <w:sz w:val="28"/>
          <w:szCs w:val="28"/>
          <w:lang w:val="ru-RU"/>
        </w:rPr>
        <w:t xml:space="preserve"> -</w:t>
      </w:r>
      <w:r w:rsidR="002249D3" w:rsidRPr="004D269B">
        <w:rPr>
          <w:sz w:val="28"/>
          <w:szCs w:val="28"/>
          <w:lang w:val="ru-RU"/>
        </w:rPr>
        <w:t xml:space="preserve"> </w:t>
      </w:r>
      <w:proofErr w:type="spellStart"/>
      <w:r w:rsidR="002249D3" w:rsidRPr="004D269B">
        <w:rPr>
          <w:sz w:val="28"/>
          <w:szCs w:val="28"/>
          <w:lang w:val="ru-RU"/>
        </w:rPr>
        <w:t>організаційного</w:t>
      </w:r>
      <w:proofErr w:type="spellEnd"/>
      <w:r w:rsidR="002249D3" w:rsidRPr="004D269B">
        <w:rPr>
          <w:sz w:val="28"/>
          <w:szCs w:val="28"/>
          <w:lang w:val="ru-RU"/>
        </w:rPr>
        <w:t xml:space="preserve"> </w:t>
      </w:r>
      <w:proofErr w:type="spellStart"/>
      <w:r w:rsidR="002249D3" w:rsidRPr="004D269B">
        <w:rPr>
          <w:sz w:val="28"/>
          <w:szCs w:val="28"/>
          <w:lang w:val="ru-RU"/>
        </w:rPr>
        <w:t>забезпечення</w:t>
      </w:r>
      <w:proofErr w:type="spellEnd"/>
      <w:r w:rsidR="002249D3" w:rsidRPr="004D269B">
        <w:rPr>
          <w:sz w:val="28"/>
          <w:szCs w:val="28"/>
          <w:lang w:val="ru-RU"/>
        </w:rPr>
        <w:t xml:space="preserve"> </w:t>
      </w:r>
      <w:r w:rsidR="00581BD2" w:rsidRPr="004D269B">
        <w:rPr>
          <w:sz w:val="28"/>
          <w:szCs w:val="28"/>
        </w:rPr>
        <w:t xml:space="preserve"> управління (Центру) надання адміністративних послуг 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>Дарницької районної в місті Києві державної адміністрації</w:t>
      </w:r>
    </w:p>
    <w:p w:rsidR="00581BD2" w:rsidRPr="00C44A73" w:rsidRDefault="00C44A73" w:rsidP="00012CB6">
      <w:pPr>
        <w:rPr>
          <w:rStyle w:val="rvts15"/>
          <w:i/>
          <w:sz w:val="28"/>
          <w:szCs w:val="28"/>
          <w:lang w:val="ru-RU"/>
        </w:rPr>
      </w:pPr>
      <w:r w:rsidRPr="00C44A73">
        <w:rPr>
          <w:rStyle w:val="rvts15"/>
          <w:i/>
          <w:sz w:val="28"/>
          <w:szCs w:val="28"/>
        </w:rPr>
        <w:t xml:space="preserve"> </w:t>
      </w:r>
      <w:r w:rsidRPr="00B21ECC">
        <w:rPr>
          <w:rStyle w:val="rvts15"/>
          <w:i/>
          <w:sz w:val="28"/>
          <w:szCs w:val="28"/>
        </w:rPr>
        <w:t xml:space="preserve">                                              </w:t>
      </w:r>
      <w:r>
        <w:rPr>
          <w:rStyle w:val="rvts15"/>
          <w:i/>
          <w:sz w:val="28"/>
          <w:szCs w:val="28"/>
          <w:lang w:val="ru-RU"/>
        </w:rPr>
        <w:t>(друга посада)</w:t>
      </w:r>
    </w:p>
    <w:p w:rsidR="00581BD2" w:rsidRPr="004D269B" w:rsidRDefault="00581BD2" w:rsidP="00581BD2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71"/>
        <w:gridCol w:w="6574"/>
      </w:tblGrid>
      <w:tr w:rsidR="00581BD2" w:rsidRPr="004D269B" w:rsidTr="003A570C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86" w:rsidRPr="004D269B" w:rsidRDefault="00EA7A86" w:rsidP="00EA7A8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Проведення</w:t>
            </w:r>
            <w:r w:rsidRPr="004D269B">
              <w:rPr>
                <w:sz w:val="28"/>
                <w:szCs w:val="28"/>
                <w:lang w:eastAsia="uk-UA"/>
              </w:rPr>
              <w:t xml:space="preserve"> консультування заявників по телефону «гарячої лінії», електронні звернення в інформаційній системі</w:t>
            </w:r>
            <w:r>
              <w:rPr>
                <w:sz w:val="28"/>
                <w:szCs w:val="28"/>
                <w:lang w:eastAsia="uk-UA"/>
              </w:rPr>
              <w:t xml:space="preserve"> та інші інтернет-ресурси, надання  вичерпної інформації</w:t>
            </w:r>
            <w:r w:rsidRPr="004D269B">
              <w:rPr>
                <w:sz w:val="28"/>
                <w:szCs w:val="28"/>
                <w:lang w:eastAsia="uk-UA"/>
              </w:rPr>
              <w:t xml:space="preserve"> щодо вимог та порядку надання  адміністративних послуг.</w:t>
            </w:r>
          </w:p>
          <w:p w:rsidR="00EA7A86" w:rsidRPr="004D269B" w:rsidRDefault="00EA7A86" w:rsidP="00EA7A8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Систематизація звернень,</w:t>
            </w:r>
            <w:r w:rsidRPr="004D269B">
              <w:rPr>
                <w:sz w:val="28"/>
                <w:szCs w:val="28"/>
                <w:lang w:eastAsia="uk-UA"/>
              </w:rPr>
              <w:t xml:space="preserve"> що на</w:t>
            </w:r>
            <w:r>
              <w:rPr>
                <w:sz w:val="28"/>
                <w:szCs w:val="28"/>
                <w:lang w:eastAsia="uk-UA"/>
              </w:rPr>
              <w:t>дійшли до «</w:t>
            </w:r>
            <w:proofErr w:type="spellStart"/>
            <w:r>
              <w:rPr>
                <w:sz w:val="28"/>
                <w:szCs w:val="28"/>
                <w:lang w:eastAsia="uk-UA"/>
              </w:rPr>
              <w:t>Соll</w:t>
            </w:r>
            <w:proofErr w:type="spellEnd"/>
            <w:r>
              <w:rPr>
                <w:sz w:val="28"/>
                <w:szCs w:val="28"/>
                <w:lang w:eastAsia="uk-UA"/>
              </w:rPr>
              <w:t>-центру». Здійснення попереднього</w:t>
            </w:r>
            <w:r w:rsidRPr="004D269B">
              <w:rPr>
                <w:sz w:val="28"/>
                <w:szCs w:val="28"/>
                <w:lang w:eastAsia="uk-UA"/>
              </w:rPr>
              <w:t xml:space="preserve"> запис</w:t>
            </w:r>
            <w:r>
              <w:rPr>
                <w:sz w:val="28"/>
                <w:szCs w:val="28"/>
                <w:lang w:eastAsia="uk-UA"/>
              </w:rPr>
              <w:t>у</w:t>
            </w:r>
            <w:r w:rsidRPr="004D269B">
              <w:rPr>
                <w:sz w:val="28"/>
                <w:szCs w:val="28"/>
                <w:lang w:eastAsia="uk-UA"/>
              </w:rPr>
              <w:t xml:space="preserve"> за телефоном суб'єктів звернень.</w:t>
            </w:r>
          </w:p>
          <w:p w:rsidR="00EA7A86" w:rsidRPr="004D269B" w:rsidRDefault="00EA7A86" w:rsidP="00EA7A8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Видача результатів </w:t>
            </w:r>
            <w:r w:rsidRPr="004D269B">
              <w:rPr>
                <w:sz w:val="28"/>
                <w:szCs w:val="28"/>
                <w:lang w:eastAsia="uk-UA"/>
              </w:rPr>
              <w:t xml:space="preserve"> розгляду  адміністративних послуг.</w:t>
            </w:r>
          </w:p>
          <w:p w:rsidR="00581BD2" w:rsidRPr="004D269B" w:rsidRDefault="00EA7A86" w:rsidP="00EA7A8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Здійснення </w:t>
            </w:r>
            <w:r w:rsidRPr="004D269B">
              <w:rPr>
                <w:sz w:val="28"/>
                <w:szCs w:val="28"/>
                <w:lang w:eastAsia="uk-UA"/>
              </w:rPr>
              <w:t>моніторинг</w:t>
            </w:r>
            <w:r>
              <w:rPr>
                <w:sz w:val="28"/>
                <w:szCs w:val="28"/>
                <w:lang w:eastAsia="uk-UA"/>
              </w:rPr>
              <w:t>у</w:t>
            </w:r>
            <w:r w:rsidRPr="004D269B">
              <w:rPr>
                <w:sz w:val="28"/>
                <w:szCs w:val="28"/>
                <w:lang w:eastAsia="uk-UA"/>
              </w:rPr>
              <w:t xml:space="preserve"> термінів розгляду  адміністративних справ.</w:t>
            </w:r>
          </w:p>
        </w:tc>
      </w:tr>
      <w:tr w:rsidR="00581BD2" w:rsidRPr="004D269B" w:rsidTr="003A570C">
        <w:trPr>
          <w:trHeight w:val="2279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467BD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4D269B">
              <w:rPr>
                <w:sz w:val="28"/>
                <w:szCs w:val="28"/>
              </w:rPr>
              <w:t>0 грн;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4D269B" w:rsidRDefault="00581BD2" w:rsidP="00B21ECC">
            <w:pPr>
              <w:numPr>
                <w:ilvl w:val="0"/>
                <w:numId w:val="1"/>
              </w:numPr>
              <w:tabs>
                <w:tab w:val="center" w:pos="4819"/>
                <w:tab w:val="left" w:pos="8931"/>
                <w:tab w:val="left" w:pos="9356"/>
                <w:tab w:val="right" w:pos="9639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- надбавка за ранг державного службовця відповідно до вимог </w:t>
            </w:r>
            <w:r w:rsidR="00B21ECC">
              <w:rPr>
                <w:sz w:val="28"/>
                <w:szCs w:val="28"/>
              </w:rPr>
              <w:t xml:space="preserve">та постанови </w:t>
            </w:r>
            <w:r w:rsidR="00B21ECC">
              <w:rPr>
                <w:sz w:val="28"/>
                <w:szCs w:val="28"/>
              </w:rPr>
              <w:tab/>
              <w:t>Кабінету Міністрів України від 15.01.2020 №16 «Про внесення змін до постанови Кабінету Міністрів України від 18 січня 2017 № 15»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  <w:p w:rsidR="00581BD2" w:rsidRPr="004D269B" w:rsidRDefault="00581BD2" w:rsidP="00F77D11">
            <w:pPr>
              <w:rPr>
                <w:sz w:val="28"/>
                <w:szCs w:val="28"/>
              </w:rPr>
            </w:pP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Безстроково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Перелік документів, необхідних для </w:t>
            </w:r>
            <w:r w:rsidRPr="004D269B">
              <w:rPr>
                <w:sz w:val="28"/>
                <w:szCs w:val="28"/>
              </w:rPr>
              <w:lastRenderedPageBreak/>
              <w:t>участі в конкурсі та строк їх подання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Особа, яка виявила бажання взяти участь у конкурсі, подає конкурсній комісії такі документи: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- заява про участь у конкурсі із зазначенням основних мотивів щодо зайняття посади за формою згідно                        з додатком 2 до Порядку проведення конкурсу                            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від 25.09.2019 № 844);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- резюме за формою згідно з додатком 21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                                       від 25.09.2019 № 844), в якому обов’язково зазначається така інформація: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прізвище, ім’я, по батькові кандидата;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підтвердження рівня вільного володіння державною мовою;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відомості про стаж роботи, стаж державної служби               (за наявності), досвід роботи на відповідних посадах;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                    або місцевого самоврядування, за минулий рік,                         її повторне подання не вимагається.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виявила бажання взяти участь у конкурсі може подати в установленому порядку до конкурсної комісії необхідну інформацію особисто або надіслати її поштою.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Документи подаються до 18 год 00 хв                </w:t>
            </w:r>
            <w:r w:rsidR="00B43C7B">
              <w:rPr>
                <w:sz w:val="28"/>
                <w:szCs w:val="28"/>
              </w:rPr>
              <w:t xml:space="preserve">                              </w:t>
            </w:r>
            <w:r w:rsidRPr="004D269B">
              <w:rPr>
                <w:sz w:val="28"/>
                <w:szCs w:val="28"/>
              </w:rPr>
              <w:t xml:space="preserve"> </w:t>
            </w:r>
            <w:r w:rsidR="00012CB6">
              <w:rPr>
                <w:sz w:val="28"/>
                <w:szCs w:val="28"/>
                <w:lang w:val="ru-RU"/>
              </w:rPr>
              <w:t>17</w:t>
            </w:r>
            <w:r w:rsidR="00B43C7B">
              <w:rPr>
                <w:sz w:val="28"/>
                <w:szCs w:val="28"/>
                <w:lang w:val="ru-RU"/>
              </w:rPr>
              <w:t xml:space="preserve"> </w:t>
            </w:r>
            <w:r w:rsidR="005467BD">
              <w:rPr>
                <w:sz w:val="28"/>
                <w:szCs w:val="28"/>
              </w:rPr>
              <w:t>березня 2020</w:t>
            </w:r>
            <w:r w:rsidRPr="004D269B">
              <w:rPr>
                <w:sz w:val="28"/>
                <w:szCs w:val="28"/>
              </w:rPr>
              <w:t xml:space="preserve"> року, за </w:t>
            </w:r>
            <w:proofErr w:type="spellStart"/>
            <w:r w:rsidRPr="004D269B">
              <w:rPr>
                <w:sz w:val="28"/>
                <w:szCs w:val="28"/>
              </w:rPr>
              <w:t>адресою</w:t>
            </w:r>
            <w:proofErr w:type="spellEnd"/>
            <w:r w:rsidRPr="004D269B">
              <w:rPr>
                <w:sz w:val="28"/>
                <w:szCs w:val="28"/>
              </w:rPr>
              <w:t xml:space="preserve">: м. Київ,                                 вул. </w:t>
            </w:r>
            <w:r w:rsidRPr="004D269B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21</w:t>
            </w:r>
            <w:r w:rsidRPr="004D269B">
              <w:rPr>
                <w:sz w:val="28"/>
                <w:szCs w:val="28"/>
              </w:rPr>
              <w:t xml:space="preserve">, </w:t>
            </w:r>
            <w:proofErr w:type="spellStart"/>
            <w:r w:rsidRPr="004D269B">
              <w:rPr>
                <w:sz w:val="28"/>
                <w:szCs w:val="28"/>
              </w:rPr>
              <w:t>каб</w:t>
            </w:r>
            <w:proofErr w:type="spellEnd"/>
            <w:r w:rsidRPr="004D269B">
              <w:rPr>
                <w:sz w:val="28"/>
                <w:szCs w:val="28"/>
              </w:rPr>
              <w:t>. 204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Заява щодо забезпечення розумним пристосуванням                   за формою згідно з додатком 3 до Порядку проведення конкурсу на зайняття посад державної </w:t>
            </w:r>
            <w:r w:rsidRPr="004D269B">
              <w:rPr>
                <w:sz w:val="28"/>
                <w:szCs w:val="28"/>
              </w:rPr>
              <w:lastRenderedPageBreak/>
              <w:t>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581BD2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Конкурс проводиться :</w:t>
            </w:r>
          </w:p>
          <w:p w:rsidR="0053149D" w:rsidRDefault="00012CB6" w:rsidP="00581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467BD">
              <w:rPr>
                <w:sz w:val="28"/>
                <w:szCs w:val="28"/>
              </w:rPr>
              <w:t xml:space="preserve"> березня 2020</w:t>
            </w:r>
            <w:r w:rsidR="00581BD2" w:rsidRPr="004D269B">
              <w:rPr>
                <w:sz w:val="28"/>
                <w:szCs w:val="28"/>
              </w:rPr>
              <w:t xml:space="preserve"> року о 10:00 за </w:t>
            </w:r>
          </w:p>
          <w:p w:rsidR="00581BD2" w:rsidRPr="004D269B" w:rsidRDefault="00581BD2" w:rsidP="00581BD2">
            <w:pPr>
              <w:rPr>
                <w:sz w:val="28"/>
                <w:szCs w:val="28"/>
              </w:rPr>
            </w:pPr>
            <w:proofErr w:type="spellStart"/>
            <w:r w:rsidRPr="004D269B">
              <w:rPr>
                <w:sz w:val="28"/>
                <w:szCs w:val="28"/>
              </w:rPr>
              <w:t>адресою</w:t>
            </w:r>
            <w:proofErr w:type="spellEnd"/>
            <w:r w:rsidRPr="004D269B">
              <w:rPr>
                <w:sz w:val="28"/>
                <w:szCs w:val="28"/>
              </w:rPr>
              <w:t xml:space="preserve">: </w:t>
            </w:r>
          </w:p>
          <w:p w:rsidR="0053149D" w:rsidRDefault="00581BD2" w:rsidP="00581BD2">
            <w:pPr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</w:rPr>
              <w:t xml:space="preserve">м. Київ, </w:t>
            </w:r>
            <w:r w:rsidRPr="004D269B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21</w:t>
            </w:r>
            <w:r w:rsidR="009C7CC1" w:rsidRPr="004D269B">
              <w:rPr>
                <w:sz w:val="28"/>
                <w:szCs w:val="28"/>
                <w:lang w:val="ru-RU"/>
              </w:rPr>
              <w:t xml:space="preserve">,  </w:t>
            </w:r>
          </w:p>
          <w:p w:rsidR="00581BD2" w:rsidRPr="004D269B" w:rsidRDefault="009C7CC1" w:rsidP="00581BD2">
            <w:pPr>
              <w:rPr>
                <w:sz w:val="28"/>
                <w:szCs w:val="28"/>
              </w:rPr>
            </w:pPr>
            <w:proofErr w:type="spellStart"/>
            <w:r w:rsidRPr="004D269B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210 </w:t>
            </w:r>
            <w:r w:rsidR="0053149D">
              <w:rPr>
                <w:sz w:val="28"/>
                <w:szCs w:val="28"/>
              </w:rPr>
              <w:t xml:space="preserve">– </w:t>
            </w:r>
            <w:r w:rsidR="00581BD2" w:rsidRPr="004D269B">
              <w:rPr>
                <w:sz w:val="28"/>
                <w:szCs w:val="28"/>
              </w:rPr>
              <w:t>тестування, співбесіда.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53149D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контактний телефон: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(044) 572 04 40</w:t>
            </w:r>
          </w:p>
          <w:p w:rsidR="00581BD2" w:rsidRPr="004D269B" w:rsidRDefault="00581BD2" w:rsidP="00F77D11">
            <w:pPr>
              <w:jc w:val="both"/>
              <w:rPr>
                <w:rStyle w:val="a3"/>
                <w:color w:val="000000" w:themeColor="text1"/>
                <w:u w:val="none"/>
              </w:rPr>
            </w:pPr>
            <w:r w:rsidRPr="004D269B">
              <w:rPr>
                <w:rStyle w:val="a3"/>
                <w:color w:val="000000" w:themeColor="text1"/>
                <w:sz w:val="28"/>
                <w:szCs w:val="28"/>
                <w:u w:val="none"/>
              </w:rPr>
              <w:t>адреса електронної пошти:</w:t>
            </w:r>
          </w:p>
          <w:p w:rsidR="00581BD2" w:rsidRPr="004D269B" w:rsidRDefault="00867CC0" w:rsidP="00581BD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5" w:history="1"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operator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2042@</w:t>
              </w:r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kmda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C20467" w:rsidRPr="004D269B">
                <w:rPr>
                  <w:rStyle w:val="a3"/>
                  <w:sz w:val="28"/>
                  <w:szCs w:val="28"/>
                </w:rPr>
                <w:t>gov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C20467" w:rsidRPr="004D269B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581BD2" w:rsidRPr="004D269B">
              <w:rPr>
                <w:sz w:val="28"/>
                <w:szCs w:val="28"/>
                <w:lang w:val="uk-UA"/>
              </w:rPr>
              <w:t>;</w:t>
            </w:r>
          </w:p>
          <w:p w:rsidR="00581BD2" w:rsidRPr="004D269B" w:rsidRDefault="00867CC0" w:rsidP="00581BD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6" w:history="1"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operator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2043@</w:t>
              </w:r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kmda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581BD2" w:rsidRPr="004D269B">
                <w:rPr>
                  <w:rStyle w:val="a3"/>
                  <w:sz w:val="28"/>
                  <w:szCs w:val="28"/>
                </w:rPr>
                <w:t>gov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581BD2" w:rsidRPr="004D269B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581BD2" w:rsidRPr="004D269B">
              <w:rPr>
                <w:sz w:val="28"/>
                <w:szCs w:val="28"/>
                <w:lang w:val="uk-UA"/>
              </w:rPr>
              <w:t>;</w:t>
            </w:r>
          </w:p>
          <w:p w:rsidR="0053149D" w:rsidRDefault="00C20467" w:rsidP="00F77D11">
            <w:pPr>
              <w:jc w:val="both"/>
              <w:rPr>
                <w:color w:val="000000" w:themeColor="text1"/>
              </w:rPr>
            </w:pPr>
            <w:r w:rsidRPr="004D269B">
              <w:rPr>
                <w:color w:val="000000" w:themeColor="text1"/>
                <w:sz w:val="28"/>
                <w:szCs w:val="28"/>
              </w:rPr>
              <w:t xml:space="preserve">кабінет № </w:t>
            </w:r>
            <w:r w:rsidR="00581BD2" w:rsidRPr="004D269B">
              <w:rPr>
                <w:color w:val="000000" w:themeColor="text1"/>
                <w:sz w:val="28"/>
                <w:szCs w:val="28"/>
              </w:rPr>
              <w:t>204</w:t>
            </w:r>
            <w:r w:rsidR="0053149D">
              <w:rPr>
                <w:color w:val="000000" w:themeColor="text1"/>
              </w:rPr>
              <w:t xml:space="preserve">, </w:t>
            </w:r>
          </w:p>
          <w:p w:rsidR="00581BD2" w:rsidRPr="0053149D" w:rsidRDefault="0053149D" w:rsidP="00F77D11">
            <w:pPr>
              <w:jc w:val="both"/>
              <w:rPr>
                <w:color w:val="000000" w:themeColor="text1"/>
              </w:rPr>
            </w:pPr>
            <w:r w:rsidRPr="0053149D">
              <w:rPr>
                <w:color w:val="000000" w:themeColor="text1"/>
                <w:sz w:val="28"/>
                <w:szCs w:val="28"/>
              </w:rPr>
              <w:t>понеділок-четвер</w:t>
            </w:r>
            <w:r>
              <w:rPr>
                <w:color w:val="000000" w:themeColor="text1"/>
              </w:rPr>
              <w:t xml:space="preserve"> </w:t>
            </w:r>
            <w:r w:rsidR="00581BD2" w:rsidRPr="004D269B">
              <w:rPr>
                <w:sz w:val="28"/>
                <w:szCs w:val="28"/>
              </w:rPr>
              <w:t>з 9.00 до 18.00 години,</w:t>
            </w:r>
          </w:p>
          <w:p w:rsidR="00581BD2" w:rsidRPr="004D269B" w:rsidRDefault="0053149D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п’ятниця              </w:t>
            </w:r>
            <w:r w:rsidR="00581BD2" w:rsidRPr="004D269B">
              <w:rPr>
                <w:sz w:val="28"/>
                <w:szCs w:val="28"/>
              </w:rPr>
              <w:t xml:space="preserve"> з 9.00 до 16.45 години,</w:t>
            </w:r>
          </w:p>
          <w:p w:rsidR="00012CB6" w:rsidRDefault="00012CB6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обідня перерва – </w:t>
            </w:r>
            <w:r w:rsidR="00581BD2" w:rsidRPr="004D269B">
              <w:rPr>
                <w:sz w:val="28"/>
                <w:szCs w:val="28"/>
              </w:rPr>
              <w:t>з 13.00 до 13.45</w:t>
            </w:r>
          </w:p>
          <w:p w:rsidR="00581BD2" w:rsidRPr="0053149D" w:rsidRDefault="00012CB6" w:rsidP="00F77D11">
            <w:pPr>
              <w:jc w:val="both"/>
              <w:rPr>
                <w:sz w:val="28"/>
                <w:szCs w:val="28"/>
              </w:rPr>
            </w:pPr>
            <w:r w:rsidRPr="00012CB6">
              <w:rPr>
                <w:sz w:val="28"/>
                <w:szCs w:val="28"/>
              </w:rPr>
              <w:t>крім вихідних днів.</w:t>
            </w:r>
            <w:r w:rsidR="0053149D">
              <w:rPr>
                <w:sz w:val="28"/>
                <w:szCs w:val="28"/>
              </w:rPr>
              <w:t xml:space="preserve"> </w:t>
            </w:r>
          </w:p>
        </w:tc>
      </w:tr>
      <w:tr w:rsidR="00581BD2" w:rsidRPr="004D269B" w:rsidTr="003A570C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Освіта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</w:t>
            </w:r>
            <w:r w:rsidRPr="00012CB6">
              <w:rPr>
                <w:sz w:val="28"/>
                <w:szCs w:val="28"/>
              </w:rPr>
              <w:t xml:space="preserve">ища </w:t>
            </w:r>
            <w:r w:rsidRPr="004D269B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 потребує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Вільне володіння державно мовою</w:t>
            </w:r>
          </w:p>
        </w:tc>
      </w:tr>
      <w:tr w:rsidR="00581BD2" w:rsidRPr="004D269B" w:rsidTr="003A570C">
        <w:trPr>
          <w:trHeight w:val="736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 xml:space="preserve">Володіння іноземною мовою 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</w:t>
            </w:r>
            <w:r w:rsidR="002249D3" w:rsidRPr="004D269B">
              <w:rPr>
                <w:sz w:val="28"/>
                <w:szCs w:val="28"/>
              </w:rPr>
              <w:t xml:space="preserve"> обов’язково</w:t>
            </w:r>
          </w:p>
        </w:tc>
      </w:tr>
      <w:tr w:rsidR="00581BD2" w:rsidRPr="004D269B" w:rsidTr="003A570C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2249D3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pacing w:val="-6"/>
                <w:sz w:val="28"/>
                <w:szCs w:val="28"/>
                <w:lang w:eastAsia="en-US"/>
              </w:rPr>
              <w:t>Володіння комп’ютером – рівень досвідченого користувача; робота з офісним пакетом Microsoft Office (Word, Excel, Outlook Express)</w:t>
            </w:r>
            <w:r w:rsidRPr="004D269B">
              <w:rPr>
                <w:sz w:val="28"/>
                <w:szCs w:val="28"/>
              </w:rPr>
              <w:t xml:space="preserve"> . Навички роботи з Інтернет ресурсами.</w:t>
            </w:r>
          </w:p>
        </w:tc>
      </w:tr>
      <w:tr w:rsidR="003A570C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70C" w:rsidRPr="004D269B" w:rsidRDefault="003A570C" w:rsidP="003A570C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70C" w:rsidRDefault="003A570C" w:rsidP="003A570C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Аналітичні здібності.</w:t>
            </w:r>
          </w:p>
          <w:p w:rsidR="003A570C" w:rsidRDefault="003A570C" w:rsidP="003A570C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Діалогове спілкування (письмове і усне).</w:t>
            </w:r>
          </w:p>
          <w:p w:rsidR="003A570C" w:rsidRDefault="003A570C" w:rsidP="003A570C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Стресостійкість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  <w:p w:rsidR="003A570C" w:rsidRDefault="003A570C" w:rsidP="003A570C">
            <w:pPr>
              <w:jc w:val="both"/>
              <w:rPr>
                <w:rFonts w:eastAsia="Calibri"/>
                <w:sz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hd w:val="clear" w:color="auto" w:fill="FFFFFF"/>
                <w:lang w:eastAsia="en-US"/>
              </w:rPr>
              <w:t>Виваженість.</w:t>
            </w:r>
          </w:p>
          <w:p w:rsidR="003A570C" w:rsidRDefault="003A570C" w:rsidP="003A570C">
            <w:pPr>
              <w:jc w:val="both"/>
              <w:rPr>
                <w:rFonts w:eastAsia="Calibri"/>
                <w:sz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hd w:val="clear" w:color="auto" w:fill="FFFFFF"/>
                <w:lang w:eastAsia="uk-UA"/>
              </w:rPr>
              <w:t>Креативн</w:t>
            </w:r>
            <w:r>
              <w:rPr>
                <w:rFonts w:eastAsia="Calibri"/>
                <w:sz w:val="28"/>
                <w:shd w:val="clear" w:color="auto" w:fill="FFFFFF"/>
                <w:lang w:eastAsia="en-US"/>
              </w:rPr>
              <w:t>ість.</w:t>
            </w:r>
          </w:p>
          <w:p w:rsidR="003A570C" w:rsidRDefault="003A570C" w:rsidP="003A570C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hd w:val="clear" w:color="auto" w:fill="FFFFFF"/>
                <w:lang w:eastAsia="en-US"/>
              </w:rPr>
              <w:t>Мультифункціональність</w:t>
            </w:r>
            <w:proofErr w:type="spellEnd"/>
            <w:r>
              <w:rPr>
                <w:rFonts w:eastAsia="Calibri"/>
                <w:sz w:val="28"/>
                <w:shd w:val="clear" w:color="auto" w:fill="FFFFFF"/>
                <w:lang w:eastAsia="en-US"/>
              </w:rPr>
              <w:t>.</w:t>
            </w:r>
          </w:p>
        </w:tc>
      </w:tr>
      <w:tr w:rsidR="003A570C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70C" w:rsidRPr="004D269B" w:rsidRDefault="003A570C" w:rsidP="003A570C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Необхідні особистісні якості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70C" w:rsidRDefault="003A570C" w:rsidP="003A570C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Відповідальність.</w:t>
            </w:r>
          </w:p>
          <w:p w:rsidR="003A570C" w:rsidRDefault="003A570C" w:rsidP="003A570C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уважність до деталей;.</w:t>
            </w:r>
          </w:p>
          <w:p w:rsidR="003A570C" w:rsidRDefault="003A570C" w:rsidP="003A570C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Наполегливість.</w:t>
            </w:r>
          </w:p>
          <w:p w:rsidR="003A570C" w:rsidRDefault="003A570C" w:rsidP="003A570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Орієнтація на саморозвиток.</w:t>
            </w:r>
          </w:p>
        </w:tc>
      </w:tr>
      <w:tr w:rsidR="00581BD2" w:rsidRPr="004D269B" w:rsidTr="003A570C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Конституції України;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Закону України «Про державну службу»</w:t>
            </w:r>
            <w:r w:rsidRPr="004D269B">
              <w:rPr>
                <w:color w:val="000000"/>
                <w:sz w:val="28"/>
              </w:rPr>
              <w:t>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Закону України </w:t>
            </w:r>
            <w:r w:rsidRPr="004D269B">
              <w:rPr>
                <w:color w:val="000000"/>
                <w:sz w:val="28"/>
              </w:rPr>
              <w:t>«Про запобігання корупції»</w:t>
            </w:r>
          </w:p>
        </w:tc>
      </w:tr>
      <w:tr w:rsidR="00581BD2" w:rsidRPr="004D269B" w:rsidTr="003A570C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color w:val="000000"/>
                <w:sz w:val="28"/>
              </w:rPr>
            </w:pPr>
            <w:r w:rsidRPr="004D269B">
              <w:rPr>
                <w:color w:val="000000"/>
                <w:sz w:val="28"/>
              </w:rPr>
              <w:t>Закон України «Про адміністративні послуги»;</w:t>
            </w: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581BD2" w:rsidRDefault="00581BD2"/>
    <w:p w:rsidR="006E6E51" w:rsidRDefault="006E6E51"/>
    <w:p w:rsidR="006E6E51" w:rsidRDefault="006E6E51"/>
    <w:p w:rsidR="006E6E51" w:rsidRDefault="006E6E51"/>
    <w:p w:rsidR="006E6E51" w:rsidRDefault="006E6E51"/>
    <w:p w:rsidR="006E6E51" w:rsidRPr="006E6E51" w:rsidRDefault="006E6E51" w:rsidP="006E6E51">
      <w:pPr>
        <w:rPr>
          <w:sz w:val="28"/>
          <w:szCs w:val="28"/>
        </w:rPr>
      </w:pPr>
      <w:r w:rsidRPr="006E6E51">
        <w:rPr>
          <w:sz w:val="28"/>
          <w:szCs w:val="28"/>
        </w:rPr>
        <w:t>Начальник  управління (Центру)</w:t>
      </w:r>
    </w:p>
    <w:p w:rsidR="006E6E51" w:rsidRPr="006E6E51" w:rsidRDefault="00012CB6" w:rsidP="006E6E51">
      <w:pPr>
        <w:rPr>
          <w:sz w:val="28"/>
          <w:szCs w:val="28"/>
        </w:rPr>
      </w:pPr>
      <w:r>
        <w:rPr>
          <w:sz w:val="28"/>
          <w:szCs w:val="28"/>
        </w:rPr>
        <w:t>надання</w:t>
      </w:r>
      <w:r w:rsidR="006E6E51" w:rsidRPr="006E6E51">
        <w:rPr>
          <w:sz w:val="28"/>
          <w:szCs w:val="28"/>
        </w:rPr>
        <w:t xml:space="preserve"> адміністративних послуг</w:t>
      </w:r>
    </w:p>
    <w:p w:rsidR="006E6E51" w:rsidRPr="006E6E51" w:rsidRDefault="006E6E51" w:rsidP="006E6E51">
      <w:pPr>
        <w:rPr>
          <w:sz w:val="28"/>
          <w:szCs w:val="28"/>
        </w:rPr>
      </w:pPr>
      <w:r w:rsidRPr="006E6E51">
        <w:rPr>
          <w:sz w:val="28"/>
          <w:szCs w:val="28"/>
        </w:rPr>
        <w:t>Дарницької районної в місті Києві</w:t>
      </w:r>
    </w:p>
    <w:p w:rsidR="006E6E51" w:rsidRPr="006E6E51" w:rsidRDefault="006E6E51" w:rsidP="006E6E51">
      <w:pPr>
        <w:rPr>
          <w:sz w:val="28"/>
          <w:szCs w:val="28"/>
        </w:rPr>
      </w:pPr>
      <w:r w:rsidRPr="006E6E51">
        <w:rPr>
          <w:sz w:val="28"/>
          <w:szCs w:val="28"/>
        </w:rPr>
        <w:t xml:space="preserve">державної адміністрації  </w:t>
      </w:r>
      <w:r>
        <w:rPr>
          <w:sz w:val="28"/>
          <w:szCs w:val="28"/>
        </w:rPr>
        <w:t xml:space="preserve">                             </w:t>
      </w:r>
      <w:r w:rsidRPr="006E6E51">
        <w:rPr>
          <w:sz w:val="28"/>
          <w:szCs w:val="28"/>
        </w:rPr>
        <w:t xml:space="preserve">                  Наталія ІГНАТЕНКОВА</w:t>
      </w:r>
    </w:p>
    <w:sectPr w:rsidR="006E6E51" w:rsidRPr="006E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012CB6"/>
    <w:rsid w:val="001F462A"/>
    <w:rsid w:val="002249D3"/>
    <w:rsid w:val="003A570C"/>
    <w:rsid w:val="003C6CC4"/>
    <w:rsid w:val="004A6515"/>
    <w:rsid w:val="004D269B"/>
    <w:rsid w:val="0053149D"/>
    <w:rsid w:val="005467BD"/>
    <w:rsid w:val="00581BD2"/>
    <w:rsid w:val="005D64A8"/>
    <w:rsid w:val="006444F4"/>
    <w:rsid w:val="006E6E51"/>
    <w:rsid w:val="00867CC0"/>
    <w:rsid w:val="008D0122"/>
    <w:rsid w:val="00985AEC"/>
    <w:rsid w:val="009C7CC1"/>
    <w:rsid w:val="00B01E94"/>
    <w:rsid w:val="00B21ECC"/>
    <w:rsid w:val="00B43C7B"/>
    <w:rsid w:val="00B6464F"/>
    <w:rsid w:val="00B727A6"/>
    <w:rsid w:val="00C20467"/>
    <w:rsid w:val="00C40B07"/>
    <w:rsid w:val="00C44A73"/>
    <w:rsid w:val="00C45D24"/>
    <w:rsid w:val="00C872D7"/>
    <w:rsid w:val="00D671A2"/>
    <w:rsid w:val="00E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uiPriority w:val="99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.cnap2043@kmda.gov.ua" TargetMode="Externa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204-1</cp:lastModifiedBy>
  <cp:revision>2</cp:revision>
  <dcterms:created xsi:type="dcterms:W3CDTF">2020-02-25T08:16:00Z</dcterms:created>
  <dcterms:modified xsi:type="dcterms:W3CDTF">2020-02-25T08:16:00Z</dcterms:modified>
</cp:coreProperties>
</file>