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08E" w:rsidRPr="00110CE5" w:rsidRDefault="00110CE5" w:rsidP="004F4E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10CE5">
        <w:rPr>
          <w:rFonts w:ascii="Times New Roman" w:hAnsi="Times New Roman" w:cs="Times New Roman"/>
          <w:sz w:val="28"/>
          <w:szCs w:val="28"/>
        </w:rPr>
        <w:t xml:space="preserve">В.о. </w:t>
      </w:r>
      <w:proofErr w:type="spellStart"/>
      <w:r w:rsidRPr="00110CE5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110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CE5">
        <w:rPr>
          <w:rFonts w:ascii="Times New Roman" w:hAnsi="Times New Roman" w:cs="Times New Roman"/>
          <w:sz w:val="28"/>
          <w:szCs w:val="28"/>
        </w:rPr>
        <w:t>Дарницької</w:t>
      </w:r>
      <w:proofErr w:type="spellEnd"/>
      <w:r w:rsidRPr="00110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CE5">
        <w:rPr>
          <w:rFonts w:ascii="Times New Roman" w:hAnsi="Times New Roman" w:cs="Times New Roman"/>
          <w:sz w:val="28"/>
          <w:szCs w:val="28"/>
        </w:rPr>
        <w:t>районної</w:t>
      </w:r>
      <w:proofErr w:type="spellEnd"/>
    </w:p>
    <w:p w:rsidR="00110CE5" w:rsidRPr="00110CE5" w:rsidRDefault="00110CE5" w:rsidP="00110CE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10CE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10CE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10CE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10CE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10CE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10CE5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110CE5">
        <w:rPr>
          <w:rFonts w:ascii="Times New Roman" w:hAnsi="Times New Roman" w:cs="Times New Roman"/>
          <w:sz w:val="28"/>
          <w:szCs w:val="28"/>
          <w:lang w:val="uk-UA"/>
        </w:rPr>
        <w:t xml:space="preserve"> місті Києві державної адміністрації</w:t>
      </w:r>
    </w:p>
    <w:p w:rsidR="00110CE5" w:rsidRDefault="00110CE5" w:rsidP="00110CE5">
      <w:pPr>
        <w:spacing w:after="0"/>
        <w:ind w:left="3540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110CE5">
        <w:rPr>
          <w:rFonts w:ascii="Times New Roman" w:hAnsi="Times New Roman" w:cs="Times New Roman"/>
          <w:sz w:val="28"/>
          <w:szCs w:val="28"/>
          <w:lang w:val="uk-UA"/>
        </w:rPr>
        <w:t>Лозовому В.Б.</w:t>
      </w:r>
    </w:p>
    <w:p w:rsidR="00A01CF5" w:rsidRDefault="00A01CF5" w:rsidP="00A01CF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01CF5" w:rsidRDefault="00A01CF5" w:rsidP="00E513BA">
      <w:pPr>
        <w:spacing w:after="0"/>
        <w:ind w:left="3540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10CE5" w:rsidRPr="00FE5EEE" w:rsidRDefault="00110CE5" w:rsidP="004F4EAE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E5EEE">
        <w:rPr>
          <w:rFonts w:ascii="Times New Roman" w:hAnsi="Times New Roman" w:cs="Times New Roman"/>
          <w:b/>
          <w:sz w:val="28"/>
          <w:szCs w:val="28"/>
          <w:lang w:val="uk-UA"/>
        </w:rPr>
        <w:t>Інформація</w:t>
      </w:r>
    </w:p>
    <w:p w:rsidR="00110CE5" w:rsidRPr="00E8432B" w:rsidRDefault="00110CE5" w:rsidP="004F4EAE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8432B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Pr="00FE5E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8432B">
        <w:rPr>
          <w:rFonts w:ascii="Times New Roman" w:hAnsi="Times New Roman" w:cs="Times New Roman"/>
          <w:sz w:val="28"/>
          <w:szCs w:val="28"/>
          <w:lang w:val="uk-UA"/>
        </w:rPr>
        <w:t>розгляду на апаратній нараді</w:t>
      </w:r>
      <w:r w:rsidR="004F4EAE" w:rsidRPr="00E8432B">
        <w:rPr>
          <w:rFonts w:ascii="Times New Roman" w:hAnsi="Times New Roman" w:cs="Times New Roman"/>
          <w:sz w:val="28"/>
          <w:szCs w:val="28"/>
          <w:lang w:val="uk-UA"/>
        </w:rPr>
        <w:t xml:space="preserve"> Дарницької районної в місті Києві</w:t>
      </w:r>
    </w:p>
    <w:p w:rsidR="004F4EAE" w:rsidRPr="00E8432B" w:rsidRDefault="004F4EAE" w:rsidP="00156C1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8432B">
        <w:rPr>
          <w:rFonts w:ascii="Times New Roman" w:hAnsi="Times New Roman" w:cs="Times New Roman"/>
          <w:sz w:val="28"/>
          <w:szCs w:val="28"/>
          <w:lang w:val="uk-UA"/>
        </w:rPr>
        <w:t xml:space="preserve">Державної адміністрації </w:t>
      </w:r>
      <w:r w:rsidR="0059779F">
        <w:rPr>
          <w:rFonts w:ascii="Times New Roman" w:hAnsi="Times New Roman" w:cs="Times New Roman"/>
          <w:sz w:val="28"/>
          <w:szCs w:val="28"/>
          <w:lang w:val="uk-UA"/>
        </w:rPr>
        <w:t>12.12</w:t>
      </w:r>
      <w:r w:rsidRPr="00E8432B">
        <w:rPr>
          <w:rFonts w:ascii="Times New Roman" w:hAnsi="Times New Roman" w:cs="Times New Roman"/>
          <w:sz w:val="28"/>
          <w:szCs w:val="28"/>
          <w:lang w:val="uk-UA"/>
        </w:rPr>
        <w:t>.2017 р. з питання:</w:t>
      </w:r>
    </w:p>
    <w:p w:rsidR="0059779F" w:rsidRDefault="004F4EAE" w:rsidP="00156C1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779F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59779F" w:rsidRPr="0059779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хід виконання  Програми економічного і соціального </w:t>
      </w:r>
    </w:p>
    <w:p w:rsidR="004F4EAE" w:rsidRPr="0059779F" w:rsidRDefault="0059779F" w:rsidP="00156C1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779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розвитку міста Києва на 2017 рік</w:t>
      </w:r>
      <w:r w:rsidR="004F4EAE" w:rsidRPr="0059779F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156C1E" w:rsidRDefault="00156C1E" w:rsidP="00156C1E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</w:p>
    <w:p w:rsidR="00076DC0" w:rsidRPr="00076DC0" w:rsidRDefault="00AF0F4D" w:rsidP="00076DC0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AF0F4D">
        <w:rPr>
          <w:rFonts w:ascii="Times New Roman" w:hAnsi="Times New Roman" w:cs="Times New Roman"/>
          <w:sz w:val="28"/>
          <w:szCs w:val="28"/>
          <w:lang w:val="uk-UA"/>
        </w:rPr>
        <w:t>Протягом звітного періоду діяльність Дарницької районної адміністрації була спрямована на досягнення збалансованого економічного і соціального розвитку, ефективного використання природних, трудових і фінансових ресурсів.</w:t>
      </w:r>
    </w:p>
    <w:p w:rsidR="00E513BA" w:rsidRDefault="00E513BA" w:rsidP="006C69FB">
      <w:pPr>
        <w:pStyle w:val="14"/>
        <w:tabs>
          <w:tab w:val="left" w:pos="567"/>
        </w:tabs>
        <w:spacing w:after="0" w:line="240" w:lineRule="auto"/>
        <w:ind w:left="11" w:right="283"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C69FB" w:rsidRPr="00E513BA" w:rsidRDefault="006C69FB" w:rsidP="006C69FB">
      <w:pPr>
        <w:pStyle w:val="14"/>
        <w:tabs>
          <w:tab w:val="left" w:pos="567"/>
        </w:tabs>
        <w:spacing w:after="0" w:line="240" w:lineRule="auto"/>
        <w:ind w:left="11" w:right="283"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513BA">
        <w:rPr>
          <w:rFonts w:ascii="Times New Roman" w:hAnsi="Times New Roman" w:cs="Times New Roman"/>
          <w:i/>
          <w:sz w:val="28"/>
          <w:szCs w:val="28"/>
        </w:rPr>
        <w:t>Фінансово-бюджетна політика</w:t>
      </w:r>
    </w:p>
    <w:p w:rsidR="006C69FB" w:rsidRPr="006C69FB" w:rsidRDefault="006C69FB" w:rsidP="006C69FB">
      <w:pPr>
        <w:pStyle w:val="a9"/>
        <w:tabs>
          <w:tab w:val="left" w:pos="567"/>
        </w:tabs>
        <w:spacing w:after="0"/>
        <w:ind w:right="283"/>
        <w:jc w:val="both"/>
        <w:rPr>
          <w:color w:val="FF0000"/>
          <w:sz w:val="28"/>
          <w:szCs w:val="28"/>
        </w:rPr>
      </w:pPr>
    </w:p>
    <w:p w:rsidR="006C69FB" w:rsidRPr="006C69FB" w:rsidRDefault="006C69FB" w:rsidP="006C69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69FB">
        <w:rPr>
          <w:rFonts w:ascii="Times New Roman" w:hAnsi="Times New Roman" w:cs="Times New Roman"/>
          <w:sz w:val="28"/>
          <w:szCs w:val="28"/>
          <w:lang w:val="uk-UA"/>
        </w:rPr>
        <w:t xml:space="preserve">В доведених показниках бюджету міста Києва на 2017 рік для Дарницької районної в місті Києві державної адміністрації, як головного розпорядника бюджетних коштів, захищені статті видатків становлять 93,2%, інші видатки – 6,8%.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Бюджетними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організаціями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вживаються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заходи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економного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кошті</w:t>
      </w:r>
      <w:proofErr w:type="gramStart"/>
      <w:r w:rsidRPr="006C69FB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6C69F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утримання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установ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69FB" w:rsidRPr="006C69FB" w:rsidRDefault="006C69FB" w:rsidP="006C69FB">
      <w:pPr>
        <w:pStyle w:val="22"/>
        <w:spacing w:after="0" w:line="240" w:lineRule="auto"/>
        <w:ind w:left="0" w:firstLine="567"/>
        <w:jc w:val="both"/>
        <w:rPr>
          <w:sz w:val="28"/>
          <w:szCs w:val="28"/>
        </w:rPr>
      </w:pPr>
      <w:r w:rsidRPr="006C69FB">
        <w:rPr>
          <w:sz w:val="28"/>
          <w:szCs w:val="28"/>
        </w:rPr>
        <w:t>Видатки бюджетних галузей району за січень-листопад 2017 року профінансовані в сумі   1</w:t>
      </w:r>
      <w:r w:rsidR="00186D51">
        <w:rPr>
          <w:sz w:val="28"/>
          <w:szCs w:val="28"/>
        </w:rPr>
        <w:t xml:space="preserve">, 2  </w:t>
      </w:r>
      <w:proofErr w:type="spellStart"/>
      <w:r w:rsidR="00186D51">
        <w:rPr>
          <w:sz w:val="28"/>
          <w:szCs w:val="28"/>
        </w:rPr>
        <w:t>млрд</w:t>
      </w:r>
      <w:proofErr w:type="spellEnd"/>
      <w:r w:rsidR="00186D51">
        <w:rPr>
          <w:sz w:val="28"/>
          <w:szCs w:val="28"/>
        </w:rPr>
        <w:t xml:space="preserve"> </w:t>
      </w:r>
      <w:r w:rsidRPr="006C69FB">
        <w:rPr>
          <w:sz w:val="28"/>
          <w:szCs w:val="28"/>
        </w:rPr>
        <w:t xml:space="preserve"> грн.</w:t>
      </w:r>
    </w:p>
    <w:p w:rsidR="006C69FB" w:rsidRPr="006C69FB" w:rsidRDefault="006C69FB" w:rsidP="006C69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69FB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виплату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заробітної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плати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нарахуваннями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використано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86D51">
        <w:rPr>
          <w:rFonts w:ascii="Times New Roman" w:hAnsi="Times New Roman" w:cs="Times New Roman"/>
          <w:sz w:val="28"/>
          <w:szCs w:val="28"/>
        </w:rPr>
        <w:t xml:space="preserve">    967</w:t>
      </w:r>
      <w:r w:rsidR="00186D5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C69FB">
        <w:rPr>
          <w:rFonts w:ascii="Times New Roman" w:hAnsi="Times New Roman" w:cs="Times New Roman"/>
          <w:sz w:val="28"/>
          <w:szCs w:val="28"/>
        </w:rPr>
        <w:t>1</w:t>
      </w:r>
      <w:r w:rsidR="00186D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="00186D51">
        <w:rPr>
          <w:rFonts w:ascii="Times New Roman" w:hAnsi="Times New Roman" w:cs="Times New Roman"/>
          <w:sz w:val="28"/>
          <w:szCs w:val="28"/>
          <w:lang w:val="uk-UA"/>
        </w:rPr>
        <w:t>млн</w:t>
      </w:r>
      <w:proofErr w:type="spellEnd"/>
      <w:proofErr w:type="gram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. На оплату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витрат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спожиті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теплоенергоносії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комунальні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 направлено 89</w:t>
      </w:r>
      <w:r w:rsidR="00186D5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C69FB">
        <w:rPr>
          <w:rFonts w:ascii="Times New Roman" w:hAnsi="Times New Roman" w:cs="Times New Roman"/>
          <w:sz w:val="28"/>
          <w:szCs w:val="28"/>
        </w:rPr>
        <w:t>0</w:t>
      </w:r>
      <w:r w:rsidR="00186D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="00186D51">
        <w:rPr>
          <w:rFonts w:ascii="Times New Roman" w:hAnsi="Times New Roman" w:cs="Times New Roman"/>
          <w:sz w:val="28"/>
          <w:szCs w:val="28"/>
          <w:lang w:val="uk-UA"/>
        </w:rPr>
        <w:t>млн</w:t>
      </w:r>
      <w:proofErr w:type="spellEnd"/>
      <w:proofErr w:type="gram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, на оплату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спрямовано</w:t>
      </w:r>
      <w:proofErr w:type="spellEnd"/>
      <w:r w:rsidR="00186D51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6C69FB">
        <w:rPr>
          <w:rFonts w:ascii="Times New Roman" w:hAnsi="Times New Roman" w:cs="Times New Roman"/>
          <w:sz w:val="28"/>
          <w:szCs w:val="28"/>
        </w:rPr>
        <w:t xml:space="preserve"> 46</w:t>
      </w:r>
      <w:r w:rsidR="00186D5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C69FB">
        <w:rPr>
          <w:rFonts w:ascii="Times New Roman" w:hAnsi="Times New Roman" w:cs="Times New Roman"/>
          <w:sz w:val="28"/>
          <w:szCs w:val="28"/>
        </w:rPr>
        <w:t>8</w:t>
      </w:r>
      <w:r w:rsidR="00186D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86D51">
        <w:rPr>
          <w:rFonts w:ascii="Times New Roman" w:hAnsi="Times New Roman" w:cs="Times New Roman"/>
          <w:sz w:val="28"/>
          <w:szCs w:val="28"/>
          <w:lang w:val="uk-UA"/>
        </w:rPr>
        <w:t>млн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, на оплату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медикаментів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включаючи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пільгові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медикаменти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>, направлено 21</w:t>
      </w:r>
      <w:r w:rsidR="00186D5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86D51">
        <w:rPr>
          <w:rFonts w:ascii="Times New Roman" w:hAnsi="Times New Roman" w:cs="Times New Roman"/>
          <w:sz w:val="28"/>
          <w:szCs w:val="28"/>
        </w:rPr>
        <w:t>0</w:t>
      </w:r>
      <w:r w:rsidR="00186D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86D51">
        <w:rPr>
          <w:rFonts w:ascii="Times New Roman" w:hAnsi="Times New Roman" w:cs="Times New Roman"/>
          <w:sz w:val="28"/>
          <w:szCs w:val="28"/>
          <w:lang w:val="uk-UA"/>
        </w:rPr>
        <w:t>млн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Заробітна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плата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працівникам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бюджетних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установ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виплачувалась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C69F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6C69FB">
        <w:rPr>
          <w:rFonts w:ascii="Times New Roman" w:hAnsi="Times New Roman" w:cs="Times New Roman"/>
          <w:sz w:val="28"/>
          <w:szCs w:val="28"/>
        </w:rPr>
        <w:t xml:space="preserve"> чинного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>.</w:t>
      </w:r>
    </w:p>
    <w:p w:rsidR="006C69FB" w:rsidRPr="006C69FB" w:rsidRDefault="006C69FB" w:rsidP="006C69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Загалом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захищених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статей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видатків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спрямовано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             1</w:t>
      </w:r>
      <w:r w:rsidR="003E4FE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E4FE3">
        <w:rPr>
          <w:rFonts w:ascii="Times New Roman" w:hAnsi="Times New Roman" w:cs="Times New Roman"/>
          <w:sz w:val="28"/>
          <w:szCs w:val="28"/>
        </w:rPr>
        <w:t>1</w:t>
      </w:r>
      <w:r w:rsidR="003E4F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="003E4FE3">
        <w:rPr>
          <w:rFonts w:ascii="Times New Roman" w:hAnsi="Times New Roman" w:cs="Times New Roman"/>
          <w:sz w:val="28"/>
          <w:szCs w:val="28"/>
          <w:lang w:val="uk-UA"/>
        </w:rPr>
        <w:t>млрд</w:t>
      </w:r>
      <w:proofErr w:type="spellEnd"/>
      <w:proofErr w:type="gramEnd"/>
      <w:r w:rsidR="003E4F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>,</w:t>
      </w:r>
      <w:r w:rsidR="003E4F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3E4F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69FB">
        <w:rPr>
          <w:rFonts w:ascii="Times New Roman" w:hAnsi="Times New Roman" w:cs="Times New Roman"/>
          <w:sz w:val="28"/>
          <w:szCs w:val="28"/>
        </w:rPr>
        <w:t xml:space="preserve"> 91,0% 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суми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проведених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видатків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>.</w:t>
      </w:r>
    </w:p>
    <w:p w:rsidR="006C69FB" w:rsidRPr="006C69FB" w:rsidRDefault="006C69FB" w:rsidP="006C69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Кредиторська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заборгованість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бюджетних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установ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району на 01.01.2017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відсутня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, а станом на 01.12.2017 за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оперативними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даними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кредиторська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заборгованість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становить 32</w:t>
      </w:r>
      <w:r w:rsidR="001148D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148D7">
        <w:rPr>
          <w:rFonts w:ascii="Times New Roman" w:hAnsi="Times New Roman" w:cs="Times New Roman"/>
          <w:sz w:val="28"/>
          <w:szCs w:val="28"/>
        </w:rPr>
        <w:t>0</w:t>
      </w:r>
      <w:r w:rsidR="001148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="001148D7">
        <w:rPr>
          <w:rFonts w:ascii="Times New Roman" w:hAnsi="Times New Roman" w:cs="Times New Roman"/>
          <w:sz w:val="28"/>
          <w:szCs w:val="28"/>
          <w:lang w:val="uk-UA"/>
        </w:rPr>
        <w:t>млн</w:t>
      </w:r>
      <w:proofErr w:type="spellEnd"/>
      <w:proofErr w:type="gramEnd"/>
      <w:r w:rsidR="001148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69FB" w:rsidRPr="006C69FB" w:rsidRDefault="006C69FB" w:rsidP="00C1134E">
      <w:pPr>
        <w:pStyle w:val="a9"/>
        <w:tabs>
          <w:tab w:val="left" w:pos="709"/>
        </w:tabs>
        <w:spacing w:after="0"/>
        <w:ind w:firstLine="567"/>
        <w:jc w:val="both"/>
        <w:rPr>
          <w:sz w:val="28"/>
          <w:szCs w:val="28"/>
        </w:rPr>
      </w:pPr>
      <w:r w:rsidRPr="006C69FB">
        <w:rPr>
          <w:sz w:val="28"/>
          <w:szCs w:val="28"/>
        </w:rPr>
        <w:t xml:space="preserve">  Відповідно до бюджету міста Києва на 2017 рік Дарницькій районній в місті Києві державній адміністрації доведені до виконання уточнені індикативні показники по доходах загального фонду бюджету міста Києва на 2017 рік в сумі 1</w:t>
      </w:r>
      <w:r w:rsidR="001148D7">
        <w:rPr>
          <w:sz w:val="28"/>
          <w:szCs w:val="28"/>
        </w:rPr>
        <w:t>,</w:t>
      </w:r>
      <w:r w:rsidRPr="006C69FB">
        <w:rPr>
          <w:sz w:val="28"/>
          <w:szCs w:val="28"/>
        </w:rPr>
        <w:t>812 </w:t>
      </w:r>
      <w:proofErr w:type="spellStart"/>
      <w:r w:rsidR="001148D7">
        <w:rPr>
          <w:sz w:val="28"/>
          <w:szCs w:val="28"/>
        </w:rPr>
        <w:t>млрд</w:t>
      </w:r>
      <w:proofErr w:type="spellEnd"/>
      <w:r w:rsidRPr="006C69FB">
        <w:rPr>
          <w:sz w:val="28"/>
          <w:szCs w:val="28"/>
        </w:rPr>
        <w:t xml:space="preserve"> грн. За  січень-листопад поточного року  від платників податків Дарницького району надійшло до бюджету міста Києва 1</w:t>
      </w:r>
      <w:r w:rsidR="001148D7">
        <w:rPr>
          <w:sz w:val="28"/>
          <w:szCs w:val="28"/>
        </w:rPr>
        <w:t>,</w:t>
      </w:r>
      <w:r w:rsidRPr="006C69FB">
        <w:rPr>
          <w:sz w:val="28"/>
          <w:szCs w:val="28"/>
        </w:rPr>
        <w:t> 806 </w:t>
      </w:r>
      <w:proofErr w:type="spellStart"/>
      <w:r w:rsidR="001148D7">
        <w:rPr>
          <w:sz w:val="28"/>
          <w:szCs w:val="28"/>
        </w:rPr>
        <w:t>млрд</w:t>
      </w:r>
      <w:proofErr w:type="spellEnd"/>
      <w:r w:rsidRPr="006C69FB">
        <w:rPr>
          <w:sz w:val="28"/>
          <w:szCs w:val="28"/>
        </w:rPr>
        <w:t xml:space="preserve"> </w:t>
      </w:r>
      <w:proofErr w:type="spellStart"/>
      <w:r w:rsidRPr="006C69FB">
        <w:rPr>
          <w:sz w:val="28"/>
          <w:szCs w:val="28"/>
        </w:rPr>
        <w:t>грн</w:t>
      </w:r>
      <w:proofErr w:type="spellEnd"/>
      <w:r w:rsidRPr="006C69FB">
        <w:rPr>
          <w:sz w:val="28"/>
          <w:szCs w:val="28"/>
        </w:rPr>
        <w:t xml:space="preserve">,    виконано на 108,6% до плану січня-листопада та до річного показника 99,6%. До відповідного періоду минулого року дохідні  показники збільшились в абсолютній сумі  на </w:t>
      </w:r>
      <w:r w:rsidR="00AC08E8">
        <w:rPr>
          <w:sz w:val="28"/>
          <w:szCs w:val="28"/>
        </w:rPr>
        <w:t xml:space="preserve"> </w:t>
      </w:r>
      <w:r w:rsidRPr="006C69FB">
        <w:rPr>
          <w:sz w:val="28"/>
          <w:szCs w:val="28"/>
        </w:rPr>
        <w:t>351</w:t>
      </w:r>
      <w:r w:rsidR="001148D7">
        <w:rPr>
          <w:sz w:val="28"/>
          <w:szCs w:val="28"/>
        </w:rPr>
        <w:t xml:space="preserve">, 3 </w:t>
      </w:r>
      <w:proofErr w:type="spellStart"/>
      <w:r w:rsidR="001148D7">
        <w:rPr>
          <w:sz w:val="28"/>
          <w:szCs w:val="28"/>
        </w:rPr>
        <w:t>млн</w:t>
      </w:r>
      <w:proofErr w:type="spellEnd"/>
      <w:r w:rsidRPr="006C69FB">
        <w:rPr>
          <w:sz w:val="28"/>
          <w:szCs w:val="28"/>
        </w:rPr>
        <w:t xml:space="preserve"> </w:t>
      </w:r>
      <w:proofErr w:type="spellStart"/>
      <w:r w:rsidRPr="006C69FB">
        <w:rPr>
          <w:sz w:val="28"/>
          <w:szCs w:val="28"/>
        </w:rPr>
        <w:t>грн</w:t>
      </w:r>
      <w:proofErr w:type="spellEnd"/>
      <w:r w:rsidRPr="006C69FB">
        <w:rPr>
          <w:sz w:val="28"/>
          <w:szCs w:val="28"/>
        </w:rPr>
        <w:t xml:space="preserve">,  або 124,1%.  </w:t>
      </w:r>
    </w:p>
    <w:p w:rsidR="006C69FB" w:rsidRPr="006C69FB" w:rsidRDefault="006C69FB" w:rsidP="006C69FB">
      <w:pPr>
        <w:pStyle w:val="a9"/>
        <w:tabs>
          <w:tab w:val="left" w:pos="709"/>
        </w:tabs>
        <w:spacing w:after="0"/>
        <w:ind w:firstLine="567"/>
        <w:jc w:val="both"/>
        <w:rPr>
          <w:bCs/>
          <w:sz w:val="28"/>
          <w:szCs w:val="28"/>
        </w:rPr>
      </w:pPr>
      <w:r w:rsidRPr="006C69FB">
        <w:rPr>
          <w:sz w:val="28"/>
          <w:szCs w:val="28"/>
        </w:rPr>
        <w:lastRenderedPageBreak/>
        <w:t xml:space="preserve">     Із загальної суми фактично отриманих доходів – 31,5% належить  </w:t>
      </w:r>
      <w:r w:rsidRPr="006C69FB">
        <w:rPr>
          <w:bCs/>
          <w:sz w:val="28"/>
          <w:szCs w:val="28"/>
        </w:rPr>
        <w:t>податку на доходи фізичних осіб,</w:t>
      </w:r>
      <w:r w:rsidRPr="006C69FB">
        <w:rPr>
          <w:sz w:val="28"/>
          <w:szCs w:val="28"/>
        </w:rPr>
        <w:t xml:space="preserve"> якого станом на 1 грудня  2017 року мобілізовано в обсязі – 569</w:t>
      </w:r>
      <w:r w:rsidR="00AC08E8">
        <w:rPr>
          <w:sz w:val="28"/>
          <w:szCs w:val="28"/>
        </w:rPr>
        <w:t xml:space="preserve">, 2 </w:t>
      </w:r>
      <w:proofErr w:type="spellStart"/>
      <w:r w:rsidR="00AC08E8">
        <w:rPr>
          <w:sz w:val="28"/>
          <w:szCs w:val="28"/>
        </w:rPr>
        <w:t>млн</w:t>
      </w:r>
      <w:proofErr w:type="spellEnd"/>
      <w:r w:rsidRPr="006C69FB">
        <w:rPr>
          <w:sz w:val="28"/>
          <w:szCs w:val="28"/>
        </w:rPr>
        <w:t xml:space="preserve"> </w:t>
      </w:r>
      <w:r w:rsidR="00A85EB9">
        <w:rPr>
          <w:sz w:val="28"/>
          <w:szCs w:val="28"/>
        </w:rPr>
        <w:t xml:space="preserve">грн. </w:t>
      </w:r>
      <w:r w:rsidRPr="006C69FB">
        <w:rPr>
          <w:sz w:val="28"/>
          <w:szCs w:val="28"/>
        </w:rPr>
        <w:t>У порівнянні з відповідним періодом 2016 року податку на доходи фі</w:t>
      </w:r>
      <w:r w:rsidR="00A85EB9">
        <w:rPr>
          <w:sz w:val="28"/>
          <w:szCs w:val="28"/>
        </w:rPr>
        <w:t xml:space="preserve">зичних осіб отримано більше на </w:t>
      </w:r>
      <w:r w:rsidRPr="006C69FB">
        <w:rPr>
          <w:sz w:val="28"/>
          <w:szCs w:val="28"/>
        </w:rPr>
        <w:t>168</w:t>
      </w:r>
      <w:r w:rsidR="00AC08E8">
        <w:rPr>
          <w:sz w:val="28"/>
          <w:szCs w:val="28"/>
        </w:rPr>
        <w:t xml:space="preserve">, 8 </w:t>
      </w:r>
      <w:proofErr w:type="spellStart"/>
      <w:r w:rsidR="00AC08E8">
        <w:rPr>
          <w:sz w:val="28"/>
          <w:szCs w:val="28"/>
        </w:rPr>
        <w:t>млн</w:t>
      </w:r>
      <w:proofErr w:type="spellEnd"/>
      <w:r w:rsidR="00A85EB9">
        <w:rPr>
          <w:sz w:val="28"/>
          <w:szCs w:val="28"/>
        </w:rPr>
        <w:t xml:space="preserve"> </w:t>
      </w:r>
      <w:proofErr w:type="spellStart"/>
      <w:r w:rsidRPr="006C69FB">
        <w:rPr>
          <w:sz w:val="28"/>
          <w:szCs w:val="28"/>
        </w:rPr>
        <w:t>грн</w:t>
      </w:r>
      <w:proofErr w:type="spellEnd"/>
      <w:r w:rsidRPr="006C69FB">
        <w:rPr>
          <w:bCs/>
          <w:sz w:val="28"/>
          <w:szCs w:val="28"/>
        </w:rPr>
        <w:t>,</w:t>
      </w:r>
      <w:r w:rsidRPr="006C69FB">
        <w:rPr>
          <w:b/>
          <w:sz w:val="28"/>
          <w:szCs w:val="28"/>
        </w:rPr>
        <w:t xml:space="preserve"> </w:t>
      </w:r>
      <w:r w:rsidRPr="006C69FB">
        <w:rPr>
          <w:sz w:val="28"/>
          <w:szCs w:val="28"/>
        </w:rPr>
        <w:t>темп росту складає 42,2</w:t>
      </w:r>
      <w:r w:rsidRPr="006C69FB">
        <w:rPr>
          <w:bCs/>
          <w:sz w:val="28"/>
          <w:szCs w:val="28"/>
        </w:rPr>
        <w:t xml:space="preserve">%. </w:t>
      </w:r>
    </w:p>
    <w:p w:rsidR="006C69FB" w:rsidRPr="006C69FB" w:rsidRDefault="006C69FB" w:rsidP="006C69F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69FB">
        <w:rPr>
          <w:rFonts w:ascii="Times New Roman" w:hAnsi="Times New Roman" w:cs="Times New Roman"/>
          <w:snapToGrid w:val="0"/>
          <w:color w:val="FF0000"/>
          <w:sz w:val="28"/>
          <w:szCs w:val="28"/>
        </w:rPr>
        <w:t xml:space="preserve">   </w:t>
      </w:r>
      <w:proofErr w:type="spellStart"/>
      <w:r w:rsidRPr="006C69FB">
        <w:rPr>
          <w:rFonts w:ascii="Times New Roman" w:hAnsi="Times New Roman" w:cs="Times New Roman"/>
          <w:snapToGrid w:val="0"/>
          <w:sz w:val="28"/>
          <w:szCs w:val="28"/>
        </w:rPr>
        <w:t>Надходження</w:t>
      </w:r>
      <w:proofErr w:type="spellEnd"/>
      <w:r w:rsidRPr="006C69FB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6C69FB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плати за землю </w:t>
      </w:r>
      <w:proofErr w:type="spellStart"/>
      <w:r w:rsidRPr="006C69FB">
        <w:rPr>
          <w:rFonts w:ascii="Times New Roman" w:hAnsi="Times New Roman" w:cs="Times New Roman"/>
          <w:bCs/>
          <w:snapToGrid w:val="0"/>
          <w:sz w:val="28"/>
          <w:szCs w:val="28"/>
        </w:rPr>
        <w:t>складають</w:t>
      </w:r>
      <w:proofErr w:type="spellEnd"/>
      <w:r w:rsidRPr="006C69FB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23,5%</w:t>
      </w:r>
      <w:r w:rsidRPr="006C69FB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napToGrid w:val="0"/>
          <w:sz w:val="28"/>
          <w:szCs w:val="28"/>
        </w:rPr>
        <w:t>із</w:t>
      </w:r>
      <w:proofErr w:type="spellEnd"/>
      <w:r w:rsidRPr="006C69FB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napToGrid w:val="0"/>
          <w:sz w:val="28"/>
          <w:szCs w:val="28"/>
        </w:rPr>
        <w:t>загальної</w:t>
      </w:r>
      <w:proofErr w:type="spellEnd"/>
      <w:r w:rsidRPr="006C69FB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napToGrid w:val="0"/>
          <w:sz w:val="28"/>
          <w:szCs w:val="28"/>
        </w:rPr>
        <w:t>суми</w:t>
      </w:r>
      <w:proofErr w:type="spellEnd"/>
      <w:r w:rsidRPr="006C69FB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napToGrid w:val="0"/>
          <w:sz w:val="28"/>
          <w:szCs w:val="28"/>
        </w:rPr>
        <w:t>мобілізованих</w:t>
      </w:r>
      <w:proofErr w:type="spellEnd"/>
      <w:r w:rsidRPr="006C69FB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proofErr w:type="spellStart"/>
      <w:r w:rsidRPr="006C69FB">
        <w:rPr>
          <w:rFonts w:ascii="Times New Roman" w:hAnsi="Times New Roman" w:cs="Times New Roman"/>
          <w:snapToGrid w:val="0"/>
          <w:sz w:val="28"/>
          <w:szCs w:val="28"/>
        </w:rPr>
        <w:t>доході</w:t>
      </w:r>
      <w:proofErr w:type="gramStart"/>
      <w:r w:rsidRPr="006C69FB">
        <w:rPr>
          <w:rFonts w:ascii="Times New Roman" w:hAnsi="Times New Roman" w:cs="Times New Roman"/>
          <w:snapToGrid w:val="0"/>
          <w:sz w:val="28"/>
          <w:szCs w:val="28"/>
        </w:rPr>
        <w:t>в</w:t>
      </w:r>
      <w:proofErr w:type="spellEnd"/>
      <w:proofErr w:type="gramEnd"/>
      <w:r w:rsidRPr="006C69FB">
        <w:rPr>
          <w:rFonts w:ascii="Times New Roman" w:hAnsi="Times New Roman" w:cs="Times New Roman"/>
          <w:snapToGrid w:val="0"/>
          <w:sz w:val="28"/>
          <w:szCs w:val="28"/>
        </w:rPr>
        <w:t xml:space="preserve"> району</w:t>
      </w:r>
      <w:r w:rsidRPr="006C69FB">
        <w:rPr>
          <w:rFonts w:ascii="Times New Roman" w:hAnsi="Times New Roman" w:cs="Times New Roman"/>
          <w:sz w:val="28"/>
          <w:szCs w:val="28"/>
        </w:rPr>
        <w:t xml:space="preserve">.  </w:t>
      </w:r>
      <w:r w:rsidR="00392343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Pr="006C69F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січ</w:t>
      </w:r>
      <w:r w:rsidR="00EB3524">
        <w:rPr>
          <w:rFonts w:ascii="Times New Roman" w:hAnsi="Times New Roman" w:cs="Times New Roman"/>
          <w:sz w:val="28"/>
          <w:szCs w:val="28"/>
        </w:rPr>
        <w:t>ень-листопад</w:t>
      </w:r>
      <w:proofErr w:type="spellEnd"/>
      <w:r w:rsidR="00EB3524">
        <w:rPr>
          <w:rFonts w:ascii="Times New Roman" w:hAnsi="Times New Roman" w:cs="Times New Roman"/>
          <w:sz w:val="28"/>
          <w:szCs w:val="28"/>
        </w:rPr>
        <w:t xml:space="preserve">  2017 року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фактично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надійшло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 – 423</w:t>
      </w:r>
      <w:r w:rsidR="00AC08E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08E8">
        <w:rPr>
          <w:rFonts w:ascii="Times New Roman" w:hAnsi="Times New Roman" w:cs="Times New Roman"/>
          <w:sz w:val="28"/>
          <w:szCs w:val="28"/>
        </w:rPr>
        <w:t> 9</w:t>
      </w:r>
      <w:r w:rsidR="00AC08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C08E8">
        <w:rPr>
          <w:rFonts w:ascii="Times New Roman" w:hAnsi="Times New Roman" w:cs="Times New Roman"/>
          <w:sz w:val="28"/>
          <w:szCs w:val="28"/>
          <w:lang w:val="uk-UA"/>
        </w:rPr>
        <w:t>млн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="007E409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6C69FB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відповідного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періоду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попереднього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року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відбулось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збільшення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надходжень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по плати за землю в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абсолютній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сумі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 на 31</w:t>
      </w:r>
      <w:r w:rsidR="00AC08E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08E8">
        <w:rPr>
          <w:rFonts w:ascii="Times New Roman" w:hAnsi="Times New Roman" w:cs="Times New Roman"/>
          <w:sz w:val="28"/>
          <w:szCs w:val="28"/>
        </w:rPr>
        <w:t> 7</w:t>
      </w:r>
      <w:r w:rsidR="00AC08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C08E8">
        <w:rPr>
          <w:rFonts w:ascii="Times New Roman" w:hAnsi="Times New Roman" w:cs="Times New Roman"/>
          <w:sz w:val="28"/>
          <w:szCs w:val="28"/>
          <w:lang w:val="uk-UA"/>
        </w:rPr>
        <w:t>млн</w:t>
      </w:r>
      <w:proofErr w:type="spellEnd"/>
      <w:r w:rsidR="00AC08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8,1%.</w:t>
      </w:r>
    </w:p>
    <w:p w:rsidR="006C69FB" w:rsidRPr="006C69FB" w:rsidRDefault="006C69FB" w:rsidP="006C69F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69FB">
        <w:rPr>
          <w:rFonts w:ascii="Times New Roman" w:hAnsi="Times New Roman" w:cs="Times New Roman"/>
          <w:snapToGrid w:val="0"/>
          <w:sz w:val="28"/>
          <w:szCs w:val="28"/>
        </w:rPr>
        <w:t>Надходження</w:t>
      </w:r>
      <w:proofErr w:type="spellEnd"/>
      <w:r w:rsidRPr="006C69FB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napToGrid w:val="0"/>
          <w:sz w:val="28"/>
          <w:szCs w:val="28"/>
        </w:rPr>
        <w:t>єдиного</w:t>
      </w:r>
      <w:proofErr w:type="spellEnd"/>
      <w:r w:rsidRPr="006C69FB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napToGrid w:val="0"/>
          <w:sz w:val="28"/>
          <w:szCs w:val="28"/>
        </w:rPr>
        <w:t>податку</w:t>
      </w:r>
      <w:proofErr w:type="spellEnd"/>
      <w:r w:rsidRPr="006C69FB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bCs/>
          <w:snapToGrid w:val="0"/>
          <w:sz w:val="28"/>
          <w:szCs w:val="28"/>
        </w:rPr>
        <w:t>складає</w:t>
      </w:r>
      <w:proofErr w:type="spellEnd"/>
      <w:r w:rsidRPr="006C69FB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29,2%</w:t>
      </w:r>
      <w:r w:rsidRPr="006C69FB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napToGrid w:val="0"/>
          <w:sz w:val="28"/>
          <w:szCs w:val="28"/>
        </w:rPr>
        <w:t>із</w:t>
      </w:r>
      <w:proofErr w:type="spellEnd"/>
      <w:r w:rsidRPr="006C69FB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napToGrid w:val="0"/>
          <w:sz w:val="28"/>
          <w:szCs w:val="28"/>
        </w:rPr>
        <w:t>загальної</w:t>
      </w:r>
      <w:proofErr w:type="spellEnd"/>
      <w:r w:rsidRPr="006C69FB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napToGrid w:val="0"/>
          <w:sz w:val="28"/>
          <w:szCs w:val="28"/>
        </w:rPr>
        <w:t>суми</w:t>
      </w:r>
      <w:proofErr w:type="spellEnd"/>
      <w:r w:rsidRPr="006C69FB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napToGrid w:val="0"/>
          <w:sz w:val="28"/>
          <w:szCs w:val="28"/>
        </w:rPr>
        <w:t>мобілізованих</w:t>
      </w:r>
      <w:proofErr w:type="spellEnd"/>
      <w:r w:rsidRPr="006C69FB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proofErr w:type="spellStart"/>
      <w:r w:rsidRPr="006C69FB">
        <w:rPr>
          <w:rFonts w:ascii="Times New Roman" w:hAnsi="Times New Roman" w:cs="Times New Roman"/>
          <w:snapToGrid w:val="0"/>
          <w:sz w:val="28"/>
          <w:szCs w:val="28"/>
        </w:rPr>
        <w:t>доході</w:t>
      </w:r>
      <w:proofErr w:type="gramStart"/>
      <w:r w:rsidRPr="006C69FB">
        <w:rPr>
          <w:rFonts w:ascii="Times New Roman" w:hAnsi="Times New Roman" w:cs="Times New Roman"/>
          <w:snapToGrid w:val="0"/>
          <w:sz w:val="28"/>
          <w:szCs w:val="28"/>
        </w:rPr>
        <w:t>в</w:t>
      </w:r>
      <w:proofErr w:type="spellEnd"/>
      <w:proofErr w:type="gramEnd"/>
      <w:r w:rsidRPr="006C69FB">
        <w:rPr>
          <w:rFonts w:ascii="Times New Roman" w:hAnsi="Times New Roman" w:cs="Times New Roman"/>
          <w:snapToGrid w:val="0"/>
          <w:sz w:val="28"/>
          <w:szCs w:val="28"/>
        </w:rPr>
        <w:t xml:space="preserve"> району</w:t>
      </w:r>
      <w:r w:rsidRPr="006C69FB">
        <w:rPr>
          <w:rFonts w:ascii="Times New Roman" w:hAnsi="Times New Roman" w:cs="Times New Roman"/>
          <w:sz w:val="28"/>
          <w:szCs w:val="28"/>
        </w:rPr>
        <w:t xml:space="preserve">.  </w:t>
      </w:r>
      <w:r w:rsidR="00EB3524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EB352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B3524">
        <w:rPr>
          <w:rFonts w:ascii="Times New Roman" w:hAnsi="Times New Roman" w:cs="Times New Roman"/>
          <w:sz w:val="28"/>
          <w:szCs w:val="28"/>
        </w:rPr>
        <w:t>січень-листопад</w:t>
      </w:r>
      <w:proofErr w:type="spellEnd"/>
      <w:r w:rsidR="00EB3524">
        <w:rPr>
          <w:rFonts w:ascii="Times New Roman" w:hAnsi="Times New Roman" w:cs="Times New Roman"/>
          <w:sz w:val="28"/>
          <w:szCs w:val="28"/>
        </w:rPr>
        <w:t xml:space="preserve">  2017 року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фактично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надійшло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 – 527</w:t>
      </w:r>
      <w:r w:rsidR="00EB352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C69FB">
        <w:rPr>
          <w:rFonts w:ascii="Times New Roman" w:hAnsi="Times New Roman" w:cs="Times New Roman"/>
          <w:sz w:val="28"/>
          <w:szCs w:val="28"/>
        </w:rPr>
        <w:t> </w:t>
      </w:r>
      <w:r w:rsidR="00EB3524">
        <w:rPr>
          <w:rFonts w:ascii="Times New Roman" w:hAnsi="Times New Roman" w:cs="Times New Roman"/>
          <w:sz w:val="28"/>
          <w:szCs w:val="28"/>
        </w:rPr>
        <w:t>9</w:t>
      </w:r>
      <w:r w:rsidR="00EB35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B3524">
        <w:rPr>
          <w:rFonts w:ascii="Times New Roman" w:hAnsi="Times New Roman" w:cs="Times New Roman"/>
          <w:sz w:val="28"/>
          <w:szCs w:val="28"/>
          <w:lang w:val="uk-UA"/>
        </w:rPr>
        <w:t>млн</w:t>
      </w:r>
      <w:proofErr w:type="spellEnd"/>
      <w:r w:rsidR="00EB35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. До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відповідного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періоду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попереднього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року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відбулось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збільшення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надходжень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єдиного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податку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абсолютній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сумі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 на 150</w:t>
      </w:r>
      <w:r w:rsidR="00EB352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B3524">
        <w:rPr>
          <w:rFonts w:ascii="Times New Roman" w:hAnsi="Times New Roman" w:cs="Times New Roman"/>
          <w:sz w:val="28"/>
          <w:szCs w:val="28"/>
        </w:rPr>
        <w:t> 9</w:t>
      </w:r>
      <w:r w:rsidR="00EB35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="00EB3524">
        <w:rPr>
          <w:rFonts w:ascii="Times New Roman" w:hAnsi="Times New Roman" w:cs="Times New Roman"/>
          <w:sz w:val="28"/>
          <w:szCs w:val="28"/>
          <w:lang w:val="uk-UA"/>
        </w:rPr>
        <w:t>млн</w:t>
      </w:r>
      <w:proofErr w:type="spellEnd"/>
      <w:proofErr w:type="gramEnd"/>
      <w:r w:rsidR="00EB35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40,0%.</w:t>
      </w:r>
    </w:p>
    <w:p w:rsidR="006C69FB" w:rsidRPr="006C69FB" w:rsidRDefault="00392343" w:rsidP="006C69FB">
      <w:pPr>
        <w:pStyle w:val="a9"/>
        <w:tabs>
          <w:tab w:val="left" w:pos="709"/>
          <w:tab w:val="left" w:pos="5245"/>
        </w:tabs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C69FB" w:rsidRPr="006C69FB">
        <w:rPr>
          <w:sz w:val="28"/>
          <w:szCs w:val="28"/>
        </w:rPr>
        <w:t xml:space="preserve">  Дарницька районна в місті Києві державна адміністрація спільно з Державною податковою інспекцією у Дарницькому районі Головного управління Державної фіскальної служби  у м. Києві постійно проводить  роботу по  зменшенню податкового боргу. </w:t>
      </w:r>
    </w:p>
    <w:p w:rsidR="006C69FB" w:rsidRPr="006C69FB" w:rsidRDefault="006C69FB" w:rsidP="006C69FB">
      <w:pPr>
        <w:pStyle w:val="a9"/>
        <w:tabs>
          <w:tab w:val="left" w:pos="480"/>
          <w:tab w:val="left" w:pos="567"/>
        </w:tabs>
        <w:spacing w:after="0"/>
        <w:ind w:firstLine="567"/>
        <w:jc w:val="both"/>
        <w:rPr>
          <w:sz w:val="28"/>
          <w:szCs w:val="28"/>
        </w:rPr>
      </w:pPr>
      <w:r w:rsidRPr="006C69FB">
        <w:rPr>
          <w:sz w:val="28"/>
          <w:szCs w:val="28"/>
        </w:rPr>
        <w:tab/>
        <w:t>З початку року проведено  засідання  комісії з питань забезпечення своєчасності і повноти сплати податкових та інших надходжень до бюджетів усіх рівнів, на яке  були викликані керівники 6 підприємств-боржників, внаслідок цього додатково надійшло до бюджету 523,8 тис. гривень.</w:t>
      </w:r>
    </w:p>
    <w:p w:rsidR="006C69FB" w:rsidRPr="006C69FB" w:rsidRDefault="006C69FB" w:rsidP="006C69FB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69F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C69FB" w:rsidRPr="006C69FB" w:rsidRDefault="006C69FB" w:rsidP="006C69FB">
      <w:pPr>
        <w:pStyle w:val="a9"/>
        <w:widowControl/>
        <w:numPr>
          <w:ilvl w:val="0"/>
          <w:numId w:val="2"/>
        </w:numPr>
        <w:tabs>
          <w:tab w:val="clear" w:pos="720"/>
          <w:tab w:val="num" w:pos="502"/>
        </w:tabs>
        <w:suppressAutoHyphens w:val="0"/>
        <w:spacing w:after="0"/>
        <w:ind w:left="0" w:firstLine="567"/>
        <w:jc w:val="both"/>
        <w:rPr>
          <w:bCs/>
          <w:sz w:val="28"/>
          <w:szCs w:val="28"/>
        </w:rPr>
      </w:pPr>
      <w:r w:rsidRPr="006C69FB">
        <w:rPr>
          <w:bCs/>
          <w:sz w:val="28"/>
          <w:szCs w:val="28"/>
        </w:rPr>
        <w:t xml:space="preserve">передано на стягнення до суду матеріали по 2  підприємствах-боржниках на суму податкового боргу 611,8 тис. </w:t>
      </w:r>
      <w:proofErr w:type="spellStart"/>
      <w:r w:rsidRPr="006C69FB">
        <w:rPr>
          <w:bCs/>
          <w:sz w:val="28"/>
          <w:szCs w:val="28"/>
        </w:rPr>
        <w:t>грн</w:t>
      </w:r>
      <w:proofErr w:type="spellEnd"/>
      <w:r w:rsidRPr="006C69FB">
        <w:rPr>
          <w:bCs/>
          <w:sz w:val="28"/>
          <w:szCs w:val="28"/>
        </w:rPr>
        <w:t>;</w:t>
      </w:r>
    </w:p>
    <w:p w:rsidR="006C69FB" w:rsidRPr="006C69FB" w:rsidRDefault="006C69FB" w:rsidP="006C69FB">
      <w:pPr>
        <w:pStyle w:val="a9"/>
        <w:widowControl/>
        <w:numPr>
          <w:ilvl w:val="0"/>
          <w:numId w:val="2"/>
        </w:numPr>
        <w:tabs>
          <w:tab w:val="clear" w:pos="720"/>
          <w:tab w:val="num" w:pos="502"/>
        </w:tabs>
        <w:suppressAutoHyphens w:val="0"/>
        <w:spacing w:after="0"/>
        <w:ind w:left="0" w:firstLine="567"/>
        <w:jc w:val="both"/>
        <w:rPr>
          <w:bCs/>
          <w:sz w:val="28"/>
          <w:szCs w:val="28"/>
        </w:rPr>
      </w:pPr>
      <w:r w:rsidRPr="006C69FB">
        <w:rPr>
          <w:bCs/>
          <w:sz w:val="28"/>
          <w:szCs w:val="28"/>
        </w:rPr>
        <w:t xml:space="preserve">передано до суду матеріали щодо надання дозволу на погашення податкового боргу за рахунок заставного майна боржника по  </w:t>
      </w:r>
      <w:r w:rsidR="009A300B">
        <w:rPr>
          <w:bCs/>
          <w:sz w:val="28"/>
          <w:szCs w:val="28"/>
        </w:rPr>
        <w:t xml:space="preserve">       </w:t>
      </w:r>
      <w:r w:rsidRPr="006C69FB">
        <w:rPr>
          <w:bCs/>
          <w:sz w:val="28"/>
          <w:szCs w:val="28"/>
        </w:rPr>
        <w:t xml:space="preserve">                       1 підприємству-боржнику на суму 532,4 тис. </w:t>
      </w:r>
      <w:proofErr w:type="spellStart"/>
      <w:r w:rsidRPr="006C69FB">
        <w:rPr>
          <w:bCs/>
          <w:sz w:val="28"/>
          <w:szCs w:val="28"/>
        </w:rPr>
        <w:t>грн</w:t>
      </w:r>
      <w:proofErr w:type="spellEnd"/>
      <w:r w:rsidRPr="006C69FB">
        <w:rPr>
          <w:bCs/>
          <w:sz w:val="28"/>
          <w:szCs w:val="28"/>
        </w:rPr>
        <w:t>;</w:t>
      </w:r>
    </w:p>
    <w:p w:rsidR="006C69FB" w:rsidRPr="006C69FB" w:rsidRDefault="006C69FB" w:rsidP="006C69FB">
      <w:pPr>
        <w:pStyle w:val="a9"/>
        <w:widowControl/>
        <w:numPr>
          <w:ilvl w:val="0"/>
          <w:numId w:val="2"/>
        </w:numPr>
        <w:tabs>
          <w:tab w:val="clear" w:pos="720"/>
          <w:tab w:val="num" w:pos="502"/>
        </w:tabs>
        <w:suppressAutoHyphens w:val="0"/>
        <w:spacing w:after="0"/>
        <w:ind w:left="0" w:firstLine="567"/>
        <w:jc w:val="both"/>
        <w:rPr>
          <w:bCs/>
          <w:sz w:val="28"/>
          <w:szCs w:val="28"/>
        </w:rPr>
      </w:pPr>
      <w:r w:rsidRPr="006C69FB">
        <w:rPr>
          <w:bCs/>
          <w:sz w:val="28"/>
          <w:szCs w:val="28"/>
        </w:rPr>
        <w:t>направлено 40 інкасових доручень (розпоряджень) щодо стягнення  податкового боргу  платника податків з банківських рахунків.</w:t>
      </w:r>
    </w:p>
    <w:p w:rsidR="006C69FB" w:rsidRPr="006C69FB" w:rsidRDefault="006C69FB" w:rsidP="006C69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C69FB" w:rsidRPr="00E513BA" w:rsidRDefault="006C69FB" w:rsidP="006C69FB">
      <w:pPr>
        <w:tabs>
          <w:tab w:val="left" w:pos="1140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69FB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6C69FB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6C69FB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6C69FB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6C69FB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E513BA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Pr="00E513BA">
        <w:rPr>
          <w:rFonts w:ascii="Times New Roman" w:hAnsi="Times New Roman" w:cs="Times New Roman"/>
          <w:i/>
          <w:sz w:val="28"/>
          <w:szCs w:val="28"/>
        </w:rPr>
        <w:t>Комунальне</w:t>
      </w:r>
      <w:proofErr w:type="spellEnd"/>
      <w:r w:rsidRPr="00E513B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513BA">
        <w:rPr>
          <w:rFonts w:ascii="Times New Roman" w:hAnsi="Times New Roman" w:cs="Times New Roman"/>
          <w:i/>
          <w:sz w:val="28"/>
          <w:szCs w:val="28"/>
        </w:rPr>
        <w:t>майно</w:t>
      </w:r>
      <w:proofErr w:type="spellEnd"/>
    </w:p>
    <w:p w:rsidR="006C69FB" w:rsidRPr="006C69FB" w:rsidRDefault="006C69FB" w:rsidP="006C69FB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6C69FB" w:rsidRPr="006C69FB" w:rsidRDefault="006C69FB" w:rsidP="006C69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69FB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Дарницької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районної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мі</w:t>
      </w:r>
      <w:proofErr w:type="gramStart"/>
      <w:r w:rsidRPr="006C69FB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6C69FB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Києві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адміністрації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перебувають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приміщення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Києва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загальною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773,8 тис. кв. м,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закріплено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праві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господарського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відання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оперативного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підпорядкованими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підприємствами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установами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69FB" w:rsidRPr="006C69FB" w:rsidRDefault="006C69FB" w:rsidP="006C69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Нежитлові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приміщення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розміщення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медицини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proofErr w:type="gramStart"/>
      <w:r w:rsidRPr="006C69F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C69FB">
        <w:rPr>
          <w:rFonts w:ascii="Times New Roman" w:hAnsi="Times New Roman" w:cs="Times New Roman"/>
          <w:sz w:val="28"/>
          <w:szCs w:val="28"/>
        </w:rPr>
        <w:t>ідпорядкованих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комунальних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установ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передаються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тимчасове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на правах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оренди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69FB" w:rsidRPr="006C69FB" w:rsidRDefault="006C69FB" w:rsidP="006C69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69FB">
        <w:rPr>
          <w:rFonts w:ascii="Times New Roman" w:hAnsi="Times New Roman" w:cs="Times New Roman"/>
          <w:sz w:val="28"/>
          <w:szCs w:val="28"/>
        </w:rPr>
        <w:t xml:space="preserve">Станом на 01.12.2017 передано в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99,02 тис. кв. м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нерухомого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майна,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укладено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561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догові</w:t>
      </w:r>
      <w:proofErr w:type="gramStart"/>
      <w:r w:rsidRPr="006C69FB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оренди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>.</w:t>
      </w:r>
    </w:p>
    <w:p w:rsidR="006C69FB" w:rsidRPr="006C69FB" w:rsidRDefault="006C69FB" w:rsidP="006C69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69FB">
        <w:rPr>
          <w:rFonts w:ascii="Times New Roman" w:hAnsi="Times New Roman" w:cs="Times New Roman"/>
          <w:sz w:val="28"/>
          <w:szCs w:val="28"/>
        </w:rPr>
        <w:lastRenderedPageBreak/>
        <w:t xml:space="preserve">За листопад 2017 року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здачі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орендне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нерухомості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очікується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отримати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r w:rsidR="006F5A88">
        <w:rPr>
          <w:rFonts w:ascii="Times New Roman" w:hAnsi="Times New Roman" w:cs="Times New Roman"/>
          <w:sz w:val="28"/>
          <w:szCs w:val="28"/>
          <w:lang w:val="uk-UA"/>
        </w:rPr>
        <w:t xml:space="preserve">приблизно </w:t>
      </w:r>
      <w:r w:rsidRPr="006C69FB">
        <w:rPr>
          <w:rFonts w:ascii="Times New Roman" w:hAnsi="Times New Roman" w:cs="Times New Roman"/>
          <w:sz w:val="28"/>
          <w:szCs w:val="28"/>
        </w:rPr>
        <w:t>1</w:t>
      </w:r>
      <w:r w:rsidR="006F5A8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C69FB">
        <w:rPr>
          <w:rFonts w:ascii="Times New Roman" w:hAnsi="Times New Roman" w:cs="Times New Roman"/>
          <w:sz w:val="28"/>
          <w:szCs w:val="28"/>
        </w:rPr>
        <w:t>4</w:t>
      </w:r>
      <w:r w:rsidR="006F5A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="006F5A88">
        <w:rPr>
          <w:rFonts w:ascii="Times New Roman" w:hAnsi="Times New Roman" w:cs="Times New Roman"/>
          <w:sz w:val="28"/>
          <w:szCs w:val="28"/>
          <w:lang w:val="uk-UA"/>
        </w:rPr>
        <w:t>млн</w:t>
      </w:r>
      <w:proofErr w:type="spellEnd"/>
      <w:proofErr w:type="gram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Середній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розмі</w:t>
      </w:r>
      <w:proofErr w:type="gramStart"/>
      <w:r w:rsidRPr="006C69FB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орендної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плати </w:t>
      </w:r>
      <w:r w:rsidR="006F5A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69FB">
        <w:rPr>
          <w:rFonts w:ascii="Times New Roman" w:hAnsi="Times New Roman" w:cs="Times New Roman"/>
          <w:sz w:val="28"/>
          <w:szCs w:val="28"/>
        </w:rPr>
        <w:t xml:space="preserve">за 1 кв. м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складає</w:t>
      </w:r>
      <w:proofErr w:type="spellEnd"/>
      <w:r w:rsidR="006F5A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69FB">
        <w:rPr>
          <w:rFonts w:ascii="Times New Roman" w:hAnsi="Times New Roman" w:cs="Times New Roman"/>
          <w:sz w:val="28"/>
          <w:szCs w:val="28"/>
        </w:rPr>
        <w:t xml:space="preserve"> 90,0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>.</w:t>
      </w:r>
    </w:p>
    <w:p w:rsidR="006C69FB" w:rsidRPr="006C69FB" w:rsidRDefault="006C69FB" w:rsidP="006C69F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C69FB" w:rsidRPr="00E513BA" w:rsidRDefault="006C69FB" w:rsidP="006C69FB">
      <w:pPr>
        <w:pStyle w:val="14"/>
        <w:tabs>
          <w:tab w:val="left" w:pos="567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i/>
          <w:kern w:val="0"/>
          <w:sz w:val="28"/>
          <w:szCs w:val="28"/>
          <w:lang w:eastAsia="ru-RU"/>
        </w:rPr>
      </w:pPr>
      <w:r w:rsidRPr="00E513BA">
        <w:rPr>
          <w:rFonts w:ascii="Times New Roman" w:hAnsi="Times New Roman" w:cs="Times New Roman"/>
          <w:i/>
          <w:kern w:val="0"/>
          <w:sz w:val="28"/>
          <w:szCs w:val="28"/>
          <w:lang w:eastAsia="ru-RU"/>
        </w:rPr>
        <w:t>Населення, ринок праці та соціальний захист</w:t>
      </w:r>
    </w:p>
    <w:p w:rsidR="006C69FB" w:rsidRPr="006C69FB" w:rsidRDefault="006C69FB" w:rsidP="006C69FB">
      <w:pPr>
        <w:pStyle w:val="14"/>
        <w:tabs>
          <w:tab w:val="left" w:pos="567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</w:p>
    <w:p w:rsidR="006C69FB" w:rsidRPr="006C69FB" w:rsidRDefault="006C69FB" w:rsidP="006C69FB">
      <w:pPr>
        <w:pStyle w:val="14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69FB">
        <w:rPr>
          <w:rFonts w:ascii="Times New Roman" w:hAnsi="Times New Roman" w:cs="Times New Roman"/>
          <w:sz w:val="28"/>
          <w:szCs w:val="28"/>
        </w:rPr>
        <w:t>За останніми даними офіційної статистики чисельність наявного населення Дарницького району, станом на</w:t>
      </w:r>
      <w:r w:rsidR="000A084D">
        <w:rPr>
          <w:rFonts w:ascii="Times New Roman" w:hAnsi="Times New Roman" w:cs="Times New Roman"/>
          <w:sz w:val="28"/>
          <w:szCs w:val="28"/>
        </w:rPr>
        <w:t xml:space="preserve"> </w:t>
      </w:r>
      <w:r w:rsidRPr="006C69FB">
        <w:rPr>
          <w:rFonts w:ascii="Times New Roman" w:hAnsi="Times New Roman" w:cs="Times New Roman"/>
          <w:sz w:val="28"/>
          <w:szCs w:val="28"/>
        </w:rPr>
        <w:t xml:space="preserve"> 01.10.2017 склала 338</w:t>
      </w:r>
      <w:r w:rsidR="000A084D">
        <w:rPr>
          <w:rFonts w:ascii="Times New Roman" w:hAnsi="Times New Roman" w:cs="Times New Roman"/>
          <w:sz w:val="28"/>
          <w:szCs w:val="28"/>
        </w:rPr>
        <w:t xml:space="preserve"> </w:t>
      </w:r>
      <w:r w:rsidRPr="006C69FB">
        <w:rPr>
          <w:rFonts w:ascii="Times New Roman" w:hAnsi="Times New Roman" w:cs="Times New Roman"/>
          <w:sz w:val="28"/>
          <w:szCs w:val="28"/>
        </w:rPr>
        <w:t xml:space="preserve">883 особи. </w:t>
      </w:r>
    </w:p>
    <w:p w:rsidR="006C69FB" w:rsidRPr="006C69FB" w:rsidRDefault="006C69FB" w:rsidP="006C69FB">
      <w:pPr>
        <w:pStyle w:val="a9"/>
        <w:spacing w:after="0"/>
        <w:ind w:firstLine="480"/>
        <w:jc w:val="both"/>
        <w:rPr>
          <w:sz w:val="28"/>
          <w:szCs w:val="28"/>
        </w:rPr>
      </w:pPr>
      <w:r w:rsidRPr="006C69FB">
        <w:rPr>
          <w:sz w:val="28"/>
          <w:szCs w:val="28"/>
        </w:rPr>
        <w:t xml:space="preserve">Протягом січня-листопада 2017 року до центру зайнятості за сприянням у працевлаштуванні звернулось 5523 особи, серед них – 58,5% становлять  жінки, 85,8% мають вищу та базову вищу освіту, 43,2% - молоді люди віком до 35 років, 4,8% до звернення в службу зайнятості не працювали більше 1 року, тобто втратили свою кваліфікацію. У банку даних служби зайнятості району  протягом звітного періоду налічувалось 4855 вакансій, заявлених 1201 підприємством. </w:t>
      </w:r>
      <w:r w:rsidR="00C26BCA">
        <w:rPr>
          <w:sz w:val="28"/>
          <w:szCs w:val="28"/>
        </w:rPr>
        <w:t>Станом н</w:t>
      </w:r>
      <w:r w:rsidRPr="006C69FB">
        <w:rPr>
          <w:sz w:val="28"/>
          <w:szCs w:val="28"/>
        </w:rPr>
        <w:t>а 01.12.2017 на обліку перебуває 1348 безробітних  громадян (у т.ч. 141 робітник, 1186 - службовців, 21 - особ</w:t>
      </w:r>
      <w:r w:rsidR="00C1134E">
        <w:rPr>
          <w:sz w:val="28"/>
          <w:szCs w:val="28"/>
        </w:rPr>
        <w:t>а</w:t>
      </w:r>
      <w:r w:rsidRPr="006C69FB">
        <w:rPr>
          <w:sz w:val="28"/>
          <w:szCs w:val="28"/>
        </w:rPr>
        <w:t>, як</w:t>
      </w:r>
      <w:r w:rsidR="00C1134E">
        <w:rPr>
          <w:sz w:val="28"/>
          <w:szCs w:val="28"/>
        </w:rPr>
        <w:t>е не має</w:t>
      </w:r>
      <w:r w:rsidRPr="006C69FB">
        <w:rPr>
          <w:sz w:val="28"/>
          <w:szCs w:val="28"/>
        </w:rPr>
        <w:t xml:space="preserve"> професії або займал</w:t>
      </w:r>
      <w:r w:rsidR="00C1134E">
        <w:rPr>
          <w:sz w:val="28"/>
          <w:szCs w:val="28"/>
        </w:rPr>
        <w:t>а</w:t>
      </w:r>
      <w:r w:rsidRPr="006C69FB">
        <w:rPr>
          <w:sz w:val="28"/>
          <w:szCs w:val="28"/>
        </w:rPr>
        <w:t xml:space="preserve"> місц</w:t>
      </w:r>
      <w:r w:rsidR="00C1134E">
        <w:rPr>
          <w:sz w:val="28"/>
          <w:szCs w:val="28"/>
        </w:rPr>
        <w:t>е</w:t>
      </w:r>
      <w:r w:rsidRPr="006C69FB">
        <w:rPr>
          <w:sz w:val="28"/>
          <w:szCs w:val="28"/>
        </w:rPr>
        <w:t xml:space="preserve">, що не потребують спеціальної підготовки), для яких надаються послуги щодо сприяння зайнятості, передбачені Законами України </w:t>
      </w:r>
      <w:proofErr w:type="spellStart"/>
      <w:r w:rsidRPr="006C69FB">
        <w:rPr>
          <w:sz w:val="28"/>
          <w:szCs w:val="28"/>
        </w:rPr>
        <w:t>“Про</w:t>
      </w:r>
      <w:proofErr w:type="spellEnd"/>
      <w:r w:rsidRPr="006C69FB">
        <w:rPr>
          <w:sz w:val="28"/>
          <w:szCs w:val="28"/>
        </w:rPr>
        <w:t xml:space="preserve"> зайнятість </w:t>
      </w:r>
      <w:proofErr w:type="spellStart"/>
      <w:r w:rsidRPr="006C69FB">
        <w:rPr>
          <w:sz w:val="28"/>
          <w:szCs w:val="28"/>
        </w:rPr>
        <w:t>населення”</w:t>
      </w:r>
      <w:proofErr w:type="spellEnd"/>
      <w:r w:rsidRPr="006C69FB">
        <w:rPr>
          <w:sz w:val="28"/>
          <w:szCs w:val="28"/>
        </w:rPr>
        <w:t xml:space="preserve"> та </w:t>
      </w:r>
      <w:proofErr w:type="spellStart"/>
      <w:r w:rsidRPr="006C69FB">
        <w:rPr>
          <w:sz w:val="28"/>
          <w:szCs w:val="28"/>
        </w:rPr>
        <w:t>“Про</w:t>
      </w:r>
      <w:proofErr w:type="spellEnd"/>
      <w:r w:rsidRPr="006C69FB">
        <w:rPr>
          <w:sz w:val="28"/>
          <w:szCs w:val="28"/>
        </w:rPr>
        <w:t xml:space="preserve"> загальнообов’язкове державне соціальне страхування на випадок безробіття ”. Кількість актуальних вакансій -  675, у т.ч. 304 – для робітників, 230 – для службовців, 141 – для осіб, які не мають професії або займали місця, що не потребують спеціальної підготовки. За </w:t>
      </w:r>
      <w:r w:rsidR="00C26BCA">
        <w:rPr>
          <w:sz w:val="28"/>
          <w:szCs w:val="28"/>
        </w:rPr>
        <w:t xml:space="preserve">звітний </w:t>
      </w:r>
      <w:r w:rsidRPr="006C69FB">
        <w:rPr>
          <w:sz w:val="28"/>
          <w:szCs w:val="28"/>
        </w:rPr>
        <w:t xml:space="preserve">період за сприянням служби зайнятості  були забезпечені роботою </w:t>
      </w:r>
      <w:r w:rsidR="00C26BCA">
        <w:rPr>
          <w:sz w:val="28"/>
          <w:szCs w:val="28"/>
        </w:rPr>
        <w:t xml:space="preserve">   </w:t>
      </w:r>
      <w:r w:rsidRPr="006C69FB">
        <w:rPr>
          <w:sz w:val="28"/>
          <w:szCs w:val="28"/>
        </w:rPr>
        <w:t>2380 чол., з них 16 осіб відкрили власні справи, отримавши одноразово випл</w:t>
      </w:r>
      <w:r w:rsidR="00C26BCA">
        <w:rPr>
          <w:sz w:val="28"/>
          <w:szCs w:val="28"/>
        </w:rPr>
        <w:t>ату допомоги по безробіттю. Для</w:t>
      </w:r>
      <w:r w:rsidR="002F5FCE">
        <w:rPr>
          <w:sz w:val="28"/>
          <w:szCs w:val="28"/>
        </w:rPr>
        <w:t xml:space="preserve"> </w:t>
      </w:r>
      <w:r w:rsidRPr="006C69FB">
        <w:rPr>
          <w:sz w:val="28"/>
          <w:szCs w:val="28"/>
        </w:rPr>
        <w:t>організації оплачуваних громадських та тимчасових робіт</w:t>
      </w:r>
      <w:r w:rsidR="00C1134E">
        <w:rPr>
          <w:sz w:val="28"/>
          <w:szCs w:val="28"/>
        </w:rPr>
        <w:t>, центром зайнятості було укладе</w:t>
      </w:r>
      <w:r w:rsidRPr="006C69FB">
        <w:rPr>
          <w:sz w:val="28"/>
          <w:szCs w:val="28"/>
        </w:rPr>
        <w:t xml:space="preserve">но </w:t>
      </w:r>
      <w:r w:rsidR="00C1134E">
        <w:rPr>
          <w:sz w:val="28"/>
          <w:szCs w:val="28"/>
        </w:rPr>
        <w:t>договори на</w:t>
      </w:r>
      <w:r w:rsidRPr="006C69FB">
        <w:rPr>
          <w:sz w:val="28"/>
          <w:szCs w:val="28"/>
        </w:rPr>
        <w:t xml:space="preserve"> тимчасові роботи для безробітних. Всього в 2017 році прийняло участь у громадських та тимчасових роботах  569 осіб з числа безробітних, з них 223 особи з числа квотних категорій. За січень-листопад 2017 року, за кошти Фонду первинну професійну підготовку, перепідготовку та підвищення кваліфікації проходили 387 осіб, після закінчення навчання за сприянням служби зайнятості роботу знайшли 277 осіб. </w:t>
      </w:r>
    </w:p>
    <w:p w:rsidR="006C69FB" w:rsidRPr="006C69FB" w:rsidRDefault="006C69FB" w:rsidP="006C69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69FB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Положення про порядок надання одноразової адресної матеріальної допомоги малозабезпеченим верствам населення Дарницького району міста Києва, які опинилися в складних життєвих обставинах, яке затверджене розпорядженням Дарницької районної в місті Києві державної адміністрації від 30.03.2016 № 203, мешканці Дарницького району м. Києва мають можливість отримати одноразову адресну матеріальну допомогу. </w:t>
      </w:r>
      <w:r w:rsidRPr="006C69FB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листопаді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 2017 року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одноразову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матеріальну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отримали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27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району на суму 34</w:t>
      </w:r>
      <w:r w:rsidR="008D703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C69FB">
        <w:rPr>
          <w:rFonts w:ascii="Times New Roman" w:hAnsi="Times New Roman" w:cs="Times New Roman"/>
          <w:sz w:val="28"/>
          <w:szCs w:val="28"/>
        </w:rPr>
        <w:t xml:space="preserve"> 5</w:t>
      </w:r>
      <w:r w:rsidR="008D7035">
        <w:rPr>
          <w:rFonts w:ascii="Times New Roman" w:hAnsi="Times New Roman" w:cs="Times New Roman"/>
          <w:sz w:val="28"/>
          <w:szCs w:val="28"/>
          <w:lang w:val="uk-UA"/>
        </w:rPr>
        <w:t xml:space="preserve"> тис</w:t>
      </w:r>
      <w:proofErr w:type="gramStart"/>
      <w:r w:rsidR="008D7035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C69F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C69FB">
        <w:rPr>
          <w:rFonts w:ascii="Times New Roman" w:hAnsi="Times New Roman" w:cs="Times New Roman"/>
          <w:sz w:val="28"/>
          <w:szCs w:val="28"/>
        </w:rPr>
        <w:t>рн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>.</w:t>
      </w:r>
    </w:p>
    <w:p w:rsidR="006C69FB" w:rsidRPr="008D7035" w:rsidRDefault="006C69FB" w:rsidP="008D70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до Постанови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Міні</w:t>
      </w:r>
      <w:proofErr w:type="gramStart"/>
      <w:r w:rsidRPr="006C69FB">
        <w:rPr>
          <w:rFonts w:ascii="Times New Roman" w:hAnsi="Times New Roman" w:cs="Times New Roman"/>
          <w:sz w:val="28"/>
          <w:szCs w:val="28"/>
        </w:rPr>
        <w:t>стр</w:t>
      </w:r>
      <w:proofErr w:type="gramEnd"/>
      <w:r w:rsidRPr="006C69FB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31.07.2007   </w:t>
      </w:r>
      <w:r w:rsidR="00E513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C69FB">
        <w:rPr>
          <w:rFonts w:ascii="Times New Roman" w:hAnsi="Times New Roman" w:cs="Times New Roman"/>
          <w:sz w:val="28"/>
          <w:szCs w:val="28"/>
        </w:rPr>
        <w:t xml:space="preserve">    № 99,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деякі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категорії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мешканців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Дарницького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Києва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отримують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поховання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C69FB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C69FB">
        <w:rPr>
          <w:rFonts w:ascii="Times New Roman" w:hAnsi="Times New Roman" w:cs="Times New Roman"/>
          <w:sz w:val="28"/>
          <w:szCs w:val="28"/>
        </w:rPr>
        <w:t>листопад</w:t>
      </w:r>
      <w:proofErr w:type="gramEnd"/>
      <w:r w:rsidRPr="006C69FB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2017 року з</w:t>
      </w:r>
      <w:r w:rsidR="008D7035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8D7035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="008D70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7035">
        <w:rPr>
          <w:rFonts w:ascii="Times New Roman" w:hAnsi="Times New Roman" w:cs="Times New Roman"/>
          <w:sz w:val="28"/>
          <w:szCs w:val="28"/>
        </w:rPr>
        <w:t>звернулося</w:t>
      </w:r>
      <w:proofErr w:type="spellEnd"/>
      <w:r w:rsidR="008D7035">
        <w:rPr>
          <w:rFonts w:ascii="Times New Roman" w:hAnsi="Times New Roman" w:cs="Times New Roman"/>
          <w:sz w:val="28"/>
          <w:szCs w:val="28"/>
        </w:rPr>
        <w:t xml:space="preserve"> 14 </w:t>
      </w:r>
      <w:proofErr w:type="spellStart"/>
      <w:r w:rsidR="008D7035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="008D7035">
        <w:rPr>
          <w:rFonts w:ascii="Times New Roman" w:hAnsi="Times New Roman" w:cs="Times New Roman"/>
          <w:sz w:val="28"/>
          <w:szCs w:val="28"/>
        </w:rPr>
        <w:t>.</w:t>
      </w:r>
    </w:p>
    <w:p w:rsidR="006C69FB" w:rsidRPr="00E513BA" w:rsidRDefault="006C69FB" w:rsidP="00E513BA">
      <w:pPr>
        <w:pStyle w:val="14"/>
        <w:tabs>
          <w:tab w:val="left" w:pos="567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513BA">
        <w:rPr>
          <w:rFonts w:ascii="Times New Roman" w:hAnsi="Times New Roman" w:cs="Times New Roman"/>
          <w:i/>
          <w:sz w:val="28"/>
          <w:szCs w:val="28"/>
        </w:rPr>
        <w:lastRenderedPageBreak/>
        <w:t>Сфера реального сектору економіки</w:t>
      </w:r>
    </w:p>
    <w:p w:rsidR="006C69FB" w:rsidRPr="006C69FB" w:rsidRDefault="006C69FB" w:rsidP="006C69FB">
      <w:pPr>
        <w:pStyle w:val="14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69FB" w:rsidRPr="006C69FB" w:rsidRDefault="006C69FB" w:rsidP="006C69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kern w:val="2"/>
          <w:sz w:val="28"/>
          <w:szCs w:val="28"/>
          <w:lang w:eastAsia="ar-SA"/>
        </w:rPr>
      </w:pPr>
      <w:r w:rsidRPr="006C69FB">
        <w:rPr>
          <w:rFonts w:ascii="Times New Roman" w:hAnsi="Times New Roman" w:cs="Times New Roman"/>
          <w:spacing w:val="-6"/>
          <w:kern w:val="2"/>
          <w:sz w:val="28"/>
          <w:szCs w:val="28"/>
          <w:lang w:eastAsia="ar-SA"/>
        </w:rPr>
        <w:t xml:space="preserve">За </w:t>
      </w:r>
      <w:proofErr w:type="spellStart"/>
      <w:r w:rsidRPr="006C69FB">
        <w:rPr>
          <w:rFonts w:ascii="Times New Roman" w:hAnsi="Times New Roman" w:cs="Times New Roman"/>
          <w:spacing w:val="-6"/>
          <w:kern w:val="2"/>
          <w:sz w:val="28"/>
          <w:szCs w:val="28"/>
          <w:lang w:eastAsia="ar-SA"/>
        </w:rPr>
        <w:t>попередніми</w:t>
      </w:r>
      <w:proofErr w:type="spellEnd"/>
      <w:r w:rsidRPr="006C69FB">
        <w:rPr>
          <w:rFonts w:ascii="Times New Roman" w:hAnsi="Times New Roman" w:cs="Times New Roman"/>
          <w:spacing w:val="-6"/>
          <w:kern w:val="2"/>
          <w:sz w:val="28"/>
          <w:szCs w:val="28"/>
          <w:lang w:eastAsia="ar-SA"/>
        </w:rPr>
        <w:t xml:space="preserve"> </w:t>
      </w:r>
      <w:proofErr w:type="spellStart"/>
      <w:r w:rsidRPr="006C69FB">
        <w:rPr>
          <w:rFonts w:ascii="Times New Roman" w:hAnsi="Times New Roman" w:cs="Times New Roman"/>
          <w:spacing w:val="-6"/>
          <w:kern w:val="2"/>
          <w:sz w:val="28"/>
          <w:szCs w:val="28"/>
          <w:lang w:eastAsia="ar-SA"/>
        </w:rPr>
        <w:t>даними</w:t>
      </w:r>
      <w:proofErr w:type="spellEnd"/>
      <w:r w:rsidRPr="006C69FB">
        <w:rPr>
          <w:rFonts w:ascii="Times New Roman" w:hAnsi="Times New Roman" w:cs="Times New Roman"/>
          <w:spacing w:val="-6"/>
          <w:kern w:val="2"/>
          <w:sz w:val="28"/>
          <w:szCs w:val="28"/>
          <w:lang w:eastAsia="ar-SA"/>
        </w:rPr>
        <w:t xml:space="preserve"> в </w:t>
      </w:r>
      <w:proofErr w:type="spellStart"/>
      <w:r w:rsidRPr="006C69FB">
        <w:rPr>
          <w:rFonts w:ascii="Times New Roman" w:hAnsi="Times New Roman" w:cs="Times New Roman"/>
          <w:spacing w:val="-6"/>
          <w:kern w:val="2"/>
          <w:sz w:val="28"/>
          <w:szCs w:val="28"/>
          <w:lang w:eastAsia="ar-SA"/>
        </w:rPr>
        <w:t>січн</w:t>
      </w:r>
      <w:proofErr w:type="gramStart"/>
      <w:r w:rsidRPr="006C69FB">
        <w:rPr>
          <w:rFonts w:ascii="Times New Roman" w:hAnsi="Times New Roman" w:cs="Times New Roman"/>
          <w:spacing w:val="-6"/>
          <w:kern w:val="2"/>
          <w:sz w:val="28"/>
          <w:szCs w:val="28"/>
          <w:lang w:eastAsia="ar-SA"/>
        </w:rPr>
        <w:t>і-</w:t>
      </w:r>
      <w:proofErr w:type="gramEnd"/>
      <w:r w:rsidRPr="006C69FB">
        <w:rPr>
          <w:rFonts w:ascii="Times New Roman" w:hAnsi="Times New Roman" w:cs="Times New Roman"/>
          <w:spacing w:val="-6"/>
          <w:kern w:val="2"/>
          <w:sz w:val="28"/>
          <w:szCs w:val="28"/>
          <w:lang w:eastAsia="ar-SA"/>
        </w:rPr>
        <w:t>листопаді</w:t>
      </w:r>
      <w:proofErr w:type="spellEnd"/>
      <w:r w:rsidRPr="006C69FB">
        <w:rPr>
          <w:rFonts w:ascii="Times New Roman" w:hAnsi="Times New Roman" w:cs="Times New Roman"/>
          <w:spacing w:val="-6"/>
          <w:kern w:val="2"/>
          <w:sz w:val="28"/>
          <w:szCs w:val="28"/>
          <w:lang w:eastAsia="ar-SA"/>
        </w:rPr>
        <w:t xml:space="preserve"> 2017 року </w:t>
      </w:r>
      <w:proofErr w:type="spellStart"/>
      <w:r w:rsidRPr="006C69FB">
        <w:rPr>
          <w:rFonts w:ascii="Times New Roman" w:hAnsi="Times New Roman" w:cs="Times New Roman"/>
          <w:spacing w:val="-6"/>
          <w:kern w:val="2"/>
          <w:sz w:val="28"/>
          <w:szCs w:val="28"/>
          <w:lang w:eastAsia="ar-SA"/>
        </w:rPr>
        <w:t>промисловими</w:t>
      </w:r>
      <w:proofErr w:type="spellEnd"/>
      <w:r w:rsidRPr="006C69FB">
        <w:rPr>
          <w:rFonts w:ascii="Times New Roman" w:hAnsi="Times New Roman" w:cs="Times New Roman"/>
          <w:spacing w:val="-6"/>
          <w:kern w:val="2"/>
          <w:sz w:val="28"/>
          <w:szCs w:val="28"/>
          <w:lang w:eastAsia="ar-SA"/>
        </w:rPr>
        <w:t xml:space="preserve"> </w:t>
      </w:r>
      <w:proofErr w:type="spellStart"/>
      <w:r w:rsidRPr="006C69FB">
        <w:rPr>
          <w:rFonts w:ascii="Times New Roman" w:hAnsi="Times New Roman" w:cs="Times New Roman"/>
          <w:spacing w:val="-6"/>
          <w:kern w:val="2"/>
          <w:sz w:val="28"/>
          <w:szCs w:val="28"/>
          <w:lang w:eastAsia="ar-SA"/>
        </w:rPr>
        <w:t>підприємствами</w:t>
      </w:r>
      <w:proofErr w:type="spellEnd"/>
      <w:r w:rsidRPr="006C69FB">
        <w:rPr>
          <w:rFonts w:ascii="Times New Roman" w:hAnsi="Times New Roman" w:cs="Times New Roman"/>
          <w:spacing w:val="-6"/>
          <w:kern w:val="2"/>
          <w:sz w:val="28"/>
          <w:szCs w:val="28"/>
          <w:lang w:eastAsia="ar-SA"/>
        </w:rPr>
        <w:t xml:space="preserve">  </w:t>
      </w:r>
      <w:proofErr w:type="spellStart"/>
      <w:r w:rsidRPr="006C69FB">
        <w:rPr>
          <w:rFonts w:ascii="Times New Roman" w:hAnsi="Times New Roman" w:cs="Times New Roman"/>
          <w:spacing w:val="-6"/>
          <w:kern w:val="2"/>
          <w:sz w:val="28"/>
          <w:szCs w:val="28"/>
          <w:lang w:eastAsia="ar-SA"/>
        </w:rPr>
        <w:t>Дарницького</w:t>
      </w:r>
      <w:proofErr w:type="spellEnd"/>
      <w:r w:rsidRPr="006C69FB">
        <w:rPr>
          <w:rFonts w:ascii="Times New Roman" w:hAnsi="Times New Roman" w:cs="Times New Roman"/>
          <w:spacing w:val="-6"/>
          <w:kern w:val="2"/>
          <w:sz w:val="28"/>
          <w:szCs w:val="28"/>
          <w:lang w:eastAsia="ar-SA"/>
        </w:rPr>
        <w:t xml:space="preserve">  району </w:t>
      </w:r>
      <w:proofErr w:type="spellStart"/>
      <w:r w:rsidRPr="006C69FB">
        <w:rPr>
          <w:rFonts w:ascii="Times New Roman" w:hAnsi="Times New Roman" w:cs="Times New Roman"/>
          <w:spacing w:val="-6"/>
          <w:kern w:val="2"/>
          <w:sz w:val="28"/>
          <w:szCs w:val="28"/>
          <w:lang w:eastAsia="ar-SA"/>
        </w:rPr>
        <w:t>реалізовано</w:t>
      </w:r>
      <w:proofErr w:type="spellEnd"/>
      <w:r w:rsidRPr="006C69FB">
        <w:rPr>
          <w:rFonts w:ascii="Times New Roman" w:hAnsi="Times New Roman" w:cs="Times New Roman"/>
          <w:spacing w:val="-6"/>
          <w:kern w:val="2"/>
          <w:sz w:val="28"/>
          <w:szCs w:val="28"/>
          <w:lang w:eastAsia="ar-SA"/>
        </w:rPr>
        <w:t xml:space="preserve"> </w:t>
      </w:r>
      <w:proofErr w:type="spellStart"/>
      <w:r w:rsidRPr="006C69FB">
        <w:rPr>
          <w:rFonts w:ascii="Times New Roman" w:hAnsi="Times New Roman" w:cs="Times New Roman"/>
          <w:spacing w:val="-6"/>
          <w:kern w:val="2"/>
          <w:sz w:val="28"/>
          <w:szCs w:val="28"/>
          <w:lang w:eastAsia="ar-SA"/>
        </w:rPr>
        <w:t>промислової</w:t>
      </w:r>
      <w:proofErr w:type="spellEnd"/>
      <w:r w:rsidRPr="006C69FB">
        <w:rPr>
          <w:rFonts w:ascii="Times New Roman" w:hAnsi="Times New Roman" w:cs="Times New Roman"/>
          <w:spacing w:val="-6"/>
          <w:kern w:val="2"/>
          <w:sz w:val="28"/>
          <w:szCs w:val="28"/>
          <w:lang w:eastAsia="ar-SA"/>
        </w:rPr>
        <w:t xml:space="preserve"> </w:t>
      </w:r>
      <w:proofErr w:type="spellStart"/>
      <w:r w:rsidRPr="006C69FB">
        <w:rPr>
          <w:rFonts w:ascii="Times New Roman" w:hAnsi="Times New Roman" w:cs="Times New Roman"/>
          <w:spacing w:val="-6"/>
          <w:kern w:val="2"/>
          <w:sz w:val="28"/>
          <w:szCs w:val="28"/>
          <w:lang w:eastAsia="ar-SA"/>
        </w:rPr>
        <w:t>про</w:t>
      </w:r>
      <w:r w:rsidR="00163C03">
        <w:rPr>
          <w:rFonts w:ascii="Times New Roman" w:hAnsi="Times New Roman" w:cs="Times New Roman"/>
          <w:spacing w:val="-6"/>
          <w:kern w:val="2"/>
          <w:sz w:val="28"/>
          <w:szCs w:val="28"/>
          <w:lang w:eastAsia="ar-SA"/>
        </w:rPr>
        <w:t>дукції</w:t>
      </w:r>
      <w:proofErr w:type="spellEnd"/>
      <w:r w:rsidR="00163C03">
        <w:rPr>
          <w:rFonts w:ascii="Times New Roman" w:hAnsi="Times New Roman" w:cs="Times New Roman"/>
          <w:spacing w:val="-6"/>
          <w:kern w:val="2"/>
          <w:sz w:val="28"/>
          <w:szCs w:val="28"/>
          <w:lang w:eastAsia="ar-SA"/>
        </w:rPr>
        <w:t xml:space="preserve"> на суму </w:t>
      </w:r>
      <w:proofErr w:type="spellStart"/>
      <w:r w:rsidR="00163C03">
        <w:rPr>
          <w:rFonts w:ascii="Times New Roman" w:hAnsi="Times New Roman" w:cs="Times New Roman"/>
          <w:spacing w:val="-6"/>
          <w:kern w:val="2"/>
          <w:sz w:val="28"/>
          <w:szCs w:val="28"/>
          <w:lang w:eastAsia="ar-SA"/>
        </w:rPr>
        <w:t>близько</w:t>
      </w:r>
      <w:proofErr w:type="spellEnd"/>
      <w:r w:rsidR="00163C03">
        <w:rPr>
          <w:rFonts w:ascii="Times New Roman" w:hAnsi="Times New Roman" w:cs="Times New Roman"/>
          <w:spacing w:val="-6"/>
          <w:kern w:val="2"/>
          <w:sz w:val="28"/>
          <w:szCs w:val="28"/>
          <w:lang w:eastAsia="ar-SA"/>
        </w:rPr>
        <w:t xml:space="preserve"> </w:t>
      </w:r>
      <w:r w:rsidR="008D7035">
        <w:rPr>
          <w:rFonts w:ascii="Times New Roman" w:hAnsi="Times New Roman" w:cs="Times New Roman"/>
          <w:spacing w:val="-6"/>
          <w:kern w:val="2"/>
          <w:sz w:val="28"/>
          <w:szCs w:val="28"/>
          <w:lang w:val="uk-UA" w:eastAsia="ar-SA"/>
        </w:rPr>
        <w:t xml:space="preserve"> </w:t>
      </w:r>
      <w:r w:rsidR="00163C03">
        <w:rPr>
          <w:rFonts w:ascii="Times New Roman" w:hAnsi="Times New Roman" w:cs="Times New Roman"/>
          <w:spacing w:val="-6"/>
          <w:kern w:val="2"/>
          <w:sz w:val="28"/>
          <w:szCs w:val="28"/>
          <w:lang w:eastAsia="ar-SA"/>
        </w:rPr>
        <w:t>4,</w:t>
      </w:r>
      <w:r w:rsidR="008D7035">
        <w:rPr>
          <w:rFonts w:ascii="Times New Roman" w:hAnsi="Times New Roman" w:cs="Times New Roman"/>
          <w:spacing w:val="-6"/>
          <w:kern w:val="2"/>
          <w:sz w:val="28"/>
          <w:szCs w:val="28"/>
          <w:lang w:val="uk-UA" w:eastAsia="ar-SA"/>
        </w:rPr>
        <w:t xml:space="preserve"> </w:t>
      </w:r>
      <w:r w:rsidR="00163C03">
        <w:rPr>
          <w:rFonts w:ascii="Times New Roman" w:hAnsi="Times New Roman" w:cs="Times New Roman"/>
          <w:spacing w:val="-6"/>
          <w:kern w:val="2"/>
          <w:sz w:val="28"/>
          <w:szCs w:val="28"/>
          <w:lang w:eastAsia="ar-SA"/>
        </w:rPr>
        <w:t xml:space="preserve">5 </w:t>
      </w:r>
      <w:r w:rsidR="00163C03">
        <w:rPr>
          <w:rFonts w:ascii="Times New Roman" w:hAnsi="Times New Roman" w:cs="Times New Roman"/>
          <w:spacing w:val="-6"/>
          <w:kern w:val="2"/>
          <w:sz w:val="28"/>
          <w:szCs w:val="28"/>
          <w:lang w:val="uk-UA" w:eastAsia="ar-SA"/>
        </w:rPr>
        <w:t xml:space="preserve"> </w:t>
      </w:r>
      <w:proofErr w:type="spellStart"/>
      <w:r w:rsidR="00163C03">
        <w:rPr>
          <w:rFonts w:ascii="Times New Roman" w:hAnsi="Times New Roman" w:cs="Times New Roman"/>
          <w:spacing w:val="-6"/>
          <w:kern w:val="2"/>
          <w:sz w:val="28"/>
          <w:szCs w:val="28"/>
          <w:lang w:eastAsia="ar-SA"/>
        </w:rPr>
        <w:t>млрд</w:t>
      </w:r>
      <w:proofErr w:type="spellEnd"/>
      <w:r w:rsidRPr="006C69FB">
        <w:rPr>
          <w:rFonts w:ascii="Times New Roman" w:hAnsi="Times New Roman" w:cs="Times New Roman"/>
          <w:spacing w:val="-6"/>
          <w:kern w:val="2"/>
          <w:sz w:val="28"/>
          <w:szCs w:val="28"/>
          <w:lang w:eastAsia="ar-SA"/>
        </w:rPr>
        <w:t xml:space="preserve">  </w:t>
      </w:r>
      <w:proofErr w:type="spellStart"/>
      <w:r w:rsidRPr="006C69FB">
        <w:rPr>
          <w:rFonts w:ascii="Times New Roman" w:hAnsi="Times New Roman" w:cs="Times New Roman"/>
          <w:spacing w:val="-6"/>
          <w:kern w:val="2"/>
          <w:sz w:val="28"/>
          <w:szCs w:val="28"/>
          <w:lang w:eastAsia="ar-SA"/>
        </w:rPr>
        <w:t>грн</w:t>
      </w:r>
      <w:proofErr w:type="spellEnd"/>
      <w:r w:rsidRPr="006C69FB">
        <w:rPr>
          <w:rFonts w:ascii="Times New Roman" w:hAnsi="Times New Roman" w:cs="Times New Roman"/>
          <w:spacing w:val="-6"/>
          <w:kern w:val="2"/>
          <w:sz w:val="28"/>
          <w:szCs w:val="28"/>
          <w:lang w:eastAsia="ar-SA"/>
        </w:rPr>
        <w:t xml:space="preserve">. </w:t>
      </w:r>
    </w:p>
    <w:p w:rsidR="006C69FB" w:rsidRPr="006C69FB" w:rsidRDefault="006C69FB" w:rsidP="006C69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6C69FB"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 xml:space="preserve">За  </w:t>
      </w:r>
      <w:proofErr w:type="spellStart"/>
      <w:r w:rsidRPr="006C69FB"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>статистичними</w:t>
      </w:r>
      <w:proofErr w:type="spellEnd"/>
      <w:r w:rsidRPr="006C69FB"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 xml:space="preserve"> </w:t>
      </w:r>
      <w:proofErr w:type="spellStart"/>
      <w:r w:rsidRPr="006C69FB"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>даними</w:t>
      </w:r>
      <w:proofErr w:type="spellEnd"/>
      <w:r w:rsidRPr="006C69FB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за </w:t>
      </w:r>
      <w:proofErr w:type="spellStart"/>
      <w:r w:rsidRPr="006C69FB"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>січень-жовтень</w:t>
      </w:r>
      <w:proofErr w:type="spellEnd"/>
      <w:r w:rsidRPr="006C69FB"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 xml:space="preserve"> 2017 року</w:t>
      </w:r>
      <w:r w:rsidRPr="006C69FB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proofErr w:type="spellStart"/>
      <w:r w:rsidRPr="006C69FB">
        <w:rPr>
          <w:rFonts w:ascii="Times New Roman" w:hAnsi="Times New Roman" w:cs="Times New Roman"/>
          <w:kern w:val="2"/>
          <w:sz w:val="28"/>
          <w:szCs w:val="28"/>
          <w:lang w:eastAsia="ar-SA"/>
        </w:rPr>
        <w:t>обсяги</w:t>
      </w:r>
      <w:proofErr w:type="spellEnd"/>
      <w:r w:rsidRPr="006C69FB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proofErr w:type="spellStart"/>
      <w:r w:rsidRPr="006C69FB">
        <w:rPr>
          <w:rFonts w:ascii="Times New Roman" w:hAnsi="Times New Roman" w:cs="Times New Roman"/>
          <w:kern w:val="2"/>
          <w:sz w:val="28"/>
          <w:szCs w:val="28"/>
          <w:lang w:eastAsia="ar-SA"/>
        </w:rPr>
        <w:t>реалізованої</w:t>
      </w:r>
      <w:proofErr w:type="spellEnd"/>
      <w:r w:rsidRPr="006C69FB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 </w:t>
      </w:r>
      <w:proofErr w:type="spellStart"/>
      <w:r w:rsidRPr="006C69FB">
        <w:rPr>
          <w:rFonts w:ascii="Times New Roman" w:hAnsi="Times New Roman" w:cs="Times New Roman"/>
          <w:kern w:val="2"/>
          <w:sz w:val="28"/>
          <w:szCs w:val="28"/>
          <w:lang w:eastAsia="ar-SA"/>
        </w:rPr>
        <w:t>продукції</w:t>
      </w:r>
      <w:proofErr w:type="spellEnd"/>
      <w:r w:rsidRPr="006C69FB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по </w:t>
      </w:r>
      <w:proofErr w:type="spellStart"/>
      <w:r w:rsidRPr="006C69FB">
        <w:rPr>
          <w:rFonts w:ascii="Times New Roman" w:hAnsi="Times New Roman" w:cs="Times New Roman"/>
          <w:kern w:val="2"/>
          <w:sz w:val="28"/>
          <w:szCs w:val="28"/>
          <w:lang w:eastAsia="ar-SA"/>
        </w:rPr>
        <w:t>Дарницькому</w:t>
      </w:r>
      <w:proofErr w:type="spellEnd"/>
      <w:r w:rsidRPr="006C69FB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району  </w:t>
      </w:r>
      <w:proofErr w:type="spellStart"/>
      <w:r w:rsidRPr="006C69FB">
        <w:rPr>
          <w:rFonts w:ascii="Times New Roman" w:hAnsi="Times New Roman" w:cs="Times New Roman"/>
          <w:kern w:val="2"/>
          <w:sz w:val="28"/>
          <w:szCs w:val="28"/>
          <w:lang w:eastAsia="ar-SA"/>
        </w:rPr>
        <w:t>склали</w:t>
      </w:r>
      <w:proofErr w:type="spellEnd"/>
      <w:r w:rsidR="00E00061">
        <w:rPr>
          <w:rFonts w:ascii="Times New Roman" w:hAnsi="Times New Roman" w:cs="Times New Roman"/>
          <w:kern w:val="2"/>
          <w:sz w:val="28"/>
          <w:szCs w:val="28"/>
          <w:lang w:val="uk-UA" w:eastAsia="ar-SA"/>
        </w:rPr>
        <w:t xml:space="preserve"> </w:t>
      </w:r>
      <w:r w:rsidRPr="006C69FB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 w:rsidR="00E00061" w:rsidRPr="00E00061">
        <w:rPr>
          <w:rFonts w:ascii="Times New Roman" w:hAnsi="Times New Roman" w:cs="Times New Roman"/>
          <w:kern w:val="2"/>
          <w:sz w:val="28"/>
          <w:szCs w:val="28"/>
          <w:lang w:eastAsia="ar-SA"/>
        </w:rPr>
        <w:t>4</w:t>
      </w:r>
      <w:r w:rsidR="00E00061">
        <w:rPr>
          <w:rFonts w:ascii="Times New Roman" w:hAnsi="Times New Roman" w:cs="Times New Roman"/>
          <w:kern w:val="2"/>
          <w:sz w:val="28"/>
          <w:szCs w:val="28"/>
          <w:lang w:val="uk-UA" w:eastAsia="ar-SA"/>
        </w:rPr>
        <w:t xml:space="preserve"> </w:t>
      </w:r>
      <w:r w:rsidR="00E00061" w:rsidRPr="00E00061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121,2  </w:t>
      </w:r>
      <w:proofErr w:type="spellStart"/>
      <w:proofErr w:type="gramStart"/>
      <w:r w:rsidR="00E00061" w:rsidRPr="00E00061">
        <w:rPr>
          <w:rFonts w:ascii="Times New Roman" w:hAnsi="Times New Roman" w:cs="Times New Roman"/>
          <w:kern w:val="2"/>
          <w:sz w:val="28"/>
          <w:szCs w:val="28"/>
          <w:lang w:eastAsia="ar-SA"/>
        </w:rPr>
        <w:t>млн</w:t>
      </w:r>
      <w:proofErr w:type="spellEnd"/>
      <w:proofErr w:type="gramEnd"/>
      <w:r w:rsidR="00E00061" w:rsidRPr="00E00061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 </w:t>
      </w:r>
      <w:proofErr w:type="spellStart"/>
      <w:r w:rsidR="00E00061" w:rsidRPr="00E00061">
        <w:rPr>
          <w:rFonts w:ascii="Times New Roman" w:hAnsi="Times New Roman" w:cs="Times New Roman"/>
          <w:kern w:val="2"/>
          <w:sz w:val="28"/>
          <w:szCs w:val="28"/>
          <w:lang w:eastAsia="ar-SA"/>
        </w:rPr>
        <w:t>грн</w:t>
      </w:r>
      <w:proofErr w:type="spellEnd"/>
      <w:r w:rsidR="00E00061" w:rsidRPr="006C69FB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proofErr w:type="spellStart"/>
      <w:r w:rsidRPr="006C69FB">
        <w:rPr>
          <w:rFonts w:ascii="Times New Roman" w:hAnsi="Times New Roman" w:cs="Times New Roman"/>
          <w:kern w:val="2"/>
          <w:sz w:val="28"/>
          <w:szCs w:val="28"/>
          <w:lang w:eastAsia="ar-SA"/>
        </w:rPr>
        <w:t>грн</w:t>
      </w:r>
      <w:proofErr w:type="spellEnd"/>
      <w:r w:rsidRPr="006C69FB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, </w:t>
      </w:r>
      <w:proofErr w:type="spellStart"/>
      <w:r w:rsidRPr="006C69FB">
        <w:rPr>
          <w:rFonts w:ascii="Times New Roman" w:hAnsi="Times New Roman" w:cs="Times New Roman"/>
          <w:kern w:val="2"/>
          <w:sz w:val="28"/>
          <w:szCs w:val="28"/>
          <w:lang w:eastAsia="ar-SA"/>
        </w:rPr>
        <w:t>що</w:t>
      </w:r>
      <w:proofErr w:type="spellEnd"/>
      <w:r w:rsidRPr="006C69FB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на 560,0 </w:t>
      </w:r>
      <w:proofErr w:type="spellStart"/>
      <w:r w:rsidRPr="006C69FB">
        <w:rPr>
          <w:rFonts w:ascii="Times New Roman" w:hAnsi="Times New Roman" w:cs="Times New Roman"/>
          <w:kern w:val="2"/>
          <w:sz w:val="28"/>
          <w:szCs w:val="28"/>
          <w:lang w:eastAsia="ar-SA"/>
        </w:rPr>
        <w:t>млн</w:t>
      </w:r>
      <w:proofErr w:type="spellEnd"/>
      <w:r w:rsidRPr="006C69FB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proofErr w:type="spellStart"/>
      <w:r w:rsidRPr="006C69FB">
        <w:rPr>
          <w:rFonts w:ascii="Times New Roman" w:hAnsi="Times New Roman" w:cs="Times New Roman"/>
          <w:kern w:val="2"/>
          <w:sz w:val="28"/>
          <w:szCs w:val="28"/>
          <w:lang w:eastAsia="ar-SA"/>
        </w:rPr>
        <w:t>грн</w:t>
      </w:r>
      <w:proofErr w:type="spellEnd"/>
      <w:r w:rsidRPr="006C69FB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proofErr w:type="spellStart"/>
      <w:r w:rsidRPr="006C69FB">
        <w:rPr>
          <w:rFonts w:ascii="Times New Roman" w:hAnsi="Times New Roman" w:cs="Times New Roman"/>
          <w:kern w:val="2"/>
          <w:sz w:val="28"/>
          <w:szCs w:val="28"/>
          <w:lang w:eastAsia="ar-SA"/>
        </w:rPr>
        <w:t>більше</w:t>
      </w:r>
      <w:proofErr w:type="spellEnd"/>
      <w:r w:rsidRPr="006C69FB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в </w:t>
      </w:r>
      <w:proofErr w:type="spellStart"/>
      <w:r w:rsidRPr="006C69FB">
        <w:rPr>
          <w:rFonts w:ascii="Times New Roman" w:hAnsi="Times New Roman" w:cs="Times New Roman"/>
          <w:kern w:val="2"/>
          <w:sz w:val="28"/>
          <w:szCs w:val="28"/>
          <w:lang w:eastAsia="ar-SA"/>
        </w:rPr>
        <w:t>порівнянні</w:t>
      </w:r>
      <w:proofErr w:type="spellEnd"/>
      <w:r w:rsidRPr="006C69FB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proofErr w:type="spellStart"/>
      <w:r w:rsidRPr="006C69FB">
        <w:rPr>
          <w:rFonts w:ascii="Times New Roman" w:hAnsi="Times New Roman" w:cs="Times New Roman"/>
          <w:kern w:val="2"/>
          <w:sz w:val="28"/>
          <w:szCs w:val="28"/>
          <w:lang w:eastAsia="ar-SA"/>
        </w:rPr>
        <w:t>з</w:t>
      </w:r>
      <w:proofErr w:type="spellEnd"/>
      <w:r w:rsidRPr="006C69FB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proofErr w:type="spellStart"/>
      <w:r w:rsidRPr="006C69FB">
        <w:rPr>
          <w:rFonts w:ascii="Times New Roman" w:hAnsi="Times New Roman" w:cs="Times New Roman"/>
          <w:kern w:val="2"/>
          <w:sz w:val="28"/>
          <w:szCs w:val="28"/>
          <w:lang w:eastAsia="ar-SA"/>
        </w:rPr>
        <w:t>відповідним</w:t>
      </w:r>
      <w:proofErr w:type="spellEnd"/>
      <w:r w:rsidRPr="006C69FB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proofErr w:type="spellStart"/>
      <w:r w:rsidRPr="006C69FB">
        <w:rPr>
          <w:rFonts w:ascii="Times New Roman" w:hAnsi="Times New Roman" w:cs="Times New Roman"/>
          <w:kern w:val="2"/>
          <w:sz w:val="28"/>
          <w:szCs w:val="28"/>
          <w:lang w:eastAsia="ar-SA"/>
        </w:rPr>
        <w:t>періодом</w:t>
      </w:r>
      <w:proofErr w:type="spellEnd"/>
      <w:r w:rsidRPr="006C69FB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2016 року. </w:t>
      </w:r>
      <w:proofErr w:type="spellStart"/>
      <w:r w:rsidRPr="006C69FB">
        <w:rPr>
          <w:rFonts w:ascii="Times New Roman" w:hAnsi="Times New Roman" w:cs="Times New Roman"/>
          <w:kern w:val="2"/>
          <w:sz w:val="28"/>
          <w:szCs w:val="28"/>
          <w:lang w:eastAsia="ar-SA"/>
        </w:rPr>
        <w:t>Питома</w:t>
      </w:r>
      <w:proofErr w:type="spellEnd"/>
      <w:r w:rsidRPr="006C69FB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вага </w:t>
      </w:r>
      <w:proofErr w:type="spellStart"/>
      <w:r w:rsidRPr="006C69FB">
        <w:rPr>
          <w:rFonts w:ascii="Times New Roman" w:hAnsi="Times New Roman" w:cs="Times New Roman"/>
          <w:kern w:val="2"/>
          <w:sz w:val="28"/>
          <w:szCs w:val="28"/>
          <w:lang w:eastAsia="ar-SA"/>
        </w:rPr>
        <w:t>обсягів</w:t>
      </w:r>
      <w:proofErr w:type="spellEnd"/>
      <w:r w:rsidRPr="006C69FB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proofErr w:type="spellStart"/>
      <w:r w:rsidRPr="006C69FB">
        <w:rPr>
          <w:rFonts w:ascii="Times New Roman" w:hAnsi="Times New Roman" w:cs="Times New Roman"/>
          <w:kern w:val="2"/>
          <w:sz w:val="28"/>
          <w:szCs w:val="28"/>
          <w:lang w:eastAsia="ar-SA"/>
        </w:rPr>
        <w:t>реалізованої</w:t>
      </w:r>
      <w:proofErr w:type="spellEnd"/>
      <w:r w:rsidRPr="006C69FB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 </w:t>
      </w:r>
      <w:proofErr w:type="spellStart"/>
      <w:r w:rsidRPr="006C69FB">
        <w:rPr>
          <w:rFonts w:ascii="Times New Roman" w:hAnsi="Times New Roman" w:cs="Times New Roman"/>
          <w:kern w:val="2"/>
          <w:sz w:val="28"/>
          <w:szCs w:val="28"/>
          <w:lang w:eastAsia="ar-SA"/>
        </w:rPr>
        <w:t>промислової</w:t>
      </w:r>
      <w:proofErr w:type="spellEnd"/>
      <w:r w:rsidRPr="006C69FB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proofErr w:type="spellStart"/>
      <w:r w:rsidRPr="006C69FB">
        <w:rPr>
          <w:rFonts w:ascii="Times New Roman" w:hAnsi="Times New Roman" w:cs="Times New Roman"/>
          <w:kern w:val="2"/>
          <w:sz w:val="28"/>
          <w:szCs w:val="28"/>
          <w:lang w:eastAsia="ar-SA"/>
        </w:rPr>
        <w:t>продукції</w:t>
      </w:r>
      <w:proofErr w:type="spellEnd"/>
      <w:r w:rsidRPr="006C69FB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proofErr w:type="spellStart"/>
      <w:r w:rsidRPr="006C69FB">
        <w:rPr>
          <w:rFonts w:ascii="Times New Roman" w:hAnsi="Times New Roman" w:cs="Times New Roman"/>
          <w:kern w:val="2"/>
          <w:sz w:val="28"/>
          <w:szCs w:val="28"/>
          <w:lang w:eastAsia="ar-SA"/>
        </w:rPr>
        <w:t>Дарницького</w:t>
      </w:r>
      <w:proofErr w:type="spellEnd"/>
      <w:r w:rsidRPr="006C69FB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району в </w:t>
      </w:r>
      <w:proofErr w:type="spellStart"/>
      <w:r w:rsidRPr="006C69FB">
        <w:rPr>
          <w:rFonts w:ascii="Times New Roman" w:hAnsi="Times New Roman" w:cs="Times New Roman"/>
          <w:kern w:val="2"/>
          <w:sz w:val="28"/>
          <w:szCs w:val="28"/>
          <w:lang w:eastAsia="ar-SA"/>
        </w:rPr>
        <w:t>загальноміських</w:t>
      </w:r>
      <w:proofErr w:type="spellEnd"/>
      <w:r w:rsidRPr="006C69FB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proofErr w:type="spellStart"/>
      <w:r w:rsidRPr="006C69FB">
        <w:rPr>
          <w:rFonts w:ascii="Times New Roman" w:hAnsi="Times New Roman" w:cs="Times New Roman"/>
          <w:kern w:val="2"/>
          <w:sz w:val="28"/>
          <w:szCs w:val="28"/>
          <w:lang w:eastAsia="ar-SA"/>
        </w:rPr>
        <w:t>обсягах</w:t>
      </w:r>
      <w:proofErr w:type="spellEnd"/>
      <w:r w:rsidRPr="006C69FB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proofErr w:type="spellStart"/>
      <w:r w:rsidRPr="006C69FB">
        <w:rPr>
          <w:rFonts w:ascii="Times New Roman" w:hAnsi="Times New Roman" w:cs="Times New Roman"/>
          <w:kern w:val="2"/>
          <w:sz w:val="28"/>
          <w:szCs w:val="28"/>
          <w:lang w:eastAsia="ar-SA"/>
        </w:rPr>
        <w:t>реалізації</w:t>
      </w:r>
      <w:proofErr w:type="spellEnd"/>
      <w:r w:rsidRPr="006C69FB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proofErr w:type="spellStart"/>
      <w:r w:rsidRPr="006C69FB">
        <w:rPr>
          <w:rFonts w:ascii="Times New Roman" w:hAnsi="Times New Roman" w:cs="Times New Roman"/>
          <w:kern w:val="2"/>
          <w:sz w:val="28"/>
          <w:szCs w:val="28"/>
          <w:lang w:eastAsia="ar-SA"/>
        </w:rPr>
        <w:t>складає</w:t>
      </w:r>
      <w:proofErr w:type="spellEnd"/>
      <w:r w:rsidRPr="006C69FB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 3,0%. </w:t>
      </w:r>
    </w:p>
    <w:p w:rsidR="006C69FB" w:rsidRPr="006C69FB" w:rsidRDefault="006C69FB" w:rsidP="006C69F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proofErr w:type="spellStart"/>
      <w:r w:rsidRPr="006C69FB">
        <w:rPr>
          <w:rFonts w:ascii="Times New Roman" w:eastAsia="Arial Unicode MS" w:hAnsi="Times New Roman" w:cs="Times New Roman"/>
          <w:spacing w:val="-6"/>
          <w:sz w:val="28"/>
          <w:szCs w:val="28"/>
        </w:rPr>
        <w:t>О</w:t>
      </w:r>
      <w:r w:rsidRPr="006C69FB">
        <w:rPr>
          <w:rFonts w:ascii="Times New Roman" w:eastAsia="Arial Unicode MS" w:hAnsi="Times New Roman" w:cs="Times New Roman"/>
          <w:sz w:val="28"/>
          <w:szCs w:val="28"/>
        </w:rPr>
        <w:t>бсяг</w:t>
      </w:r>
      <w:proofErr w:type="spellEnd"/>
      <w:r w:rsidRPr="006C69F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eastAsia="Arial Unicode MS" w:hAnsi="Times New Roman" w:cs="Times New Roman"/>
          <w:sz w:val="28"/>
          <w:szCs w:val="28"/>
        </w:rPr>
        <w:t>реалізованої</w:t>
      </w:r>
      <w:proofErr w:type="spellEnd"/>
      <w:r w:rsidRPr="006C69F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eastAsia="Arial Unicode MS" w:hAnsi="Times New Roman" w:cs="Times New Roman"/>
          <w:sz w:val="28"/>
          <w:szCs w:val="28"/>
        </w:rPr>
        <w:t>промислової</w:t>
      </w:r>
      <w:proofErr w:type="spellEnd"/>
      <w:r w:rsidRPr="006C69F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eastAsia="Arial Unicode MS" w:hAnsi="Times New Roman" w:cs="Times New Roman"/>
          <w:sz w:val="28"/>
          <w:szCs w:val="28"/>
        </w:rPr>
        <w:t>продукції</w:t>
      </w:r>
      <w:proofErr w:type="spellEnd"/>
      <w:r w:rsidRPr="006C69FB">
        <w:rPr>
          <w:rFonts w:ascii="Times New Roman" w:eastAsia="Arial Unicode MS" w:hAnsi="Times New Roman" w:cs="Times New Roman"/>
          <w:sz w:val="28"/>
          <w:szCs w:val="28"/>
        </w:rPr>
        <w:t xml:space="preserve"> у </w:t>
      </w:r>
      <w:proofErr w:type="spellStart"/>
      <w:r w:rsidRPr="006C69FB">
        <w:rPr>
          <w:rFonts w:ascii="Times New Roman" w:eastAsia="Arial Unicode MS" w:hAnsi="Times New Roman" w:cs="Times New Roman"/>
          <w:sz w:val="28"/>
          <w:szCs w:val="28"/>
        </w:rPr>
        <w:t>розрахунку</w:t>
      </w:r>
      <w:proofErr w:type="spellEnd"/>
      <w:r w:rsidRPr="006C69FB">
        <w:rPr>
          <w:rFonts w:ascii="Times New Roman" w:eastAsia="Arial Unicode MS" w:hAnsi="Times New Roman" w:cs="Times New Roman"/>
          <w:sz w:val="28"/>
          <w:szCs w:val="28"/>
        </w:rPr>
        <w:t xml:space="preserve"> на одного </w:t>
      </w:r>
      <w:proofErr w:type="spellStart"/>
      <w:r w:rsidRPr="006C69FB">
        <w:rPr>
          <w:rFonts w:ascii="Times New Roman" w:eastAsia="Arial Unicode MS" w:hAnsi="Times New Roman" w:cs="Times New Roman"/>
          <w:sz w:val="28"/>
          <w:szCs w:val="28"/>
        </w:rPr>
        <w:t>працюючого</w:t>
      </w:r>
      <w:proofErr w:type="spellEnd"/>
      <w:r w:rsidRPr="006C69FB">
        <w:rPr>
          <w:rFonts w:ascii="Times New Roman" w:eastAsia="Arial Unicode MS" w:hAnsi="Times New Roman" w:cs="Times New Roman"/>
          <w:sz w:val="28"/>
          <w:szCs w:val="28"/>
        </w:rPr>
        <w:t xml:space="preserve"> в </w:t>
      </w:r>
      <w:proofErr w:type="spellStart"/>
      <w:r w:rsidRPr="006C69FB">
        <w:rPr>
          <w:rFonts w:ascii="Times New Roman" w:eastAsia="Arial Unicode MS" w:hAnsi="Times New Roman" w:cs="Times New Roman"/>
          <w:sz w:val="28"/>
          <w:szCs w:val="28"/>
        </w:rPr>
        <w:t>промисловій</w:t>
      </w:r>
      <w:proofErr w:type="spellEnd"/>
      <w:r w:rsidRPr="006C69F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eastAsia="Arial Unicode MS" w:hAnsi="Times New Roman" w:cs="Times New Roman"/>
          <w:sz w:val="28"/>
          <w:szCs w:val="28"/>
        </w:rPr>
        <w:t>діяльності</w:t>
      </w:r>
      <w:proofErr w:type="spellEnd"/>
      <w:r w:rsidRPr="006C69FB">
        <w:rPr>
          <w:rFonts w:ascii="Times New Roman" w:eastAsia="Arial Unicode MS" w:hAnsi="Times New Roman" w:cs="Times New Roman"/>
          <w:sz w:val="28"/>
          <w:szCs w:val="28"/>
        </w:rPr>
        <w:t xml:space="preserve"> по </w:t>
      </w:r>
      <w:proofErr w:type="spellStart"/>
      <w:r w:rsidRPr="006C69FB">
        <w:rPr>
          <w:rFonts w:ascii="Times New Roman" w:eastAsia="Arial Unicode MS" w:hAnsi="Times New Roman" w:cs="Times New Roman"/>
          <w:sz w:val="28"/>
          <w:szCs w:val="28"/>
        </w:rPr>
        <w:t>Дарницькому</w:t>
      </w:r>
      <w:proofErr w:type="spellEnd"/>
      <w:r w:rsidRPr="006C69FB">
        <w:rPr>
          <w:rFonts w:ascii="Times New Roman" w:eastAsia="Arial Unicode MS" w:hAnsi="Times New Roman" w:cs="Times New Roman"/>
          <w:sz w:val="28"/>
          <w:szCs w:val="28"/>
        </w:rPr>
        <w:t xml:space="preserve"> району за </w:t>
      </w:r>
      <w:proofErr w:type="spellStart"/>
      <w:r w:rsidRPr="006C69FB">
        <w:rPr>
          <w:rFonts w:ascii="Times New Roman" w:eastAsia="Arial Unicode MS" w:hAnsi="Times New Roman" w:cs="Times New Roman"/>
          <w:sz w:val="28"/>
          <w:szCs w:val="28"/>
        </w:rPr>
        <w:t>січень-жовтень</w:t>
      </w:r>
      <w:proofErr w:type="spellEnd"/>
      <w:r w:rsidRPr="006C69FB">
        <w:rPr>
          <w:rFonts w:ascii="Times New Roman" w:eastAsia="Arial Unicode MS" w:hAnsi="Times New Roman" w:cs="Times New Roman"/>
          <w:sz w:val="28"/>
          <w:szCs w:val="28"/>
        </w:rPr>
        <w:t xml:space="preserve"> 2017 року становить 751,2  тис</w:t>
      </w:r>
      <w:proofErr w:type="gramStart"/>
      <w:r w:rsidRPr="006C69FB">
        <w:rPr>
          <w:rFonts w:ascii="Times New Roman" w:eastAsia="Arial Unicode MS" w:hAnsi="Times New Roman" w:cs="Times New Roman"/>
          <w:sz w:val="28"/>
          <w:szCs w:val="28"/>
        </w:rPr>
        <w:t>.</w:t>
      </w:r>
      <w:proofErr w:type="gramEnd"/>
      <w:r w:rsidRPr="006C69F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C69FB">
        <w:rPr>
          <w:rFonts w:ascii="Times New Roman" w:eastAsia="Arial Unicode MS" w:hAnsi="Times New Roman" w:cs="Times New Roman"/>
          <w:sz w:val="28"/>
          <w:szCs w:val="28"/>
        </w:rPr>
        <w:t>г</w:t>
      </w:r>
      <w:proofErr w:type="gramEnd"/>
      <w:r w:rsidRPr="006C69FB">
        <w:rPr>
          <w:rFonts w:ascii="Times New Roman" w:eastAsia="Arial Unicode MS" w:hAnsi="Times New Roman" w:cs="Times New Roman"/>
          <w:sz w:val="28"/>
          <w:szCs w:val="28"/>
        </w:rPr>
        <w:t>рн</w:t>
      </w:r>
      <w:proofErr w:type="spellEnd"/>
      <w:r w:rsidRPr="006C69FB">
        <w:rPr>
          <w:rFonts w:ascii="Times New Roman" w:eastAsia="Arial Unicode MS" w:hAnsi="Times New Roman" w:cs="Times New Roman"/>
          <w:sz w:val="28"/>
          <w:szCs w:val="28"/>
        </w:rPr>
        <w:t xml:space="preserve">., </w:t>
      </w:r>
      <w:proofErr w:type="spellStart"/>
      <w:r w:rsidRPr="006C69FB">
        <w:rPr>
          <w:rFonts w:ascii="Times New Roman" w:eastAsia="Arial Unicode MS" w:hAnsi="Times New Roman" w:cs="Times New Roman"/>
          <w:spacing w:val="-6"/>
          <w:sz w:val="28"/>
          <w:szCs w:val="28"/>
        </w:rPr>
        <w:t>що</w:t>
      </w:r>
      <w:proofErr w:type="spellEnd"/>
      <w:r w:rsidRPr="006C69FB">
        <w:rPr>
          <w:rFonts w:ascii="Times New Roman" w:eastAsia="Arial Unicode MS" w:hAnsi="Times New Roman" w:cs="Times New Roman"/>
          <w:spacing w:val="-6"/>
          <w:sz w:val="28"/>
          <w:szCs w:val="28"/>
        </w:rPr>
        <w:t xml:space="preserve">  </w:t>
      </w:r>
      <w:proofErr w:type="spellStart"/>
      <w:r w:rsidRPr="006C69FB">
        <w:rPr>
          <w:rFonts w:ascii="Times New Roman" w:eastAsia="Arial Unicode MS" w:hAnsi="Times New Roman" w:cs="Times New Roman"/>
          <w:spacing w:val="-6"/>
          <w:sz w:val="28"/>
          <w:szCs w:val="28"/>
        </w:rPr>
        <w:t>відповідає</w:t>
      </w:r>
      <w:proofErr w:type="spellEnd"/>
      <w:r w:rsidRPr="006C69FB">
        <w:rPr>
          <w:rFonts w:ascii="Times New Roman" w:eastAsia="Arial Unicode MS" w:hAnsi="Times New Roman" w:cs="Times New Roman"/>
          <w:spacing w:val="-6"/>
          <w:sz w:val="28"/>
          <w:szCs w:val="28"/>
        </w:rPr>
        <w:t xml:space="preserve"> </w:t>
      </w:r>
      <w:r w:rsidRPr="006C69FB">
        <w:rPr>
          <w:rFonts w:ascii="Times New Roman" w:eastAsia="Arial Unicode MS" w:hAnsi="Times New Roman" w:cs="Times New Roman"/>
          <w:sz w:val="28"/>
          <w:szCs w:val="28"/>
        </w:rPr>
        <w:t xml:space="preserve">7 </w:t>
      </w:r>
      <w:proofErr w:type="spellStart"/>
      <w:r w:rsidRPr="006C69FB">
        <w:rPr>
          <w:rFonts w:ascii="Times New Roman" w:eastAsia="Arial Unicode MS" w:hAnsi="Times New Roman" w:cs="Times New Roman"/>
          <w:sz w:val="28"/>
          <w:szCs w:val="28"/>
        </w:rPr>
        <w:t>місцю</w:t>
      </w:r>
      <w:proofErr w:type="spellEnd"/>
      <w:r w:rsidRPr="006C69F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eastAsia="Arial Unicode MS" w:hAnsi="Times New Roman" w:cs="Times New Roman"/>
          <w:sz w:val="28"/>
          <w:szCs w:val="28"/>
        </w:rPr>
        <w:t>серед</w:t>
      </w:r>
      <w:proofErr w:type="spellEnd"/>
      <w:r w:rsidRPr="006C69F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eastAsia="Arial Unicode MS" w:hAnsi="Times New Roman" w:cs="Times New Roman"/>
          <w:sz w:val="28"/>
          <w:szCs w:val="28"/>
        </w:rPr>
        <w:t>районів</w:t>
      </w:r>
      <w:proofErr w:type="spellEnd"/>
      <w:r w:rsidR="008D7035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 </w:t>
      </w:r>
      <w:r w:rsidRPr="006C69F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eastAsia="Arial Unicode MS" w:hAnsi="Times New Roman" w:cs="Times New Roman"/>
          <w:sz w:val="28"/>
          <w:szCs w:val="28"/>
        </w:rPr>
        <w:t>міста</w:t>
      </w:r>
      <w:proofErr w:type="spellEnd"/>
      <w:r w:rsidR="008D7035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 </w:t>
      </w:r>
      <w:r w:rsidRPr="006C69F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eastAsia="Arial Unicode MS" w:hAnsi="Times New Roman" w:cs="Times New Roman"/>
          <w:sz w:val="28"/>
          <w:szCs w:val="28"/>
        </w:rPr>
        <w:t>Києва</w:t>
      </w:r>
      <w:proofErr w:type="spellEnd"/>
      <w:r w:rsidR="008D7035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 </w:t>
      </w:r>
      <w:r w:rsidRPr="006C69FB">
        <w:rPr>
          <w:rFonts w:ascii="Times New Roman" w:eastAsia="Arial Unicode MS" w:hAnsi="Times New Roman" w:cs="Times New Roman"/>
          <w:sz w:val="28"/>
          <w:szCs w:val="28"/>
        </w:rPr>
        <w:t xml:space="preserve"> за</w:t>
      </w:r>
      <w:r w:rsidR="008D7035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 </w:t>
      </w:r>
      <w:r w:rsidRPr="006C69F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eastAsia="Arial Unicode MS" w:hAnsi="Times New Roman" w:cs="Times New Roman"/>
          <w:sz w:val="28"/>
          <w:szCs w:val="28"/>
        </w:rPr>
        <w:t>відповідним</w:t>
      </w:r>
      <w:proofErr w:type="spellEnd"/>
      <w:r w:rsidRPr="006C69F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eastAsia="Arial Unicode MS" w:hAnsi="Times New Roman" w:cs="Times New Roman"/>
          <w:sz w:val="28"/>
          <w:szCs w:val="28"/>
        </w:rPr>
        <w:t>показником</w:t>
      </w:r>
      <w:proofErr w:type="spellEnd"/>
      <w:r w:rsidRPr="006C69FB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6C69FB" w:rsidRPr="006C69FB" w:rsidRDefault="006C69FB" w:rsidP="006C69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Питома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вага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реалізованої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потужними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промисловими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C69F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C69FB">
        <w:rPr>
          <w:rFonts w:ascii="Times New Roman" w:hAnsi="Times New Roman" w:cs="Times New Roman"/>
          <w:sz w:val="28"/>
          <w:szCs w:val="28"/>
        </w:rPr>
        <w:t>ідприємствами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Дарницького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району: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ПрАТ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Фармацевтична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фірма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Дарниця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>”, ДП «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Київський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бронетанковий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завод» та </w:t>
      </w:r>
      <w:proofErr w:type="spellStart"/>
      <w:r w:rsidRPr="006C69FB">
        <w:rPr>
          <w:rFonts w:ascii="Times New Roman" w:hAnsi="Times New Roman" w:cs="Times New Roman"/>
          <w:spacing w:val="-6"/>
          <w:sz w:val="28"/>
          <w:szCs w:val="28"/>
        </w:rPr>
        <w:t>ПрАТ</w:t>
      </w:r>
      <w:proofErr w:type="spellEnd"/>
      <w:r w:rsidRPr="006C69FB">
        <w:rPr>
          <w:rFonts w:ascii="Times New Roman" w:hAnsi="Times New Roman" w:cs="Times New Roman"/>
          <w:spacing w:val="-6"/>
          <w:sz w:val="28"/>
          <w:szCs w:val="28"/>
        </w:rPr>
        <w:t xml:space="preserve"> «По </w:t>
      </w:r>
      <w:proofErr w:type="spellStart"/>
      <w:r w:rsidRPr="006C69FB">
        <w:rPr>
          <w:rFonts w:ascii="Times New Roman" w:hAnsi="Times New Roman" w:cs="Times New Roman"/>
          <w:spacing w:val="-6"/>
          <w:sz w:val="28"/>
          <w:szCs w:val="28"/>
        </w:rPr>
        <w:t>виробництву</w:t>
      </w:r>
      <w:proofErr w:type="spellEnd"/>
      <w:r w:rsidRPr="006C69F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pacing w:val="-6"/>
          <w:sz w:val="28"/>
          <w:szCs w:val="28"/>
        </w:rPr>
        <w:t>інсулі</w:t>
      </w:r>
      <w:proofErr w:type="gramStart"/>
      <w:r w:rsidRPr="006C69FB">
        <w:rPr>
          <w:rFonts w:ascii="Times New Roman" w:hAnsi="Times New Roman" w:cs="Times New Roman"/>
          <w:spacing w:val="-6"/>
          <w:sz w:val="28"/>
          <w:szCs w:val="28"/>
        </w:rPr>
        <w:t>н</w:t>
      </w:r>
      <w:proofErr w:type="gramEnd"/>
      <w:r w:rsidRPr="006C69FB">
        <w:rPr>
          <w:rFonts w:ascii="Times New Roman" w:hAnsi="Times New Roman" w:cs="Times New Roman"/>
          <w:spacing w:val="-6"/>
          <w:sz w:val="28"/>
          <w:szCs w:val="28"/>
        </w:rPr>
        <w:t>ів</w:t>
      </w:r>
      <w:proofErr w:type="spellEnd"/>
      <w:r w:rsidRPr="006C69FB">
        <w:rPr>
          <w:rFonts w:ascii="Times New Roman" w:hAnsi="Times New Roman" w:cs="Times New Roman"/>
          <w:spacing w:val="-6"/>
          <w:sz w:val="28"/>
          <w:szCs w:val="28"/>
        </w:rPr>
        <w:t xml:space="preserve"> «</w:t>
      </w:r>
      <w:proofErr w:type="spellStart"/>
      <w:r w:rsidRPr="006C69FB">
        <w:rPr>
          <w:rFonts w:ascii="Times New Roman" w:hAnsi="Times New Roman" w:cs="Times New Roman"/>
          <w:spacing w:val="-6"/>
          <w:sz w:val="28"/>
          <w:szCs w:val="28"/>
        </w:rPr>
        <w:t>Індар</w:t>
      </w:r>
      <w:proofErr w:type="spellEnd"/>
      <w:r w:rsidRPr="006C69FB">
        <w:rPr>
          <w:rFonts w:ascii="Times New Roman" w:hAnsi="Times New Roman" w:cs="Times New Roman"/>
          <w:spacing w:val="-6"/>
          <w:sz w:val="28"/>
          <w:szCs w:val="28"/>
        </w:rPr>
        <w:t xml:space="preserve">»,  становить </w:t>
      </w:r>
      <w:r w:rsidR="008D703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6C69FB">
        <w:rPr>
          <w:rFonts w:ascii="Times New Roman" w:hAnsi="Times New Roman" w:cs="Times New Roman"/>
          <w:spacing w:val="-6"/>
          <w:sz w:val="28"/>
          <w:szCs w:val="28"/>
        </w:rPr>
        <w:t>60,0%</w:t>
      </w:r>
      <w:r w:rsidR="008D703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6C69F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загально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районних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обсягів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>.</w:t>
      </w:r>
    </w:p>
    <w:p w:rsidR="006C69FB" w:rsidRPr="006C69FB" w:rsidRDefault="006C69FB" w:rsidP="006C69FB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spellStart"/>
      <w:r w:rsidRPr="006C69FB">
        <w:rPr>
          <w:rFonts w:ascii="Times New Roman" w:hAnsi="Times New Roman" w:cs="Times New Roman"/>
          <w:spacing w:val="-4"/>
          <w:sz w:val="28"/>
          <w:szCs w:val="28"/>
        </w:rPr>
        <w:t>Близько</w:t>
      </w:r>
      <w:proofErr w:type="spellEnd"/>
      <w:r w:rsidRPr="006C69FB">
        <w:rPr>
          <w:rFonts w:ascii="Times New Roman" w:hAnsi="Times New Roman" w:cs="Times New Roman"/>
          <w:spacing w:val="-4"/>
          <w:sz w:val="28"/>
          <w:szCs w:val="28"/>
        </w:rPr>
        <w:t xml:space="preserve"> 20 </w:t>
      </w:r>
      <w:proofErr w:type="spellStart"/>
      <w:r w:rsidRPr="006C69FB">
        <w:rPr>
          <w:rFonts w:ascii="Times New Roman" w:hAnsi="Times New Roman" w:cs="Times New Roman"/>
          <w:spacing w:val="-4"/>
          <w:sz w:val="28"/>
          <w:szCs w:val="28"/>
        </w:rPr>
        <w:t>промислових</w:t>
      </w:r>
      <w:proofErr w:type="spellEnd"/>
      <w:r w:rsidRPr="006C69F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proofErr w:type="gramStart"/>
      <w:r w:rsidRPr="006C69FB">
        <w:rPr>
          <w:rFonts w:ascii="Times New Roman" w:hAnsi="Times New Roman" w:cs="Times New Roman"/>
          <w:spacing w:val="-4"/>
          <w:sz w:val="28"/>
          <w:szCs w:val="28"/>
        </w:rPr>
        <w:t>п</w:t>
      </w:r>
      <w:proofErr w:type="gramEnd"/>
      <w:r w:rsidRPr="006C69FB">
        <w:rPr>
          <w:rFonts w:ascii="Times New Roman" w:hAnsi="Times New Roman" w:cs="Times New Roman"/>
          <w:spacing w:val="-4"/>
          <w:sz w:val="28"/>
          <w:szCs w:val="28"/>
        </w:rPr>
        <w:t>ідприємств</w:t>
      </w:r>
      <w:proofErr w:type="spellEnd"/>
      <w:r w:rsidRPr="006C69F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pacing w:val="-4"/>
          <w:sz w:val="28"/>
          <w:szCs w:val="28"/>
        </w:rPr>
        <w:t>Дарницького</w:t>
      </w:r>
      <w:proofErr w:type="spellEnd"/>
      <w:r w:rsidRPr="006C69FB">
        <w:rPr>
          <w:rFonts w:ascii="Times New Roman" w:hAnsi="Times New Roman" w:cs="Times New Roman"/>
          <w:spacing w:val="-4"/>
          <w:sz w:val="28"/>
          <w:szCs w:val="28"/>
        </w:rPr>
        <w:t xml:space="preserve"> району </w:t>
      </w:r>
      <w:proofErr w:type="spellStart"/>
      <w:r w:rsidRPr="006C69FB">
        <w:rPr>
          <w:rFonts w:ascii="Times New Roman" w:hAnsi="Times New Roman" w:cs="Times New Roman"/>
          <w:spacing w:val="-4"/>
          <w:sz w:val="28"/>
          <w:szCs w:val="28"/>
        </w:rPr>
        <w:t>виробляють</w:t>
      </w:r>
      <w:proofErr w:type="spellEnd"/>
      <w:r w:rsidRPr="006C69F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pacing w:val="-4"/>
          <w:sz w:val="28"/>
          <w:szCs w:val="28"/>
        </w:rPr>
        <w:t>високотехнологічну</w:t>
      </w:r>
      <w:proofErr w:type="spellEnd"/>
      <w:r w:rsidRPr="006C69F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pacing w:val="-4"/>
          <w:sz w:val="28"/>
          <w:szCs w:val="28"/>
        </w:rPr>
        <w:t>продукцію</w:t>
      </w:r>
      <w:proofErr w:type="spellEnd"/>
      <w:r w:rsidRPr="006C69FB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proofErr w:type="spellStart"/>
      <w:r w:rsidRPr="006C69FB">
        <w:rPr>
          <w:rFonts w:ascii="Times New Roman" w:hAnsi="Times New Roman" w:cs="Times New Roman"/>
          <w:spacing w:val="-4"/>
          <w:sz w:val="28"/>
          <w:szCs w:val="28"/>
        </w:rPr>
        <w:t>сертифіковану</w:t>
      </w:r>
      <w:proofErr w:type="spellEnd"/>
      <w:r w:rsidRPr="006C69FB">
        <w:rPr>
          <w:rFonts w:ascii="Times New Roman" w:hAnsi="Times New Roman" w:cs="Times New Roman"/>
          <w:spacing w:val="-4"/>
          <w:sz w:val="28"/>
          <w:szCs w:val="28"/>
        </w:rPr>
        <w:t xml:space="preserve"> за стандартами </w:t>
      </w:r>
      <w:r w:rsidRPr="006C69FB">
        <w:rPr>
          <w:rFonts w:ascii="Times New Roman" w:hAnsi="Times New Roman" w:cs="Times New Roman"/>
          <w:spacing w:val="-4"/>
          <w:sz w:val="28"/>
          <w:szCs w:val="28"/>
          <w:lang w:val="en-US"/>
        </w:rPr>
        <w:t>ISO</w:t>
      </w:r>
      <w:r w:rsidRPr="006C69FB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proofErr w:type="spellStart"/>
      <w:r w:rsidRPr="006C69FB">
        <w:rPr>
          <w:rFonts w:ascii="Times New Roman" w:hAnsi="Times New Roman" w:cs="Times New Roman"/>
          <w:spacing w:val="-4"/>
          <w:sz w:val="28"/>
          <w:szCs w:val="28"/>
        </w:rPr>
        <w:t>Обсяги</w:t>
      </w:r>
      <w:proofErr w:type="spellEnd"/>
      <w:r w:rsidRPr="006C69F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pacing w:val="-4"/>
          <w:sz w:val="28"/>
          <w:szCs w:val="28"/>
        </w:rPr>
        <w:t>реалізованої</w:t>
      </w:r>
      <w:proofErr w:type="spellEnd"/>
      <w:r w:rsidRPr="006C69F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pacing w:val="-4"/>
          <w:sz w:val="28"/>
          <w:szCs w:val="28"/>
        </w:rPr>
        <w:t>високотехнологічної</w:t>
      </w:r>
      <w:proofErr w:type="spellEnd"/>
      <w:r w:rsidRPr="006C69F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pacing w:val="-4"/>
          <w:sz w:val="28"/>
          <w:szCs w:val="28"/>
        </w:rPr>
        <w:t>промислової</w:t>
      </w:r>
      <w:proofErr w:type="spellEnd"/>
      <w:r w:rsidRPr="006C69F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pacing w:val="-4"/>
          <w:sz w:val="28"/>
          <w:szCs w:val="28"/>
        </w:rPr>
        <w:t>продукції</w:t>
      </w:r>
      <w:proofErr w:type="spellEnd"/>
      <w:r w:rsidRPr="006C69FB">
        <w:rPr>
          <w:rFonts w:ascii="Times New Roman" w:hAnsi="Times New Roman" w:cs="Times New Roman"/>
          <w:spacing w:val="-4"/>
          <w:sz w:val="28"/>
          <w:szCs w:val="28"/>
        </w:rPr>
        <w:t xml:space="preserve"> в </w:t>
      </w:r>
      <w:proofErr w:type="spellStart"/>
      <w:r w:rsidRPr="006C69FB">
        <w:rPr>
          <w:rFonts w:ascii="Times New Roman" w:hAnsi="Times New Roman" w:cs="Times New Roman"/>
          <w:spacing w:val="-4"/>
          <w:sz w:val="28"/>
          <w:szCs w:val="28"/>
        </w:rPr>
        <w:t>звітному</w:t>
      </w:r>
      <w:proofErr w:type="spellEnd"/>
      <w:r w:rsidRPr="006C69F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pacing w:val="-4"/>
          <w:sz w:val="28"/>
          <w:szCs w:val="28"/>
        </w:rPr>
        <w:t>періоді</w:t>
      </w:r>
      <w:proofErr w:type="spellEnd"/>
      <w:r w:rsidRPr="006C69FB">
        <w:rPr>
          <w:rFonts w:ascii="Times New Roman" w:hAnsi="Times New Roman" w:cs="Times New Roman"/>
          <w:spacing w:val="-4"/>
          <w:sz w:val="28"/>
          <w:szCs w:val="28"/>
        </w:rPr>
        <w:t xml:space="preserve">  </w:t>
      </w:r>
      <w:proofErr w:type="spellStart"/>
      <w:r w:rsidRPr="006C69FB">
        <w:rPr>
          <w:rFonts w:ascii="Times New Roman" w:hAnsi="Times New Roman" w:cs="Times New Roman"/>
          <w:spacing w:val="-4"/>
          <w:sz w:val="28"/>
          <w:szCs w:val="28"/>
        </w:rPr>
        <w:t>склали</w:t>
      </w:r>
      <w:proofErr w:type="spellEnd"/>
      <w:r w:rsidRPr="006C69F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pacing w:val="-4"/>
          <w:sz w:val="28"/>
          <w:szCs w:val="28"/>
        </w:rPr>
        <w:t>близько</w:t>
      </w:r>
      <w:proofErr w:type="spellEnd"/>
      <w:r w:rsidRPr="006C69FB">
        <w:rPr>
          <w:rFonts w:ascii="Times New Roman" w:hAnsi="Times New Roman" w:cs="Times New Roman"/>
          <w:spacing w:val="-4"/>
          <w:sz w:val="28"/>
          <w:szCs w:val="28"/>
        </w:rPr>
        <w:t xml:space="preserve"> 2,8 млрд. </w:t>
      </w:r>
      <w:proofErr w:type="spellStart"/>
      <w:r w:rsidRPr="006C69FB">
        <w:rPr>
          <w:rFonts w:ascii="Times New Roman" w:hAnsi="Times New Roman" w:cs="Times New Roman"/>
          <w:spacing w:val="-4"/>
          <w:sz w:val="28"/>
          <w:szCs w:val="28"/>
        </w:rPr>
        <w:t>грн</w:t>
      </w:r>
      <w:proofErr w:type="spellEnd"/>
      <w:r w:rsidRPr="006C69FB">
        <w:rPr>
          <w:rFonts w:ascii="Times New Roman" w:hAnsi="Times New Roman" w:cs="Times New Roman"/>
          <w:spacing w:val="-4"/>
          <w:sz w:val="28"/>
          <w:szCs w:val="28"/>
        </w:rPr>
        <w:t xml:space="preserve">., </w:t>
      </w:r>
      <w:proofErr w:type="spellStart"/>
      <w:r w:rsidRPr="006C69FB">
        <w:rPr>
          <w:rFonts w:ascii="Times New Roman" w:hAnsi="Times New Roman" w:cs="Times New Roman"/>
          <w:spacing w:val="-4"/>
          <w:sz w:val="28"/>
          <w:szCs w:val="28"/>
        </w:rPr>
        <w:t>що</w:t>
      </w:r>
      <w:proofErr w:type="spellEnd"/>
      <w:r w:rsidRPr="006C69FB">
        <w:rPr>
          <w:rFonts w:ascii="Times New Roman" w:hAnsi="Times New Roman" w:cs="Times New Roman"/>
          <w:spacing w:val="-4"/>
          <w:sz w:val="28"/>
          <w:szCs w:val="28"/>
        </w:rPr>
        <w:t xml:space="preserve"> становить 70,0% </w:t>
      </w:r>
      <w:proofErr w:type="spellStart"/>
      <w:r w:rsidRPr="006C69FB">
        <w:rPr>
          <w:rFonts w:ascii="Times New Roman" w:hAnsi="Times New Roman" w:cs="Times New Roman"/>
          <w:spacing w:val="-4"/>
          <w:sz w:val="28"/>
          <w:szCs w:val="28"/>
        </w:rPr>
        <w:t>від</w:t>
      </w:r>
      <w:proofErr w:type="spellEnd"/>
      <w:r w:rsidRPr="006C69F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pacing w:val="-4"/>
          <w:sz w:val="28"/>
          <w:szCs w:val="28"/>
        </w:rPr>
        <w:t>загально</w:t>
      </w:r>
      <w:proofErr w:type="spellEnd"/>
      <w:r w:rsidRPr="006C69F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gramStart"/>
      <w:r w:rsidRPr="006C69FB">
        <w:rPr>
          <w:rFonts w:ascii="Times New Roman" w:hAnsi="Times New Roman" w:cs="Times New Roman"/>
          <w:spacing w:val="-4"/>
          <w:sz w:val="28"/>
          <w:szCs w:val="28"/>
        </w:rPr>
        <w:t>районного</w:t>
      </w:r>
      <w:proofErr w:type="gramEnd"/>
      <w:r w:rsidRPr="006C69F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pacing w:val="-4"/>
          <w:sz w:val="28"/>
          <w:szCs w:val="28"/>
        </w:rPr>
        <w:t>обсягу</w:t>
      </w:r>
      <w:proofErr w:type="spellEnd"/>
      <w:r w:rsidRPr="006C69F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pacing w:val="-4"/>
          <w:sz w:val="28"/>
          <w:szCs w:val="28"/>
        </w:rPr>
        <w:t>реалізованої</w:t>
      </w:r>
      <w:proofErr w:type="spellEnd"/>
      <w:r w:rsidRPr="006C69F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pacing w:val="-4"/>
          <w:sz w:val="28"/>
          <w:szCs w:val="28"/>
        </w:rPr>
        <w:t>промислової</w:t>
      </w:r>
      <w:proofErr w:type="spellEnd"/>
      <w:r w:rsidRPr="006C69F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pacing w:val="-4"/>
          <w:sz w:val="28"/>
          <w:szCs w:val="28"/>
        </w:rPr>
        <w:t>продукції</w:t>
      </w:r>
      <w:proofErr w:type="spellEnd"/>
      <w:r w:rsidRPr="006C69FB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</w:p>
    <w:p w:rsidR="006C69FB" w:rsidRPr="006C69FB" w:rsidRDefault="006C69FB" w:rsidP="006C69FB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C69FB">
        <w:rPr>
          <w:rFonts w:ascii="Times New Roman" w:eastAsia="Andale Sans UI" w:hAnsi="Times New Roman" w:cs="Times New Roman"/>
          <w:spacing w:val="-6"/>
          <w:kern w:val="2"/>
          <w:sz w:val="28"/>
          <w:szCs w:val="28"/>
          <w:lang w:eastAsia="ar-SA"/>
        </w:rPr>
        <w:t>З</w:t>
      </w:r>
      <w:r w:rsidRPr="006C69FB"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 xml:space="preserve">а </w:t>
      </w:r>
      <w:proofErr w:type="spellStart"/>
      <w:r w:rsidRPr="006C69FB"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>статистичними</w:t>
      </w:r>
      <w:proofErr w:type="spellEnd"/>
      <w:r w:rsidRPr="006C69FB"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 xml:space="preserve"> </w:t>
      </w:r>
      <w:proofErr w:type="spellStart"/>
      <w:r w:rsidRPr="006C69FB"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>даними</w:t>
      </w:r>
      <w:proofErr w:type="spellEnd"/>
      <w:r w:rsidRPr="006C69FB"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 xml:space="preserve"> </w:t>
      </w:r>
      <w:r w:rsidRPr="006C69FB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в </w:t>
      </w:r>
      <w:proofErr w:type="spellStart"/>
      <w:r w:rsidRPr="006C69FB">
        <w:rPr>
          <w:rFonts w:ascii="Times New Roman" w:hAnsi="Times New Roman" w:cs="Times New Roman"/>
          <w:kern w:val="2"/>
          <w:sz w:val="28"/>
          <w:szCs w:val="28"/>
          <w:lang w:eastAsia="ar-SA"/>
        </w:rPr>
        <w:t>звітному</w:t>
      </w:r>
      <w:proofErr w:type="spellEnd"/>
      <w:r w:rsidRPr="006C69FB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proofErr w:type="spellStart"/>
      <w:r w:rsidRPr="006C69FB">
        <w:rPr>
          <w:rFonts w:ascii="Times New Roman" w:hAnsi="Times New Roman" w:cs="Times New Roman"/>
          <w:kern w:val="2"/>
          <w:sz w:val="28"/>
          <w:szCs w:val="28"/>
          <w:lang w:eastAsia="ar-SA"/>
        </w:rPr>
        <w:t>періоді</w:t>
      </w:r>
      <w:proofErr w:type="spellEnd"/>
      <w:r w:rsidRPr="006C69FB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18 </w:t>
      </w:r>
      <w:proofErr w:type="spellStart"/>
      <w:r w:rsidRPr="006C69FB">
        <w:rPr>
          <w:rFonts w:ascii="Times New Roman" w:hAnsi="Times New Roman" w:cs="Times New Roman"/>
          <w:kern w:val="2"/>
          <w:sz w:val="28"/>
          <w:szCs w:val="28"/>
          <w:lang w:eastAsia="ar-SA"/>
        </w:rPr>
        <w:t>промисловими</w:t>
      </w:r>
      <w:proofErr w:type="spellEnd"/>
      <w:r w:rsidRPr="006C69FB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proofErr w:type="spellStart"/>
      <w:proofErr w:type="gramStart"/>
      <w:r w:rsidRPr="006C69FB">
        <w:rPr>
          <w:rFonts w:ascii="Times New Roman" w:hAnsi="Times New Roman" w:cs="Times New Roman"/>
          <w:kern w:val="2"/>
          <w:sz w:val="28"/>
          <w:szCs w:val="28"/>
          <w:lang w:eastAsia="ar-SA"/>
        </w:rPr>
        <w:t>п</w:t>
      </w:r>
      <w:proofErr w:type="gramEnd"/>
      <w:r w:rsidRPr="006C69FB">
        <w:rPr>
          <w:rFonts w:ascii="Times New Roman" w:hAnsi="Times New Roman" w:cs="Times New Roman"/>
          <w:kern w:val="2"/>
          <w:sz w:val="28"/>
          <w:szCs w:val="28"/>
          <w:lang w:eastAsia="ar-SA"/>
        </w:rPr>
        <w:t>ідприємствами</w:t>
      </w:r>
      <w:proofErr w:type="spellEnd"/>
      <w:r w:rsidRPr="006C69FB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proofErr w:type="spellStart"/>
      <w:r w:rsidRPr="006C69FB">
        <w:rPr>
          <w:rFonts w:ascii="Times New Roman" w:hAnsi="Times New Roman" w:cs="Times New Roman"/>
          <w:kern w:val="2"/>
          <w:sz w:val="28"/>
          <w:szCs w:val="28"/>
          <w:lang w:eastAsia="ar-SA"/>
        </w:rPr>
        <w:t>Дарницького</w:t>
      </w:r>
      <w:proofErr w:type="spellEnd"/>
      <w:r w:rsidRPr="006C69FB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району за </w:t>
      </w:r>
      <w:proofErr w:type="spellStart"/>
      <w:r w:rsidRPr="006C69FB">
        <w:rPr>
          <w:rFonts w:ascii="Times New Roman" w:hAnsi="Times New Roman" w:cs="Times New Roman"/>
          <w:kern w:val="2"/>
          <w:sz w:val="28"/>
          <w:szCs w:val="28"/>
          <w:lang w:eastAsia="ar-SA"/>
        </w:rPr>
        <w:t>межі</w:t>
      </w:r>
      <w:proofErr w:type="spellEnd"/>
      <w:r w:rsidRPr="006C69FB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proofErr w:type="spellStart"/>
      <w:r w:rsidRPr="006C69FB">
        <w:rPr>
          <w:rFonts w:ascii="Times New Roman" w:hAnsi="Times New Roman" w:cs="Times New Roman"/>
          <w:kern w:val="2"/>
          <w:sz w:val="28"/>
          <w:szCs w:val="28"/>
          <w:lang w:eastAsia="ar-SA"/>
        </w:rPr>
        <w:t>України</w:t>
      </w:r>
      <w:proofErr w:type="spellEnd"/>
      <w:r w:rsidRPr="006C69FB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proofErr w:type="spellStart"/>
      <w:r w:rsidRPr="006C69FB">
        <w:rPr>
          <w:rFonts w:ascii="Times New Roman" w:hAnsi="Times New Roman" w:cs="Times New Roman"/>
          <w:kern w:val="2"/>
          <w:sz w:val="28"/>
          <w:szCs w:val="28"/>
          <w:lang w:eastAsia="ar-SA"/>
        </w:rPr>
        <w:t>реалізовано</w:t>
      </w:r>
      <w:proofErr w:type="spellEnd"/>
      <w:r w:rsidRPr="006C69FB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proofErr w:type="spellStart"/>
      <w:r w:rsidRPr="006C69FB">
        <w:rPr>
          <w:rFonts w:ascii="Times New Roman" w:hAnsi="Times New Roman" w:cs="Times New Roman"/>
          <w:kern w:val="2"/>
          <w:sz w:val="28"/>
          <w:szCs w:val="28"/>
          <w:lang w:eastAsia="ar-SA"/>
        </w:rPr>
        <w:t>продукції</w:t>
      </w:r>
      <w:proofErr w:type="spellEnd"/>
      <w:r w:rsidRPr="006C69FB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на суму  559,0 млн. </w:t>
      </w:r>
      <w:proofErr w:type="spellStart"/>
      <w:r w:rsidRPr="006C69FB">
        <w:rPr>
          <w:rFonts w:ascii="Times New Roman" w:hAnsi="Times New Roman" w:cs="Times New Roman"/>
          <w:kern w:val="2"/>
          <w:sz w:val="28"/>
          <w:szCs w:val="28"/>
          <w:lang w:eastAsia="ar-SA"/>
        </w:rPr>
        <w:t>грн</w:t>
      </w:r>
      <w:proofErr w:type="spellEnd"/>
      <w:r w:rsidRPr="006C69FB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., </w:t>
      </w:r>
      <w:proofErr w:type="spellStart"/>
      <w:r w:rsidRPr="006C69FB">
        <w:rPr>
          <w:rFonts w:ascii="Times New Roman" w:hAnsi="Times New Roman" w:cs="Times New Roman"/>
          <w:kern w:val="2"/>
          <w:sz w:val="28"/>
          <w:szCs w:val="28"/>
          <w:lang w:eastAsia="ar-SA"/>
        </w:rPr>
        <w:t>що</w:t>
      </w:r>
      <w:proofErr w:type="spellEnd"/>
      <w:r w:rsidRPr="006C69FB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становить 13,6% </w:t>
      </w:r>
      <w:proofErr w:type="spellStart"/>
      <w:r w:rsidRPr="006C69FB">
        <w:rPr>
          <w:rFonts w:ascii="Times New Roman" w:hAnsi="Times New Roman" w:cs="Times New Roman"/>
          <w:kern w:val="2"/>
          <w:sz w:val="28"/>
          <w:szCs w:val="28"/>
          <w:lang w:eastAsia="ar-SA"/>
        </w:rPr>
        <w:t>від</w:t>
      </w:r>
      <w:proofErr w:type="spellEnd"/>
      <w:r w:rsidRPr="006C69FB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proofErr w:type="spellStart"/>
      <w:r w:rsidRPr="006C69FB">
        <w:rPr>
          <w:rFonts w:ascii="Times New Roman" w:hAnsi="Times New Roman" w:cs="Times New Roman"/>
          <w:kern w:val="2"/>
          <w:sz w:val="28"/>
          <w:szCs w:val="28"/>
          <w:lang w:eastAsia="ar-SA"/>
        </w:rPr>
        <w:t>загально</w:t>
      </w:r>
      <w:proofErr w:type="spellEnd"/>
      <w:r w:rsidRPr="006C69FB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proofErr w:type="spellStart"/>
      <w:r w:rsidRPr="006C69FB">
        <w:rPr>
          <w:rFonts w:ascii="Times New Roman" w:hAnsi="Times New Roman" w:cs="Times New Roman"/>
          <w:kern w:val="2"/>
          <w:sz w:val="28"/>
          <w:szCs w:val="28"/>
          <w:lang w:eastAsia="ar-SA"/>
        </w:rPr>
        <w:t>районних</w:t>
      </w:r>
      <w:proofErr w:type="spellEnd"/>
      <w:r w:rsidRPr="006C69FB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proofErr w:type="spellStart"/>
      <w:r w:rsidRPr="006C69FB">
        <w:rPr>
          <w:rFonts w:ascii="Times New Roman" w:hAnsi="Times New Roman" w:cs="Times New Roman"/>
          <w:kern w:val="2"/>
          <w:sz w:val="28"/>
          <w:szCs w:val="28"/>
          <w:lang w:eastAsia="ar-SA"/>
        </w:rPr>
        <w:t>обсягів</w:t>
      </w:r>
      <w:proofErr w:type="spellEnd"/>
      <w:r w:rsidRPr="006C69FB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proofErr w:type="spellStart"/>
      <w:r w:rsidRPr="006C69FB">
        <w:rPr>
          <w:rFonts w:ascii="Times New Roman" w:hAnsi="Times New Roman" w:cs="Times New Roman"/>
          <w:kern w:val="2"/>
          <w:sz w:val="28"/>
          <w:szCs w:val="28"/>
          <w:lang w:eastAsia="ar-SA"/>
        </w:rPr>
        <w:t>реалізації</w:t>
      </w:r>
      <w:proofErr w:type="spellEnd"/>
      <w:r w:rsidRPr="006C69FB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proofErr w:type="spellStart"/>
      <w:r w:rsidRPr="006C69FB">
        <w:rPr>
          <w:rFonts w:ascii="Times New Roman" w:hAnsi="Times New Roman" w:cs="Times New Roman"/>
          <w:kern w:val="2"/>
          <w:sz w:val="28"/>
          <w:szCs w:val="28"/>
          <w:lang w:eastAsia="ar-SA"/>
        </w:rPr>
        <w:t>промислової</w:t>
      </w:r>
      <w:proofErr w:type="spellEnd"/>
      <w:r w:rsidRPr="006C69FB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proofErr w:type="spellStart"/>
      <w:r w:rsidRPr="006C69FB">
        <w:rPr>
          <w:rFonts w:ascii="Times New Roman" w:hAnsi="Times New Roman" w:cs="Times New Roman"/>
          <w:kern w:val="2"/>
          <w:sz w:val="28"/>
          <w:szCs w:val="28"/>
          <w:lang w:eastAsia="ar-SA"/>
        </w:rPr>
        <w:t>продукції</w:t>
      </w:r>
      <w:proofErr w:type="spellEnd"/>
      <w:r w:rsidRPr="006C69FB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. </w:t>
      </w:r>
      <w:proofErr w:type="spellStart"/>
      <w:r w:rsidRPr="006C69FB">
        <w:rPr>
          <w:rFonts w:ascii="Times New Roman" w:hAnsi="Times New Roman" w:cs="Times New Roman"/>
          <w:kern w:val="2"/>
          <w:sz w:val="28"/>
          <w:szCs w:val="28"/>
          <w:lang w:eastAsia="ar-SA"/>
        </w:rPr>
        <w:t>Найбільші</w:t>
      </w:r>
      <w:proofErr w:type="spellEnd"/>
      <w:r w:rsidRPr="006C69FB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proofErr w:type="spellStart"/>
      <w:r w:rsidRPr="006C69FB">
        <w:rPr>
          <w:rFonts w:ascii="Times New Roman" w:hAnsi="Times New Roman" w:cs="Times New Roman"/>
          <w:kern w:val="2"/>
          <w:sz w:val="28"/>
          <w:szCs w:val="28"/>
          <w:lang w:eastAsia="ar-SA"/>
        </w:rPr>
        <w:t>експортери</w:t>
      </w:r>
      <w:proofErr w:type="spellEnd"/>
      <w:r w:rsidRPr="006C69FB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proofErr w:type="spellStart"/>
      <w:r w:rsidRPr="006C69FB">
        <w:rPr>
          <w:rFonts w:ascii="Times New Roman" w:hAnsi="Times New Roman" w:cs="Times New Roman"/>
          <w:kern w:val="2"/>
          <w:sz w:val="28"/>
          <w:szCs w:val="28"/>
          <w:lang w:eastAsia="ar-SA"/>
        </w:rPr>
        <w:t>Дарницького</w:t>
      </w:r>
      <w:proofErr w:type="spellEnd"/>
      <w:r w:rsidRPr="006C69FB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району:         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ПрАТ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Фармацевтична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фірма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Дарниця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”,  </w:t>
      </w:r>
      <w:proofErr w:type="spellStart"/>
      <w:r w:rsidRPr="006C69FB">
        <w:rPr>
          <w:rFonts w:ascii="Times New Roman" w:hAnsi="Times New Roman" w:cs="Times New Roman"/>
          <w:spacing w:val="-6"/>
          <w:sz w:val="28"/>
          <w:szCs w:val="28"/>
        </w:rPr>
        <w:t>ПрАТ</w:t>
      </w:r>
      <w:proofErr w:type="spellEnd"/>
      <w:r w:rsidRPr="006C69FB">
        <w:rPr>
          <w:rFonts w:ascii="Times New Roman" w:hAnsi="Times New Roman" w:cs="Times New Roman"/>
          <w:spacing w:val="-6"/>
          <w:sz w:val="28"/>
          <w:szCs w:val="28"/>
        </w:rPr>
        <w:t xml:space="preserve"> «По </w:t>
      </w:r>
      <w:proofErr w:type="spellStart"/>
      <w:r w:rsidRPr="006C69FB">
        <w:rPr>
          <w:rFonts w:ascii="Times New Roman" w:hAnsi="Times New Roman" w:cs="Times New Roman"/>
          <w:spacing w:val="-6"/>
          <w:sz w:val="28"/>
          <w:szCs w:val="28"/>
        </w:rPr>
        <w:t>виробництву</w:t>
      </w:r>
      <w:proofErr w:type="spellEnd"/>
      <w:r w:rsidRPr="006C69F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pacing w:val="-6"/>
          <w:sz w:val="28"/>
          <w:szCs w:val="28"/>
        </w:rPr>
        <w:t>інсулінів</w:t>
      </w:r>
      <w:proofErr w:type="spellEnd"/>
      <w:r w:rsidRPr="006C69FB">
        <w:rPr>
          <w:rFonts w:ascii="Times New Roman" w:hAnsi="Times New Roman" w:cs="Times New Roman"/>
          <w:spacing w:val="-6"/>
          <w:sz w:val="28"/>
          <w:szCs w:val="28"/>
        </w:rPr>
        <w:t xml:space="preserve"> «</w:t>
      </w:r>
      <w:proofErr w:type="spellStart"/>
      <w:r w:rsidRPr="006C69FB">
        <w:rPr>
          <w:rFonts w:ascii="Times New Roman" w:hAnsi="Times New Roman" w:cs="Times New Roman"/>
          <w:spacing w:val="-6"/>
          <w:sz w:val="28"/>
          <w:szCs w:val="28"/>
        </w:rPr>
        <w:t>Індар</w:t>
      </w:r>
      <w:proofErr w:type="spellEnd"/>
      <w:r w:rsidRPr="006C69FB">
        <w:rPr>
          <w:rFonts w:ascii="Times New Roman" w:hAnsi="Times New Roman" w:cs="Times New Roman"/>
          <w:spacing w:val="-6"/>
          <w:sz w:val="28"/>
          <w:szCs w:val="28"/>
        </w:rPr>
        <w:t xml:space="preserve">», </w:t>
      </w:r>
      <w:proofErr w:type="gramStart"/>
      <w:r w:rsidRPr="006C69FB">
        <w:rPr>
          <w:rFonts w:ascii="Times New Roman" w:hAnsi="Times New Roman" w:cs="Times New Roman"/>
          <w:spacing w:val="-6"/>
          <w:sz w:val="28"/>
          <w:szCs w:val="28"/>
        </w:rPr>
        <w:t>ТОВ</w:t>
      </w:r>
      <w:proofErr w:type="gramEnd"/>
      <w:r w:rsidRPr="006C69FB">
        <w:rPr>
          <w:rFonts w:ascii="Times New Roman" w:hAnsi="Times New Roman" w:cs="Times New Roman"/>
          <w:spacing w:val="-6"/>
          <w:sz w:val="28"/>
          <w:szCs w:val="28"/>
        </w:rPr>
        <w:t xml:space="preserve"> «</w:t>
      </w:r>
      <w:proofErr w:type="spellStart"/>
      <w:r w:rsidRPr="006C69FB">
        <w:rPr>
          <w:rFonts w:ascii="Times New Roman" w:hAnsi="Times New Roman" w:cs="Times New Roman"/>
          <w:spacing w:val="-6"/>
          <w:sz w:val="28"/>
          <w:szCs w:val="28"/>
        </w:rPr>
        <w:t>Олбрізсервіс</w:t>
      </w:r>
      <w:proofErr w:type="spellEnd"/>
      <w:r w:rsidRPr="006C69FB">
        <w:rPr>
          <w:rFonts w:ascii="Times New Roman" w:hAnsi="Times New Roman" w:cs="Times New Roman"/>
          <w:spacing w:val="-6"/>
          <w:sz w:val="28"/>
          <w:szCs w:val="28"/>
        </w:rPr>
        <w:t xml:space="preserve">», </w:t>
      </w:r>
      <w:r w:rsidRPr="006C69FB">
        <w:rPr>
          <w:rFonts w:ascii="Times New Roman" w:hAnsi="Times New Roman" w:cs="Times New Roman"/>
          <w:sz w:val="28"/>
          <w:szCs w:val="28"/>
        </w:rPr>
        <w:t>ТОВ «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Радіонікс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»,  </w:t>
      </w:r>
      <w:r w:rsidRPr="006C69FB">
        <w:rPr>
          <w:rFonts w:ascii="Times New Roman" w:hAnsi="Times New Roman" w:cs="Times New Roman"/>
          <w:spacing w:val="-6"/>
          <w:sz w:val="28"/>
          <w:szCs w:val="28"/>
        </w:rPr>
        <w:t>ТОВ «</w:t>
      </w:r>
      <w:proofErr w:type="spellStart"/>
      <w:r w:rsidRPr="006C69FB">
        <w:rPr>
          <w:rFonts w:ascii="Times New Roman" w:hAnsi="Times New Roman" w:cs="Times New Roman"/>
          <w:spacing w:val="-6"/>
          <w:sz w:val="28"/>
          <w:szCs w:val="28"/>
        </w:rPr>
        <w:t>Українські</w:t>
      </w:r>
      <w:proofErr w:type="spellEnd"/>
      <w:r w:rsidRPr="006C69F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pacing w:val="-6"/>
          <w:sz w:val="28"/>
          <w:szCs w:val="28"/>
        </w:rPr>
        <w:t>джерела</w:t>
      </w:r>
      <w:proofErr w:type="spellEnd"/>
      <w:r w:rsidRPr="006C69FB">
        <w:rPr>
          <w:rFonts w:ascii="Times New Roman" w:hAnsi="Times New Roman" w:cs="Times New Roman"/>
          <w:spacing w:val="-6"/>
          <w:sz w:val="28"/>
          <w:szCs w:val="28"/>
        </w:rPr>
        <w:t>», ТОВ «І.С.М. Холдинг», ТОВ «</w:t>
      </w:r>
      <w:proofErr w:type="spellStart"/>
      <w:r w:rsidRPr="006C69FB">
        <w:rPr>
          <w:rFonts w:ascii="Times New Roman" w:hAnsi="Times New Roman" w:cs="Times New Roman"/>
          <w:spacing w:val="-6"/>
          <w:sz w:val="28"/>
          <w:szCs w:val="28"/>
        </w:rPr>
        <w:t>Новаформ</w:t>
      </w:r>
      <w:proofErr w:type="spellEnd"/>
      <w:r w:rsidRPr="006C69FB">
        <w:rPr>
          <w:rFonts w:ascii="Times New Roman" w:hAnsi="Times New Roman" w:cs="Times New Roman"/>
          <w:spacing w:val="-6"/>
          <w:sz w:val="28"/>
          <w:szCs w:val="28"/>
        </w:rPr>
        <w:t>», ДП «</w:t>
      </w:r>
      <w:proofErr w:type="spellStart"/>
      <w:r w:rsidRPr="006C69FB">
        <w:rPr>
          <w:rFonts w:ascii="Times New Roman" w:hAnsi="Times New Roman" w:cs="Times New Roman"/>
          <w:spacing w:val="-6"/>
          <w:sz w:val="28"/>
          <w:szCs w:val="28"/>
        </w:rPr>
        <w:t>Радіо</w:t>
      </w:r>
      <w:r w:rsidR="00DB255F">
        <w:rPr>
          <w:rFonts w:ascii="Times New Roman" w:hAnsi="Times New Roman" w:cs="Times New Roman"/>
          <w:spacing w:val="-6"/>
          <w:sz w:val="28"/>
          <w:szCs w:val="28"/>
        </w:rPr>
        <w:t>вимірювач</w:t>
      </w:r>
      <w:proofErr w:type="spellEnd"/>
      <w:r w:rsidR="00DB255F">
        <w:rPr>
          <w:rFonts w:ascii="Times New Roman" w:hAnsi="Times New Roman" w:cs="Times New Roman"/>
          <w:spacing w:val="-6"/>
          <w:sz w:val="28"/>
          <w:szCs w:val="28"/>
        </w:rPr>
        <w:t>»,</w:t>
      </w:r>
      <w:r w:rsidRPr="006C69FB">
        <w:rPr>
          <w:rFonts w:ascii="Times New Roman" w:hAnsi="Times New Roman" w:cs="Times New Roman"/>
          <w:spacing w:val="-6"/>
          <w:sz w:val="28"/>
          <w:szCs w:val="28"/>
        </w:rPr>
        <w:t xml:space="preserve"> ТОВ «</w:t>
      </w:r>
      <w:proofErr w:type="spellStart"/>
      <w:r w:rsidRPr="006C69FB">
        <w:rPr>
          <w:rFonts w:ascii="Times New Roman" w:hAnsi="Times New Roman" w:cs="Times New Roman"/>
          <w:spacing w:val="-6"/>
          <w:sz w:val="28"/>
          <w:szCs w:val="28"/>
        </w:rPr>
        <w:t>Київський</w:t>
      </w:r>
      <w:proofErr w:type="spellEnd"/>
      <w:r w:rsidRPr="006C69F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pacing w:val="-6"/>
          <w:sz w:val="28"/>
          <w:szCs w:val="28"/>
        </w:rPr>
        <w:t>фурнітурний</w:t>
      </w:r>
      <w:proofErr w:type="spellEnd"/>
      <w:r w:rsidRPr="006C69FB">
        <w:rPr>
          <w:rFonts w:ascii="Times New Roman" w:hAnsi="Times New Roman" w:cs="Times New Roman"/>
          <w:spacing w:val="-6"/>
          <w:sz w:val="28"/>
          <w:szCs w:val="28"/>
        </w:rPr>
        <w:t xml:space="preserve"> завод»</w:t>
      </w:r>
      <w:r w:rsidRPr="006C69FB">
        <w:rPr>
          <w:rFonts w:ascii="Times New Roman" w:hAnsi="Times New Roman" w:cs="Times New Roman"/>
          <w:sz w:val="28"/>
          <w:szCs w:val="28"/>
        </w:rPr>
        <w:t xml:space="preserve">. </w:t>
      </w:r>
      <w:r w:rsidRPr="006C69FB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</w:p>
    <w:p w:rsidR="004F4BD1" w:rsidRPr="004F4BD1" w:rsidRDefault="006C69FB" w:rsidP="004F4B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69FB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оперативними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даними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станом на 01.12.2017 </w:t>
      </w:r>
      <w:r w:rsidR="008D7035">
        <w:rPr>
          <w:rFonts w:ascii="Times New Roman" w:hAnsi="Times New Roman" w:cs="Times New Roman"/>
          <w:sz w:val="28"/>
          <w:szCs w:val="28"/>
          <w:lang w:val="uk-UA"/>
        </w:rPr>
        <w:t xml:space="preserve">існує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заборгованість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виплати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заробітної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плати на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трьох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C69F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C69FB">
        <w:rPr>
          <w:rFonts w:ascii="Times New Roman" w:hAnsi="Times New Roman" w:cs="Times New Roman"/>
          <w:sz w:val="28"/>
          <w:szCs w:val="28"/>
        </w:rPr>
        <w:t>ідприємствах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Дарницького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Києва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складає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r w:rsidR="004F4BD1" w:rsidRPr="004F4BD1">
        <w:rPr>
          <w:rFonts w:ascii="Times New Roman" w:hAnsi="Times New Roman" w:cs="Times New Roman"/>
          <w:sz w:val="28"/>
          <w:szCs w:val="28"/>
        </w:rPr>
        <w:t xml:space="preserve">5484,1 тис. </w:t>
      </w:r>
      <w:proofErr w:type="spellStart"/>
      <w:r w:rsidR="004F4BD1" w:rsidRPr="004F4BD1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="004F4BD1" w:rsidRPr="004F4BD1">
        <w:rPr>
          <w:rFonts w:ascii="Times New Roman" w:hAnsi="Times New Roman" w:cs="Times New Roman"/>
          <w:sz w:val="28"/>
          <w:szCs w:val="28"/>
        </w:rPr>
        <w:t xml:space="preserve"> (ДП «КДЗ «</w:t>
      </w:r>
      <w:proofErr w:type="spellStart"/>
      <w:r w:rsidR="004F4BD1" w:rsidRPr="004F4BD1">
        <w:rPr>
          <w:rFonts w:ascii="Times New Roman" w:hAnsi="Times New Roman" w:cs="Times New Roman"/>
          <w:sz w:val="28"/>
          <w:szCs w:val="28"/>
        </w:rPr>
        <w:t>Буревісник</w:t>
      </w:r>
      <w:proofErr w:type="spellEnd"/>
      <w:r w:rsidR="004F4BD1" w:rsidRPr="004F4BD1">
        <w:rPr>
          <w:rFonts w:ascii="Times New Roman" w:hAnsi="Times New Roman" w:cs="Times New Roman"/>
          <w:sz w:val="28"/>
          <w:szCs w:val="28"/>
        </w:rPr>
        <w:t xml:space="preserve">» - 3526,2 тис. </w:t>
      </w:r>
      <w:proofErr w:type="spellStart"/>
      <w:r w:rsidR="004F4BD1" w:rsidRPr="004F4BD1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="004F4BD1" w:rsidRPr="004F4BD1">
        <w:rPr>
          <w:rFonts w:ascii="Times New Roman" w:hAnsi="Times New Roman" w:cs="Times New Roman"/>
          <w:sz w:val="28"/>
          <w:szCs w:val="28"/>
        </w:rPr>
        <w:t>, ТОВ «</w:t>
      </w:r>
      <w:proofErr w:type="spellStart"/>
      <w:r w:rsidR="004F4BD1" w:rsidRPr="004F4BD1">
        <w:rPr>
          <w:rFonts w:ascii="Times New Roman" w:hAnsi="Times New Roman" w:cs="Times New Roman"/>
          <w:sz w:val="28"/>
          <w:szCs w:val="28"/>
        </w:rPr>
        <w:t>Укргазнііпроект</w:t>
      </w:r>
      <w:proofErr w:type="spellEnd"/>
      <w:r w:rsidR="004F4BD1" w:rsidRPr="004F4BD1">
        <w:rPr>
          <w:rFonts w:ascii="Times New Roman" w:hAnsi="Times New Roman" w:cs="Times New Roman"/>
          <w:sz w:val="28"/>
          <w:szCs w:val="28"/>
        </w:rPr>
        <w:t xml:space="preserve">»  -  1879,2 </w:t>
      </w:r>
      <w:r w:rsidR="004F4BD1" w:rsidRPr="004F4B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4BD1" w:rsidRPr="004F4BD1">
        <w:rPr>
          <w:rFonts w:ascii="Times New Roman" w:hAnsi="Times New Roman" w:cs="Times New Roman"/>
          <w:sz w:val="28"/>
          <w:szCs w:val="28"/>
        </w:rPr>
        <w:t xml:space="preserve">тис. </w:t>
      </w:r>
      <w:proofErr w:type="spellStart"/>
      <w:r w:rsidR="004F4BD1" w:rsidRPr="004F4BD1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="004F4BD1" w:rsidRPr="004F4BD1">
        <w:rPr>
          <w:rFonts w:ascii="Times New Roman" w:hAnsi="Times New Roman" w:cs="Times New Roman"/>
          <w:sz w:val="28"/>
          <w:szCs w:val="28"/>
        </w:rPr>
        <w:t>,  ТОВ  «</w:t>
      </w:r>
      <w:proofErr w:type="spellStart"/>
      <w:r w:rsidR="004F4BD1" w:rsidRPr="004F4BD1">
        <w:rPr>
          <w:rFonts w:ascii="Times New Roman" w:hAnsi="Times New Roman" w:cs="Times New Roman"/>
          <w:sz w:val="28"/>
          <w:szCs w:val="28"/>
        </w:rPr>
        <w:t>Дженерал</w:t>
      </w:r>
      <w:proofErr w:type="spellEnd"/>
      <w:r w:rsidR="004F4BD1" w:rsidRPr="004F4BD1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4F4BD1" w:rsidRPr="004F4BD1">
        <w:rPr>
          <w:rFonts w:ascii="Times New Roman" w:hAnsi="Times New Roman" w:cs="Times New Roman"/>
          <w:sz w:val="28"/>
          <w:szCs w:val="28"/>
        </w:rPr>
        <w:t>Інжиніринг</w:t>
      </w:r>
      <w:proofErr w:type="spellEnd"/>
      <w:r w:rsidR="004F4BD1" w:rsidRPr="004F4BD1">
        <w:rPr>
          <w:rFonts w:ascii="Times New Roman" w:hAnsi="Times New Roman" w:cs="Times New Roman"/>
          <w:sz w:val="28"/>
          <w:szCs w:val="28"/>
        </w:rPr>
        <w:t xml:space="preserve">»  - </w:t>
      </w:r>
    </w:p>
    <w:p w:rsidR="004F4BD1" w:rsidRDefault="004F4BD1" w:rsidP="004F4BD1">
      <w:pPr>
        <w:spacing w:after="0" w:line="240" w:lineRule="auto"/>
        <w:jc w:val="both"/>
        <w:rPr>
          <w:sz w:val="28"/>
          <w:szCs w:val="28"/>
          <w:lang w:val="uk-UA"/>
        </w:rPr>
      </w:pPr>
      <w:r w:rsidRPr="004F4BD1">
        <w:rPr>
          <w:rFonts w:ascii="Times New Roman" w:hAnsi="Times New Roman" w:cs="Times New Roman"/>
          <w:sz w:val="28"/>
          <w:szCs w:val="28"/>
        </w:rPr>
        <w:t>78,7 тис</w:t>
      </w:r>
      <w:proofErr w:type="gramStart"/>
      <w:r w:rsidRPr="004F4BD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F4B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F4BD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F4BD1">
        <w:rPr>
          <w:rFonts w:ascii="Times New Roman" w:hAnsi="Times New Roman" w:cs="Times New Roman"/>
          <w:sz w:val="28"/>
          <w:szCs w:val="28"/>
        </w:rPr>
        <w:t>рн</w:t>
      </w:r>
      <w:proofErr w:type="spellEnd"/>
      <w:r w:rsidRPr="004F4BD1">
        <w:rPr>
          <w:rFonts w:ascii="Times New Roman" w:hAnsi="Times New Roman" w:cs="Times New Roman"/>
          <w:sz w:val="28"/>
          <w:szCs w:val="28"/>
        </w:rPr>
        <w:t>).</w:t>
      </w:r>
      <w:r w:rsidRPr="00FE0814">
        <w:rPr>
          <w:sz w:val="28"/>
          <w:szCs w:val="28"/>
        </w:rPr>
        <w:t xml:space="preserve"> </w:t>
      </w:r>
    </w:p>
    <w:p w:rsidR="006C69FB" w:rsidRPr="00DB255F" w:rsidRDefault="004F4BD1" w:rsidP="004F4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proofErr w:type="spellStart"/>
      <w:r w:rsidR="006C69FB" w:rsidRPr="006C69FB">
        <w:rPr>
          <w:rFonts w:ascii="Times New Roman" w:hAnsi="Times New Roman" w:cs="Times New Roman"/>
          <w:sz w:val="28"/>
          <w:szCs w:val="28"/>
        </w:rPr>
        <w:t>Заборгованість</w:t>
      </w:r>
      <w:proofErr w:type="spellEnd"/>
      <w:r w:rsidR="006C69FB" w:rsidRPr="006C69F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proofErr w:type="gramStart"/>
      <w:r w:rsidR="006C69FB" w:rsidRPr="006C69F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6C69FB" w:rsidRPr="006C69FB">
        <w:rPr>
          <w:rFonts w:ascii="Times New Roman" w:hAnsi="Times New Roman" w:cs="Times New Roman"/>
          <w:sz w:val="28"/>
          <w:szCs w:val="28"/>
        </w:rPr>
        <w:t>ідприємстві-банкруті</w:t>
      </w:r>
      <w:proofErr w:type="spellEnd"/>
      <w:r w:rsidR="006C69FB" w:rsidRPr="006C69FB">
        <w:rPr>
          <w:rFonts w:ascii="Times New Roman" w:hAnsi="Times New Roman" w:cs="Times New Roman"/>
          <w:sz w:val="28"/>
          <w:szCs w:val="28"/>
        </w:rPr>
        <w:t xml:space="preserve"> ДП «КДЗ «</w:t>
      </w:r>
      <w:proofErr w:type="spellStart"/>
      <w:r w:rsidR="006C69FB" w:rsidRPr="006C69FB">
        <w:rPr>
          <w:rFonts w:ascii="Times New Roman" w:hAnsi="Times New Roman" w:cs="Times New Roman"/>
          <w:sz w:val="28"/>
          <w:szCs w:val="28"/>
        </w:rPr>
        <w:t>Буревісник</w:t>
      </w:r>
      <w:proofErr w:type="spellEnd"/>
      <w:r w:rsidR="006C69FB" w:rsidRPr="006C69F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6C69FB" w:rsidRPr="006C69FB">
        <w:rPr>
          <w:rFonts w:ascii="Times New Roman" w:hAnsi="Times New Roman" w:cs="Times New Roman"/>
          <w:sz w:val="28"/>
          <w:szCs w:val="28"/>
        </w:rPr>
        <w:t>складає</w:t>
      </w:r>
      <w:proofErr w:type="spellEnd"/>
      <w:r w:rsidR="006C69FB" w:rsidRPr="006C69FB">
        <w:rPr>
          <w:rFonts w:ascii="Times New Roman" w:hAnsi="Times New Roman" w:cs="Times New Roman"/>
          <w:sz w:val="28"/>
          <w:szCs w:val="28"/>
        </w:rPr>
        <w:t xml:space="preserve"> </w:t>
      </w:r>
      <w:r w:rsidRPr="004F4BD1">
        <w:rPr>
          <w:rFonts w:ascii="Times New Roman" w:hAnsi="Times New Roman" w:cs="Times New Roman"/>
          <w:sz w:val="28"/>
          <w:szCs w:val="28"/>
        </w:rPr>
        <w:t xml:space="preserve">3526,2 тис. </w:t>
      </w:r>
      <w:proofErr w:type="spellStart"/>
      <w:r w:rsidRPr="004F4BD1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="006C69FB" w:rsidRPr="006C69F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C69FB" w:rsidRPr="006C69FB">
        <w:rPr>
          <w:rFonts w:ascii="Times New Roman" w:hAnsi="Times New Roman" w:cs="Times New Roman"/>
          <w:sz w:val="28"/>
          <w:szCs w:val="28"/>
        </w:rPr>
        <w:t>Заборгованість</w:t>
      </w:r>
      <w:proofErr w:type="spellEnd"/>
      <w:r w:rsidR="006C69FB"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69FB" w:rsidRPr="006C69FB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6C69FB"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69FB" w:rsidRPr="006C69FB">
        <w:rPr>
          <w:rFonts w:ascii="Times New Roman" w:hAnsi="Times New Roman" w:cs="Times New Roman"/>
          <w:sz w:val="28"/>
          <w:szCs w:val="28"/>
        </w:rPr>
        <w:t>виплати</w:t>
      </w:r>
      <w:proofErr w:type="spellEnd"/>
      <w:r w:rsidR="006C69FB"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69FB" w:rsidRPr="006C69FB">
        <w:rPr>
          <w:rFonts w:ascii="Times New Roman" w:hAnsi="Times New Roman" w:cs="Times New Roman"/>
          <w:sz w:val="28"/>
          <w:szCs w:val="28"/>
        </w:rPr>
        <w:t>заробітної</w:t>
      </w:r>
      <w:proofErr w:type="spellEnd"/>
      <w:r w:rsidR="006C69FB" w:rsidRPr="006C69FB">
        <w:rPr>
          <w:rFonts w:ascii="Times New Roman" w:hAnsi="Times New Roman" w:cs="Times New Roman"/>
          <w:sz w:val="28"/>
          <w:szCs w:val="28"/>
        </w:rPr>
        <w:t xml:space="preserve"> плати </w:t>
      </w:r>
      <w:proofErr w:type="spellStart"/>
      <w:r w:rsidR="006C69FB" w:rsidRPr="006C69FB">
        <w:rPr>
          <w:rFonts w:ascii="Times New Roman" w:hAnsi="Times New Roman" w:cs="Times New Roman"/>
          <w:sz w:val="28"/>
          <w:szCs w:val="28"/>
        </w:rPr>
        <w:t>погашається</w:t>
      </w:r>
      <w:proofErr w:type="spellEnd"/>
      <w:r w:rsidR="006C69FB"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69FB" w:rsidRPr="006C69FB">
        <w:rPr>
          <w:rFonts w:ascii="Times New Roman" w:hAnsi="Times New Roman" w:cs="Times New Roman"/>
          <w:sz w:val="28"/>
          <w:szCs w:val="28"/>
        </w:rPr>
        <w:t>Дарницьким</w:t>
      </w:r>
      <w:proofErr w:type="spellEnd"/>
      <w:r w:rsidR="006C69FB"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69FB" w:rsidRPr="006C69FB">
        <w:rPr>
          <w:rFonts w:ascii="Times New Roman" w:hAnsi="Times New Roman" w:cs="Times New Roman"/>
          <w:sz w:val="28"/>
          <w:szCs w:val="28"/>
        </w:rPr>
        <w:t>районним</w:t>
      </w:r>
      <w:proofErr w:type="spellEnd"/>
      <w:r w:rsidR="006C69FB"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69FB" w:rsidRPr="006C69FB">
        <w:rPr>
          <w:rFonts w:ascii="Times New Roman" w:hAnsi="Times New Roman" w:cs="Times New Roman"/>
          <w:sz w:val="28"/>
          <w:szCs w:val="28"/>
        </w:rPr>
        <w:t>відділом</w:t>
      </w:r>
      <w:proofErr w:type="spellEnd"/>
      <w:r w:rsidR="006C69FB"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69FB" w:rsidRPr="006C69FB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="006C69FB"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69FB" w:rsidRPr="006C69FB">
        <w:rPr>
          <w:rFonts w:ascii="Times New Roman" w:hAnsi="Times New Roman" w:cs="Times New Roman"/>
          <w:sz w:val="28"/>
          <w:szCs w:val="28"/>
        </w:rPr>
        <w:t>виконавчої</w:t>
      </w:r>
      <w:proofErr w:type="spellEnd"/>
      <w:r w:rsidR="006C69FB"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69FB" w:rsidRPr="006C69FB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="006C69FB"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69FB" w:rsidRPr="006C69FB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="006C69FB"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69FB" w:rsidRPr="006C69FB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="008D703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6C69FB" w:rsidRPr="006C69F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6C69FB" w:rsidRPr="006C69FB">
        <w:rPr>
          <w:rFonts w:ascii="Times New Roman" w:hAnsi="Times New Roman" w:cs="Times New Roman"/>
          <w:sz w:val="28"/>
          <w:szCs w:val="28"/>
        </w:rPr>
        <w:t>установленому</w:t>
      </w:r>
      <w:proofErr w:type="spellEnd"/>
      <w:r w:rsidR="006C69FB"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69FB" w:rsidRPr="006C69FB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="006C69FB" w:rsidRPr="006C69FB">
        <w:rPr>
          <w:rFonts w:ascii="Times New Roman" w:hAnsi="Times New Roman" w:cs="Times New Roman"/>
          <w:sz w:val="28"/>
          <w:szCs w:val="28"/>
        </w:rPr>
        <w:t xml:space="preserve"> порядку та </w:t>
      </w:r>
      <w:proofErr w:type="spellStart"/>
      <w:r w:rsidR="006C69FB" w:rsidRPr="006C69FB">
        <w:rPr>
          <w:rFonts w:ascii="Times New Roman" w:hAnsi="Times New Roman" w:cs="Times New Roman"/>
          <w:sz w:val="28"/>
          <w:szCs w:val="28"/>
        </w:rPr>
        <w:t>черговості</w:t>
      </w:r>
      <w:proofErr w:type="spellEnd"/>
      <w:r w:rsidR="006C69FB" w:rsidRPr="006C69FB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="006C69FB" w:rsidRPr="006C69FB">
        <w:rPr>
          <w:rFonts w:ascii="Times New Roman" w:hAnsi="Times New Roman" w:cs="Times New Roman"/>
          <w:sz w:val="28"/>
          <w:szCs w:val="28"/>
        </w:rPr>
        <w:t>поданими</w:t>
      </w:r>
      <w:proofErr w:type="spellEnd"/>
      <w:r w:rsidR="006C69FB"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69FB" w:rsidRPr="006C69FB">
        <w:rPr>
          <w:rFonts w:ascii="Times New Roman" w:hAnsi="Times New Roman" w:cs="Times New Roman"/>
          <w:sz w:val="28"/>
          <w:szCs w:val="28"/>
        </w:rPr>
        <w:t>заявниками</w:t>
      </w:r>
      <w:proofErr w:type="spellEnd"/>
      <w:r w:rsidR="006C69FB"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69FB" w:rsidRPr="006C69FB">
        <w:rPr>
          <w:rFonts w:ascii="Times New Roman" w:hAnsi="Times New Roman" w:cs="Times New Roman"/>
          <w:sz w:val="28"/>
          <w:szCs w:val="28"/>
        </w:rPr>
        <w:t>позовам</w:t>
      </w:r>
      <w:r w:rsidR="008D7035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8D7035">
        <w:rPr>
          <w:rFonts w:ascii="Times New Roman" w:hAnsi="Times New Roman" w:cs="Times New Roman"/>
          <w:sz w:val="28"/>
          <w:szCs w:val="28"/>
        </w:rPr>
        <w:t xml:space="preserve"> та на </w:t>
      </w:r>
      <w:proofErr w:type="spellStart"/>
      <w:proofErr w:type="gramStart"/>
      <w:r w:rsidR="008D703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8D7035">
        <w:rPr>
          <w:rFonts w:ascii="Times New Roman" w:hAnsi="Times New Roman" w:cs="Times New Roman"/>
          <w:sz w:val="28"/>
          <w:szCs w:val="28"/>
        </w:rPr>
        <w:t>ідставі</w:t>
      </w:r>
      <w:proofErr w:type="spellEnd"/>
      <w:r w:rsidR="008D70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7035">
        <w:rPr>
          <w:rFonts w:ascii="Times New Roman" w:hAnsi="Times New Roman" w:cs="Times New Roman"/>
          <w:sz w:val="28"/>
          <w:szCs w:val="28"/>
        </w:rPr>
        <w:t>судових</w:t>
      </w:r>
      <w:proofErr w:type="spellEnd"/>
      <w:r w:rsidR="008D70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7035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="008D7035">
        <w:rPr>
          <w:rFonts w:ascii="Times New Roman" w:hAnsi="Times New Roman" w:cs="Times New Roman"/>
          <w:sz w:val="28"/>
          <w:szCs w:val="28"/>
          <w:lang w:val="uk-UA"/>
        </w:rPr>
        <w:t xml:space="preserve">, а також </w:t>
      </w:r>
      <w:r w:rsidR="00B01417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8D7035">
        <w:rPr>
          <w:rFonts w:ascii="Times New Roman" w:hAnsi="Times New Roman" w:cs="Times New Roman"/>
          <w:sz w:val="28"/>
          <w:szCs w:val="28"/>
          <w:lang w:val="uk-UA"/>
        </w:rPr>
        <w:t>ідповідно до графіку</w:t>
      </w:r>
      <w:r w:rsidR="006C69FB"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7035" w:rsidRPr="006C69FB">
        <w:rPr>
          <w:rFonts w:ascii="Times New Roman" w:hAnsi="Times New Roman" w:cs="Times New Roman"/>
          <w:sz w:val="28"/>
          <w:szCs w:val="28"/>
        </w:rPr>
        <w:t>погашення</w:t>
      </w:r>
      <w:proofErr w:type="spellEnd"/>
      <w:r w:rsidR="008D7035"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7035" w:rsidRPr="006C69FB">
        <w:rPr>
          <w:rFonts w:ascii="Times New Roman" w:hAnsi="Times New Roman" w:cs="Times New Roman"/>
          <w:sz w:val="28"/>
          <w:szCs w:val="28"/>
        </w:rPr>
        <w:t>заборгованості</w:t>
      </w:r>
      <w:proofErr w:type="spellEnd"/>
      <w:r w:rsidR="008D7035"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69FB" w:rsidRPr="006C69FB">
        <w:rPr>
          <w:rFonts w:ascii="Times New Roman" w:hAnsi="Times New Roman" w:cs="Times New Roman"/>
          <w:sz w:val="28"/>
          <w:szCs w:val="28"/>
        </w:rPr>
        <w:t>затверджено</w:t>
      </w:r>
      <w:r w:rsidR="00B01417">
        <w:rPr>
          <w:rFonts w:ascii="Times New Roman" w:hAnsi="Times New Roman" w:cs="Times New Roman"/>
          <w:sz w:val="28"/>
          <w:szCs w:val="28"/>
          <w:lang w:val="uk-UA"/>
        </w:rPr>
        <w:t>го</w:t>
      </w:r>
      <w:proofErr w:type="spellEnd"/>
      <w:r w:rsidR="006C69FB" w:rsidRPr="006C69FB">
        <w:rPr>
          <w:rFonts w:ascii="Times New Roman" w:hAnsi="Times New Roman" w:cs="Times New Roman"/>
          <w:sz w:val="28"/>
          <w:szCs w:val="28"/>
        </w:rPr>
        <w:t xml:space="preserve"> ДК «</w:t>
      </w:r>
      <w:proofErr w:type="spellStart"/>
      <w:r w:rsidR="006C69FB" w:rsidRPr="006C69FB">
        <w:rPr>
          <w:rFonts w:ascii="Times New Roman" w:hAnsi="Times New Roman" w:cs="Times New Roman"/>
          <w:sz w:val="28"/>
          <w:szCs w:val="28"/>
        </w:rPr>
        <w:t>Укроборонпром</w:t>
      </w:r>
      <w:proofErr w:type="spellEnd"/>
      <w:r w:rsidR="006C69FB" w:rsidRPr="006C69FB">
        <w:rPr>
          <w:rFonts w:ascii="Times New Roman" w:hAnsi="Times New Roman" w:cs="Times New Roman"/>
          <w:sz w:val="28"/>
          <w:szCs w:val="28"/>
        </w:rPr>
        <w:t xml:space="preserve">» у 2017 </w:t>
      </w:r>
      <w:proofErr w:type="spellStart"/>
      <w:r w:rsidR="006C69FB" w:rsidRPr="006C69FB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="006C69FB" w:rsidRPr="006C69F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69FB" w:rsidRPr="006C69FB" w:rsidRDefault="006C69FB" w:rsidP="00B01417">
      <w:pPr>
        <w:tabs>
          <w:tab w:val="left" w:pos="100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69FB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економічно-активному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C69F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C69FB">
        <w:rPr>
          <w:rFonts w:ascii="Times New Roman" w:hAnsi="Times New Roman" w:cs="Times New Roman"/>
          <w:sz w:val="28"/>
          <w:szCs w:val="28"/>
        </w:rPr>
        <w:t>ідприємстві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ТОВ «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Укргазнііпроект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заборгованість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виплати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заробітної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плати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складає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 </w:t>
      </w:r>
      <w:r w:rsidR="00B01417">
        <w:rPr>
          <w:rFonts w:ascii="Times New Roman" w:hAnsi="Times New Roman" w:cs="Times New Roman"/>
          <w:sz w:val="28"/>
          <w:szCs w:val="28"/>
          <w:lang w:val="uk-UA"/>
        </w:rPr>
        <w:t xml:space="preserve">близько </w:t>
      </w:r>
      <w:r w:rsidR="004F4BD1" w:rsidRPr="004F4BD1">
        <w:rPr>
          <w:rFonts w:ascii="Times New Roman" w:hAnsi="Times New Roman" w:cs="Times New Roman"/>
          <w:sz w:val="28"/>
          <w:szCs w:val="28"/>
        </w:rPr>
        <w:t xml:space="preserve">-  1879,2 </w:t>
      </w:r>
      <w:r w:rsidR="004F4B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4BD1" w:rsidRPr="004F4BD1">
        <w:rPr>
          <w:rFonts w:ascii="Times New Roman" w:hAnsi="Times New Roman" w:cs="Times New Roman"/>
          <w:sz w:val="28"/>
          <w:szCs w:val="28"/>
        </w:rPr>
        <w:t xml:space="preserve">тис. </w:t>
      </w:r>
      <w:proofErr w:type="spellStart"/>
      <w:r w:rsidR="004F4BD1" w:rsidRPr="004F4BD1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lastRenderedPageBreak/>
        <w:t>Це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борг за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березень-вересень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2017 року перед 55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працівниками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6C69F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C69FB">
        <w:rPr>
          <w:rFonts w:ascii="Times New Roman" w:hAnsi="Times New Roman" w:cs="Times New Roman"/>
          <w:sz w:val="28"/>
          <w:szCs w:val="28"/>
        </w:rPr>
        <w:t xml:space="preserve"> тому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звільненими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Заборгованість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виникла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нестачу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обігових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розрахункових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рахунках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C69F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C69FB">
        <w:rPr>
          <w:rFonts w:ascii="Times New Roman" w:hAnsi="Times New Roman" w:cs="Times New Roman"/>
          <w:sz w:val="28"/>
          <w:szCs w:val="28"/>
        </w:rPr>
        <w:t>ідприємства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результаті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ненадходження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проектні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по</w:t>
      </w:r>
      <w:r w:rsidR="00662793">
        <w:rPr>
          <w:rFonts w:ascii="Times New Roman" w:hAnsi="Times New Roman" w:cs="Times New Roman"/>
          <w:sz w:val="28"/>
          <w:szCs w:val="28"/>
        </w:rPr>
        <w:t xml:space="preserve"> договорам (ПАТ «</w:t>
      </w:r>
      <w:proofErr w:type="spellStart"/>
      <w:r w:rsidR="00662793">
        <w:rPr>
          <w:rFonts w:ascii="Times New Roman" w:hAnsi="Times New Roman" w:cs="Times New Roman"/>
          <w:sz w:val="28"/>
          <w:szCs w:val="28"/>
        </w:rPr>
        <w:t>Укртрансгаз</w:t>
      </w:r>
      <w:proofErr w:type="spellEnd"/>
      <w:r w:rsidR="00662793">
        <w:rPr>
          <w:rFonts w:ascii="Times New Roman" w:hAnsi="Times New Roman" w:cs="Times New Roman"/>
          <w:sz w:val="28"/>
          <w:szCs w:val="28"/>
        </w:rPr>
        <w:t>»).</w:t>
      </w:r>
      <w:r w:rsidR="006627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69FB">
        <w:rPr>
          <w:rFonts w:ascii="Times New Roman" w:hAnsi="Times New Roman" w:cs="Times New Roman"/>
          <w:sz w:val="28"/>
          <w:szCs w:val="28"/>
        </w:rPr>
        <w:t>На ТОВ </w:t>
      </w:r>
      <w:r w:rsidR="006627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69F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Укргазнііпроект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складено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оновлений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графік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погашення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заборгованості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виплати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заробітної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плати у 2017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Графік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частково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виконується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>.</w:t>
      </w:r>
    </w:p>
    <w:p w:rsidR="006C69FB" w:rsidRPr="006C69FB" w:rsidRDefault="006C69FB" w:rsidP="00B01417">
      <w:pPr>
        <w:tabs>
          <w:tab w:val="left" w:pos="360"/>
          <w:tab w:val="left" w:pos="100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69FB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6C69FB">
        <w:rPr>
          <w:rFonts w:ascii="Times New Roman" w:hAnsi="Times New Roman" w:cs="Times New Roman"/>
          <w:sz w:val="28"/>
          <w:szCs w:val="28"/>
        </w:rPr>
        <w:t>ТОВ</w:t>
      </w:r>
      <w:proofErr w:type="gramEnd"/>
      <w:r w:rsidRPr="006C69F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Дженерал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Інжиніринг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заборгованість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виплати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заробітної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плати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працівникам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складає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78,7 тис.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часткова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заборгованість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липень-грудень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2016 року та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січень</w:t>
      </w:r>
      <w:proofErr w:type="spellEnd"/>
      <w:r w:rsidR="00B014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69F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вересень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2017 року перед 9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звільненими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працівниками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6C69F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C69FB">
        <w:rPr>
          <w:rFonts w:ascii="Times New Roman" w:hAnsi="Times New Roman" w:cs="Times New Roman"/>
          <w:sz w:val="28"/>
          <w:szCs w:val="28"/>
        </w:rPr>
        <w:t>ідприємство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фактично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веде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господарської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Заборгованість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виникла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різке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зниження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продажу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товарів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>.</w:t>
      </w:r>
      <w:r w:rsidR="00B014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69FB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підприємстві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складено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оновлений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графік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погашення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заборгованості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виплати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заробітної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плати у 2017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69FB" w:rsidRPr="006C69FB" w:rsidRDefault="006C69FB" w:rsidP="006C69FB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погашення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заборгованості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виплати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заробітної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плати на </w:t>
      </w:r>
      <w:proofErr w:type="spellStart"/>
      <w:proofErr w:type="gramStart"/>
      <w:r w:rsidRPr="006C69F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C69FB">
        <w:rPr>
          <w:rFonts w:ascii="Times New Roman" w:hAnsi="Times New Roman" w:cs="Times New Roman"/>
          <w:sz w:val="28"/>
          <w:szCs w:val="28"/>
        </w:rPr>
        <w:t>ідприємствах-боржниках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щомісячно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розглядається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засіданнях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Тимчасової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погашення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заборгованості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виплати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заробітної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плати,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платежів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до бюджету та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Пенсійного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фонду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підприємствах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установах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організаціях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Дарницького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Києва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звітного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періоду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проведено 11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засідань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Тимчасової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заслухано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представників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60 </w:t>
      </w:r>
      <w:proofErr w:type="spellStart"/>
      <w:proofErr w:type="gramStart"/>
      <w:r w:rsidRPr="006C69F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C69FB">
        <w:rPr>
          <w:rFonts w:ascii="Times New Roman" w:hAnsi="Times New Roman" w:cs="Times New Roman"/>
          <w:sz w:val="28"/>
          <w:szCs w:val="28"/>
        </w:rPr>
        <w:t>ідприємств-боржників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району.</w:t>
      </w:r>
    </w:p>
    <w:p w:rsidR="006C69FB" w:rsidRPr="00405AAD" w:rsidRDefault="006C69FB" w:rsidP="00405AAD">
      <w:pPr>
        <w:pStyle w:val="14"/>
        <w:tabs>
          <w:tab w:val="left" w:pos="567"/>
          <w:tab w:val="left" w:pos="949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C69FB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6C69FB" w:rsidRPr="00E513BA" w:rsidRDefault="006C69FB" w:rsidP="006C69FB">
      <w:pPr>
        <w:pStyle w:val="14"/>
        <w:tabs>
          <w:tab w:val="left" w:pos="567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513BA">
        <w:rPr>
          <w:rFonts w:ascii="Times New Roman" w:hAnsi="Times New Roman" w:cs="Times New Roman"/>
          <w:i/>
          <w:sz w:val="28"/>
          <w:szCs w:val="28"/>
        </w:rPr>
        <w:t>Житлово-комунальне господарство</w:t>
      </w:r>
    </w:p>
    <w:p w:rsidR="006C69FB" w:rsidRPr="006C69FB" w:rsidRDefault="006C69FB" w:rsidP="006C69FB">
      <w:pPr>
        <w:pStyle w:val="a9"/>
        <w:spacing w:after="0"/>
        <w:ind w:firstLine="735"/>
        <w:jc w:val="both"/>
        <w:rPr>
          <w:rFonts w:eastAsia="Times New Roman"/>
          <w:color w:val="FF0000"/>
          <w:kern w:val="2"/>
          <w:sz w:val="28"/>
          <w:szCs w:val="28"/>
        </w:rPr>
      </w:pPr>
    </w:p>
    <w:p w:rsidR="006C69FB" w:rsidRPr="006C69FB" w:rsidRDefault="006C69FB" w:rsidP="006C69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69FB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листопаді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2017 року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продовжувались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налагодження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ліфтового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району.</w:t>
      </w:r>
    </w:p>
    <w:p w:rsidR="006C69FB" w:rsidRPr="006C69FB" w:rsidRDefault="00405AAD" w:rsidP="006C69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="006C69FB" w:rsidRPr="006C69FB">
        <w:rPr>
          <w:rFonts w:ascii="Times New Roman" w:hAnsi="Times New Roman" w:cs="Times New Roman"/>
          <w:sz w:val="28"/>
          <w:szCs w:val="28"/>
        </w:rPr>
        <w:t>роводилась</w:t>
      </w:r>
      <w:proofErr w:type="spellEnd"/>
      <w:r w:rsidR="006C69FB" w:rsidRPr="006C69FB">
        <w:rPr>
          <w:rFonts w:ascii="Times New Roman" w:hAnsi="Times New Roman" w:cs="Times New Roman"/>
          <w:sz w:val="28"/>
          <w:szCs w:val="28"/>
        </w:rPr>
        <w:t xml:space="preserve"> активна </w:t>
      </w:r>
      <w:proofErr w:type="spellStart"/>
      <w:r w:rsidR="006C69FB" w:rsidRPr="006C69FB">
        <w:rPr>
          <w:rFonts w:ascii="Times New Roman" w:hAnsi="Times New Roman" w:cs="Times New Roman"/>
          <w:sz w:val="28"/>
          <w:szCs w:val="28"/>
        </w:rPr>
        <w:t>агітаційно-роз`яснювальна</w:t>
      </w:r>
      <w:proofErr w:type="spellEnd"/>
      <w:r w:rsidR="006C69FB" w:rsidRPr="006C69FB">
        <w:rPr>
          <w:rFonts w:ascii="Times New Roman" w:hAnsi="Times New Roman" w:cs="Times New Roman"/>
          <w:sz w:val="28"/>
          <w:szCs w:val="28"/>
        </w:rPr>
        <w:t xml:space="preserve"> робота </w:t>
      </w:r>
      <w:proofErr w:type="spellStart"/>
      <w:r w:rsidR="006C69FB" w:rsidRPr="006C69FB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6C69FB"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69FB" w:rsidRPr="006C69FB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="006C69FB" w:rsidRPr="006C69FB">
        <w:rPr>
          <w:rFonts w:ascii="Times New Roman" w:hAnsi="Times New Roman" w:cs="Times New Roman"/>
          <w:sz w:val="28"/>
          <w:szCs w:val="28"/>
        </w:rPr>
        <w:t xml:space="preserve"> Закону </w:t>
      </w:r>
      <w:proofErr w:type="spellStart"/>
      <w:r w:rsidR="006C69FB" w:rsidRPr="006C69F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6C69FB" w:rsidRPr="006C69FB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="006C69FB" w:rsidRPr="006C69FB">
        <w:rPr>
          <w:rFonts w:ascii="Times New Roman" w:hAnsi="Times New Roman" w:cs="Times New Roman"/>
          <w:sz w:val="28"/>
          <w:szCs w:val="28"/>
        </w:rPr>
        <w:t>об`єднання</w:t>
      </w:r>
      <w:proofErr w:type="spellEnd"/>
      <w:r w:rsidR="006C69FB"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69FB" w:rsidRPr="006C69FB">
        <w:rPr>
          <w:rFonts w:ascii="Times New Roman" w:hAnsi="Times New Roman" w:cs="Times New Roman"/>
          <w:sz w:val="28"/>
          <w:szCs w:val="28"/>
        </w:rPr>
        <w:t>співвласників</w:t>
      </w:r>
      <w:proofErr w:type="spellEnd"/>
      <w:r w:rsidR="006C69FB"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69FB" w:rsidRPr="006C69FB">
        <w:rPr>
          <w:rFonts w:ascii="Times New Roman" w:hAnsi="Times New Roman" w:cs="Times New Roman"/>
          <w:sz w:val="28"/>
          <w:szCs w:val="28"/>
        </w:rPr>
        <w:t>багатоквартирного</w:t>
      </w:r>
      <w:proofErr w:type="spellEnd"/>
      <w:r w:rsidR="006C69FB"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69FB" w:rsidRPr="006C69FB">
        <w:rPr>
          <w:rFonts w:ascii="Times New Roman" w:hAnsi="Times New Roman" w:cs="Times New Roman"/>
          <w:sz w:val="28"/>
          <w:szCs w:val="28"/>
        </w:rPr>
        <w:t>будинку</w:t>
      </w:r>
      <w:proofErr w:type="spellEnd"/>
      <w:r w:rsidR="006C69FB" w:rsidRPr="006C69FB">
        <w:rPr>
          <w:rFonts w:ascii="Times New Roman" w:hAnsi="Times New Roman" w:cs="Times New Roman"/>
          <w:sz w:val="28"/>
          <w:szCs w:val="28"/>
        </w:rPr>
        <w:t xml:space="preserve">». В 2017 </w:t>
      </w:r>
      <w:proofErr w:type="spellStart"/>
      <w:r w:rsidR="006C69FB" w:rsidRPr="006C69FB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="006C69FB" w:rsidRPr="006C69FB">
        <w:rPr>
          <w:rFonts w:ascii="Times New Roman" w:hAnsi="Times New Roman" w:cs="Times New Roman"/>
          <w:sz w:val="28"/>
          <w:szCs w:val="28"/>
        </w:rPr>
        <w:t xml:space="preserve"> створено 11 ОСББ.</w:t>
      </w:r>
    </w:p>
    <w:p w:rsidR="006C69FB" w:rsidRPr="006C69FB" w:rsidRDefault="006C69FB" w:rsidP="006C69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69FB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повноважень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частині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приватизації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державного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житлового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фонду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Дарницькою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районною в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мі</w:t>
      </w:r>
      <w:proofErr w:type="gramStart"/>
      <w:r w:rsidRPr="006C69FB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6C69FB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Києві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державною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адміністрацією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за листопад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місяць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прийнято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23 заяви на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приватизацію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житла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. Передано до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Ощадбанку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25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додаткових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списків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та оформлено 35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платіжних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доручень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відкриття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депозитних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рахунків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C69F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Дарницькому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відділенні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Ощадбанку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Надано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консультацій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приватизації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житла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75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громадянам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Здійснено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приватизацію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23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помешкань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, оформлено 3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дублікати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C69FB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6C69FB">
        <w:rPr>
          <w:rFonts w:ascii="Times New Roman" w:hAnsi="Times New Roman" w:cs="Times New Roman"/>
          <w:sz w:val="28"/>
          <w:szCs w:val="28"/>
        </w:rPr>
        <w:t>ідоцтв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про право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житло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, внесено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до 4-х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свідоцтв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про право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житло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, видано 29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довідок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про участь/не участь у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приватизації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житла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>.</w:t>
      </w:r>
    </w:p>
    <w:p w:rsidR="006C69FB" w:rsidRPr="006C69FB" w:rsidRDefault="006C69FB" w:rsidP="006C69FB">
      <w:pPr>
        <w:pStyle w:val="2"/>
        <w:tabs>
          <w:tab w:val="left" w:pos="426"/>
          <w:tab w:val="left" w:pos="993"/>
        </w:tabs>
        <w:ind w:left="0" w:firstLine="567"/>
        <w:jc w:val="both"/>
        <w:rPr>
          <w:sz w:val="28"/>
          <w:szCs w:val="28"/>
        </w:rPr>
      </w:pPr>
      <w:proofErr w:type="gramStart"/>
      <w:r w:rsidRPr="006C69FB">
        <w:rPr>
          <w:sz w:val="28"/>
          <w:szCs w:val="28"/>
        </w:rPr>
        <w:t>З</w:t>
      </w:r>
      <w:proofErr w:type="gramEnd"/>
      <w:r w:rsidRPr="006C69FB">
        <w:rPr>
          <w:sz w:val="28"/>
          <w:szCs w:val="28"/>
        </w:rPr>
        <w:t xml:space="preserve"> метою </w:t>
      </w:r>
      <w:proofErr w:type="spellStart"/>
      <w:r w:rsidRPr="006C69FB">
        <w:rPr>
          <w:sz w:val="28"/>
          <w:szCs w:val="28"/>
        </w:rPr>
        <w:t>недопущення</w:t>
      </w:r>
      <w:proofErr w:type="spellEnd"/>
      <w:r w:rsidRPr="006C69FB">
        <w:rPr>
          <w:sz w:val="28"/>
          <w:szCs w:val="28"/>
        </w:rPr>
        <w:t xml:space="preserve"> </w:t>
      </w:r>
      <w:proofErr w:type="spellStart"/>
      <w:r w:rsidRPr="006C69FB">
        <w:rPr>
          <w:sz w:val="28"/>
          <w:szCs w:val="28"/>
        </w:rPr>
        <w:t>зниження</w:t>
      </w:r>
      <w:proofErr w:type="spellEnd"/>
      <w:r w:rsidRPr="006C69FB">
        <w:rPr>
          <w:sz w:val="28"/>
          <w:szCs w:val="28"/>
        </w:rPr>
        <w:t xml:space="preserve"> </w:t>
      </w:r>
      <w:proofErr w:type="spellStart"/>
      <w:r w:rsidRPr="006C69FB">
        <w:rPr>
          <w:sz w:val="28"/>
          <w:szCs w:val="28"/>
        </w:rPr>
        <w:t>рівня</w:t>
      </w:r>
      <w:proofErr w:type="spellEnd"/>
      <w:r w:rsidRPr="006C69FB">
        <w:rPr>
          <w:sz w:val="28"/>
          <w:szCs w:val="28"/>
        </w:rPr>
        <w:t xml:space="preserve"> </w:t>
      </w:r>
      <w:proofErr w:type="spellStart"/>
      <w:r w:rsidRPr="006C69FB">
        <w:rPr>
          <w:sz w:val="28"/>
          <w:szCs w:val="28"/>
        </w:rPr>
        <w:t>соціального</w:t>
      </w:r>
      <w:proofErr w:type="spellEnd"/>
      <w:r w:rsidRPr="006C69FB">
        <w:rPr>
          <w:sz w:val="28"/>
          <w:szCs w:val="28"/>
        </w:rPr>
        <w:t xml:space="preserve"> </w:t>
      </w:r>
      <w:proofErr w:type="spellStart"/>
      <w:r w:rsidRPr="006C69FB">
        <w:rPr>
          <w:sz w:val="28"/>
          <w:szCs w:val="28"/>
        </w:rPr>
        <w:t>захисту</w:t>
      </w:r>
      <w:proofErr w:type="spellEnd"/>
      <w:r w:rsidRPr="006C69FB">
        <w:rPr>
          <w:sz w:val="28"/>
          <w:szCs w:val="28"/>
        </w:rPr>
        <w:t xml:space="preserve"> </w:t>
      </w:r>
      <w:proofErr w:type="spellStart"/>
      <w:r w:rsidRPr="006C69FB">
        <w:rPr>
          <w:sz w:val="28"/>
          <w:szCs w:val="28"/>
        </w:rPr>
        <w:t>населення</w:t>
      </w:r>
      <w:proofErr w:type="spellEnd"/>
      <w:r w:rsidRPr="006C69FB">
        <w:rPr>
          <w:sz w:val="28"/>
          <w:szCs w:val="28"/>
        </w:rPr>
        <w:t xml:space="preserve"> в </w:t>
      </w:r>
      <w:proofErr w:type="spellStart"/>
      <w:r w:rsidRPr="006C69FB">
        <w:rPr>
          <w:sz w:val="28"/>
          <w:szCs w:val="28"/>
        </w:rPr>
        <w:t>умовах</w:t>
      </w:r>
      <w:proofErr w:type="spellEnd"/>
      <w:r w:rsidRPr="006C69FB">
        <w:rPr>
          <w:sz w:val="28"/>
          <w:szCs w:val="28"/>
        </w:rPr>
        <w:t xml:space="preserve"> </w:t>
      </w:r>
      <w:proofErr w:type="spellStart"/>
      <w:r w:rsidRPr="006C69FB">
        <w:rPr>
          <w:sz w:val="28"/>
          <w:szCs w:val="28"/>
        </w:rPr>
        <w:t>підвищення</w:t>
      </w:r>
      <w:proofErr w:type="spellEnd"/>
      <w:r w:rsidRPr="006C69FB">
        <w:rPr>
          <w:sz w:val="28"/>
          <w:szCs w:val="28"/>
        </w:rPr>
        <w:t xml:space="preserve"> </w:t>
      </w:r>
      <w:proofErr w:type="spellStart"/>
      <w:r w:rsidRPr="006C69FB">
        <w:rPr>
          <w:sz w:val="28"/>
          <w:szCs w:val="28"/>
        </w:rPr>
        <w:t>цін</w:t>
      </w:r>
      <w:proofErr w:type="spellEnd"/>
      <w:r w:rsidRPr="006C69FB">
        <w:rPr>
          <w:sz w:val="28"/>
          <w:szCs w:val="28"/>
        </w:rPr>
        <w:t xml:space="preserve"> </w:t>
      </w:r>
      <w:proofErr w:type="spellStart"/>
      <w:r w:rsidRPr="006C69FB">
        <w:rPr>
          <w:sz w:val="28"/>
          <w:szCs w:val="28"/>
        </w:rPr>
        <w:t>і</w:t>
      </w:r>
      <w:proofErr w:type="spellEnd"/>
      <w:r w:rsidRPr="006C69FB">
        <w:rPr>
          <w:sz w:val="28"/>
          <w:szCs w:val="28"/>
        </w:rPr>
        <w:t xml:space="preserve"> </w:t>
      </w:r>
      <w:proofErr w:type="spellStart"/>
      <w:r w:rsidRPr="006C69FB">
        <w:rPr>
          <w:sz w:val="28"/>
          <w:szCs w:val="28"/>
        </w:rPr>
        <w:t>тарифів</w:t>
      </w:r>
      <w:proofErr w:type="spellEnd"/>
      <w:r w:rsidRPr="006C69FB">
        <w:rPr>
          <w:sz w:val="28"/>
          <w:szCs w:val="28"/>
        </w:rPr>
        <w:t xml:space="preserve"> на </w:t>
      </w:r>
      <w:proofErr w:type="spellStart"/>
      <w:r w:rsidRPr="006C69FB">
        <w:rPr>
          <w:sz w:val="28"/>
          <w:szCs w:val="28"/>
        </w:rPr>
        <w:t>комунальні</w:t>
      </w:r>
      <w:proofErr w:type="spellEnd"/>
      <w:r w:rsidRPr="006C69FB">
        <w:rPr>
          <w:sz w:val="28"/>
          <w:szCs w:val="28"/>
        </w:rPr>
        <w:t xml:space="preserve"> </w:t>
      </w:r>
      <w:proofErr w:type="spellStart"/>
      <w:r w:rsidRPr="006C69FB">
        <w:rPr>
          <w:sz w:val="28"/>
          <w:szCs w:val="28"/>
        </w:rPr>
        <w:t>послуги</w:t>
      </w:r>
      <w:proofErr w:type="spellEnd"/>
      <w:r w:rsidRPr="006C69FB">
        <w:rPr>
          <w:sz w:val="28"/>
          <w:szCs w:val="28"/>
        </w:rPr>
        <w:t xml:space="preserve"> проводиться широка </w:t>
      </w:r>
      <w:proofErr w:type="spellStart"/>
      <w:r w:rsidRPr="006C69FB">
        <w:rPr>
          <w:sz w:val="28"/>
          <w:szCs w:val="28"/>
        </w:rPr>
        <w:t>інформаційно-роз’яснювальна</w:t>
      </w:r>
      <w:proofErr w:type="spellEnd"/>
      <w:r w:rsidRPr="006C69FB">
        <w:rPr>
          <w:sz w:val="28"/>
          <w:szCs w:val="28"/>
        </w:rPr>
        <w:t xml:space="preserve"> робота </w:t>
      </w:r>
      <w:proofErr w:type="spellStart"/>
      <w:r w:rsidRPr="006C69FB">
        <w:rPr>
          <w:sz w:val="28"/>
          <w:szCs w:val="28"/>
        </w:rPr>
        <w:t>серед</w:t>
      </w:r>
      <w:proofErr w:type="spellEnd"/>
      <w:r w:rsidRPr="006C69FB">
        <w:rPr>
          <w:sz w:val="28"/>
          <w:szCs w:val="28"/>
        </w:rPr>
        <w:t xml:space="preserve"> </w:t>
      </w:r>
      <w:proofErr w:type="spellStart"/>
      <w:r w:rsidRPr="006C69FB">
        <w:rPr>
          <w:sz w:val="28"/>
          <w:szCs w:val="28"/>
        </w:rPr>
        <w:t>населення</w:t>
      </w:r>
      <w:proofErr w:type="spellEnd"/>
      <w:r w:rsidRPr="006C69FB">
        <w:rPr>
          <w:sz w:val="28"/>
          <w:szCs w:val="28"/>
        </w:rPr>
        <w:t xml:space="preserve"> </w:t>
      </w:r>
      <w:proofErr w:type="spellStart"/>
      <w:r w:rsidRPr="006C69FB">
        <w:rPr>
          <w:sz w:val="28"/>
          <w:szCs w:val="28"/>
        </w:rPr>
        <w:t>щодо</w:t>
      </w:r>
      <w:proofErr w:type="spellEnd"/>
      <w:r w:rsidRPr="006C69FB">
        <w:rPr>
          <w:sz w:val="28"/>
          <w:szCs w:val="28"/>
        </w:rPr>
        <w:t xml:space="preserve"> порядку </w:t>
      </w:r>
      <w:proofErr w:type="spellStart"/>
      <w:r w:rsidRPr="006C69FB">
        <w:rPr>
          <w:sz w:val="28"/>
          <w:szCs w:val="28"/>
        </w:rPr>
        <w:t>призначення</w:t>
      </w:r>
      <w:proofErr w:type="spellEnd"/>
      <w:r w:rsidRPr="006C69FB">
        <w:rPr>
          <w:sz w:val="28"/>
          <w:szCs w:val="28"/>
        </w:rPr>
        <w:t xml:space="preserve"> </w:t>
      </w:r>
      <w:proofErr w:type="spellStart"/>
      <w:r w:rsidRPr="006C69FB">
        <w:rPr>
          <w:sz w:val="28"/>
          <w:szCs w:val="28"/>
        </w:rPr>
        <w:t>і</w:t>
      </w:r>
      <w:proofErr w:type="spellEnd"/>
      <w:r w:rsidRPr="006C69FB">
        <w:rPr>
          <w:sz w:val="28"/>
          <w:szCs w:val="28"/>
        </w:rPr>
        <w:t xml:space="preserve"> </w:t>
      </w:r>
      <w:proofErr w:type="spellStart"/>
      <w:r w:rsidRPr="006C69FB">
        <w:rPr>
          <w:sz w:val="28"/>
          <w:szCs w:val="28"/>
        </w:rPr>
        <w:t>надання</w:t>
      </w:r>
      <w:proofErr w:type="spellEnd"/>
      <w:r w:rsidRPr="006C69FB">
        <w:rPr>
          <w:sz w:val="28"/>
          <w:szCs w:val="28"/>
        </w:rPr>
        <w:t xml:space="preserve"> </w:t>
      </w:r>
      <w:proofErr w:type="spellStart"/>
      <w:r w:rsidRPr="006C69FB">
        <w:rPr>
          <w:sz w:val="28"/>
          <w:szCs w:val="28"/>
        </w:rPr>
        <w:t>компенсації</w:t>
      </w:r>
      <w:proofErr w:type="spellEnd"/>
      <w:r w:rsidRPr="006C69FB">
        <w:rPr>
          <w:sz w:val="28"/>
          <w:szCs w:val="28"/>
        </w:rPr>
        <w:t xml:space="preserve"> </w:t>
      </w:r>
      <w:proofErr w:type="spellStart"/>
      <w:r w:rsidRPr="006C69FB">
        <w:rPr>
          <w:sz w:val="28"/>
          <w:szCs w:val="28"/>
        </w:rPr>
        <w:t>додаткових</w:t>
      </w:r>
      <w:proofErr w:type="spellEnd"/>
      <w:r w:rsidRPr="006C69FB">
        <w:rPr>
          <w:sz w:val="28"/>
          <w:szCs w:val="28"/>
        </w:rPr>
        <w:t xml:space="preserve"> </w:t>
      </w:r>
      <w:proofErr w:type="spellStart"/>
      <w:r w:rsidRPr="006C69FB">
        <w:rPr>
          <w:sz w:val="28"/>
          <w:szCs w:val="28"/>
        </w:rPr>
        <w:t>витрат</w:t>
      </w:r>
      <w:proofErr w:type="spellEnd"/>
      <w:r w:rsidRPr="006C69FB">
        <w:rPr>
          <w:sz w:val="28"/>
          <w:szCs w:val="28"/>
        </w:rPr>
        <w:t xml:space="preserve"> на оплату </w:t>
      </w:r>
      <w:proofErr w:type="spellStart"/>
      <w:r w:rsidRPr="006C69FB">
        <w:rPr>
          <w:sz w:val="28"/>
          <w:szCs w:val="28"/>
        </w:rPr>
        <w:t>комунальних</w:t>
      </w:r>
      <w:proofErr w:type="spellEnd"/>
      <w:r w:rsidRPr="006C69FB">
        <w:rPr>
          <w:sz w:val="28"/>
          <w:szCs w:val="28"/>
        </w:rPr>
        <w:t xml:space="preserve"> </w:t>
      </w:r>
      <w:proofErr w:type="spellStart"/>
      <w:r w:rsidRPr="006C69FB">
        <w:rPr>
          <w:sz w:val="28"/>
          <w:szCs w:val="28"/>
        </w:rPr>
        <w:t>послуг</w:t>
      </w:r>
      <w:proofErr w:type="spellEnd"/>
      <w:r w:rsidRPr="006C69FB">
        <w:rPr>
          <w:sz w:val="28"/>
          <w:szCs w:val="28"/>
        </w:rPr>
        <w:t xml:space="preserve"> в </w:t>
      </w:r>
      <w:proofErr w:type="spellStart"/>
      <w:r w:rsidRPr="006C69FB">
        <w:rPr>
          <w:sz w:val="28"/>
          <w:szCs w:val="28"/>
        </w:rPr>
        <w:t>умовах</w:t>
      </w:r>
      <w:proofErr w:type="spellEnd"/>
      <w:r w:rsidRPr="006C69FB">
        <w:rPr>
          <w:sz w:val="28"/>
          <w:szCs w:val="28"/>
        </w:rPr>
        <w:t xml:space="preserve"> </w:t>
      </w:r>
      <w:proofErr w:type="spellStart"/>
      <w:r w:rsidRPr="006C69FB">
        <w:rPr>
          <w:sz w:val="28"/>
          <w:szCs w:val="28"/>
        </w:rPr>
        <w:t>підвищення</w:t>
      </w:r>
      <w:proofErr w:type="spellEnd"/>
      <w:r w:rsidRPr="006C69FB">
        <w:rPr>
          <w:sz w:val="28"/>
          <w:szCs w:val="28"/>
        </w:rPr>
        <w:t xml:space="preserve"> </w:t>
      </w:r>
      <w:proofErr w:type="spellStart"/>
      <w:r w:rsidRPr="006C69FB">
        <w:rPr>
          <w:sz w:val="28"/>
          <w:szCs w:val="28"/>
        </w:rPr>
        <w:t>тарифів</w:t>
      </w:r>
      <w:proofErr w:type="spellEnd"/>
      <w:r w:rsidRPr="006C69FB">
        <w:rPr>
          <w:sz w:val="28"/>
          <w:szCs w:val="28"/>
        </w:rPr>
        <w:t xml:space="preserve"> на </w:t>
      </w:r>
      <w:proofErr w:type="spellStart"/>
      <w:r w:rsidRPr="006C69FB">
        <w:rPr>
          <w:sz w:val="28"/>
          <w:szCs w:val="28"/>
        </w:rPr>
        <w:t>послуги</w:t>
      </w:r>
      <w:proofErr w:type="spellEnd"/>
      <w:r w:rsidRPr="006C69FB">
        <w:rPr>
          <w:sz w:val="28"/>
          <w:szCs w:val="28"/>
        </w:rPr>
        <w:t>.</w:t>
      </w:r>
    </w:p>
    <w:p w:rsidR="006C69FB" w:rsidRPr="006C69FB" w:rsidRDefault="006C69FB" w:rsidP="006C69FB">
      <w:pPr>
        <w:pStyle w:val="2"/>
        <w:tabs>
          <w:tab w:val="left" w:pos="426"/>
          <w:tab w:val="left" w:pos="993"/>
        </w:tabs>
        <w:ind w:left="0"/>
        <w:jc w:val="both"/>
        <w:rPr>
          <w:b/>
          <w:sz w:val="28"/>
          <w:szCs w:val="28"/>
        </w:rPr>
      </w:pPr>
    </w:p>
    <w:p w:rsidR="006C69FB" w:rsidRPr="00E513BA" w:rsidRDefault="006C69FB" w:rsidP="00E513BA">
      <w:pPr>
        <w:pStyle w:val="15"/>
        <w:tabs>
          <w:tab w:val="left" w:pos="567"/>
        </w:tabs>
        <w:spacing w:after="0" w:line="240" w:lineRule="auto"/>
        <w:ind w:left="0" w:firstLine="696"/>
        <w:jc w:val="center"/>
        <w:rPr>
          <w:rFonts w:ascii="Times New Roman" w:hAnsi="Times New Roman"/>
          <w:i/>
          <w:sz w:val="28"/>
          <w:szCs w:val="28"/>
        </w:rPr>
      </w:pPr>
      <w:proofErr w:type="spellStart"/>
      <w:r w:rsidRPr="00E513BA">
        <w:rPr>
          <w:rFonts w:ascii="Times New Roman" w:hAnsi="Times New Roman"/>
          <w:i/>
          <w:sz w:val="28"/>
          <w:szCs w:val="28"/>
        </w:rPr>
        <w:lastRenderedPageBreak/>
        <w:t>Споживчий</w:t>
      </w:r>
      <w:proofErr w:type="spellEnd"/>
      <w:r w:rsidRPr="00E513B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513BA">
        <w:rPr>
          <w:rFonts w:ascii="Times New Roman" w:hAnsi="Times New Roman"/>
          <w:i/>
          <w:sz w:val="28"/>
          <w:szCs w:val="28"/>
        </w:rPr>
        <w:t>ринок</w:t>
      </w:r>
      <w:proofErr w:type="spellEnd"/>
    </w:p>
    <w:p w:rsidR="006C69FB" w:rsidRPr="006C69FB" w:rsidRDefault="006C69FB" w:rsidP="006C69FB">
      <w:pPr>
        <w:pStyle w:val="15"/>
        <w:tabs>
          <w:tab w:val="left" w:pos="567"/>
        </w:tabs>
        <w:spacing w:after="0" w:line="240" w:lineRule="auto"/>
        <w:ind w:left="0" w:firstLine="696"/>
        <w:jc w:val="both"/>
        <w:rPr>
          <w:rFonts w:ascii="Times New Roman" w:hAnsi="Times New Roman"/>
          <w:sz w:val="28"/>
          <w:szCs w:val="28"/>
        </w:rPr>
      </w:pPr>
    </w:p>
    <w:p w:rsidR="006C69FB" w:rsidRPr="006C69FB" w:rsidRDefault="006C69FB" w:rsidP="006C69FB">
      <w:pPr>
        <w:widowControl w:val="0"/>
        <w:tabs>
          <w:tab w:val="left" w:pos="-288"/>
          <w:tab w:val="left" w:pos="0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69FB">
        <w:rPr>
          <w:rFonts w:ascii="Times New Roman" w:hAnsi="Times New Roman" w:cs="Times New Roman"/>
          <w:bCs/>
          <w:sz w:val="28"/>
          <w:szCs w:val="28"/>
        </w:rPr>
        <w:t xml:space="preserve">За </w:t>
      </w:r>
      <w:proofErr w:type="spellStart"/>
      <w:r w:rsidRPr="006C69FB">
        <w:rPr>
          <w:rFonts w:ascii="Times New Roman" w:hAnsi="Times New Roman" w:cs="Times New Roman"/>
          <w:bCs/>
          <w:sz w:val="28"/>
          <w:szCs w:val="28"/>
        </w:rPr>
        <w:t>період</w:t>
      </w:r>
      <w:proofErr w:type="spellEnd"/>
      <w:r w:rsidRPr="006C69F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bCs/>
          <w:sz w:val="28"/>
          <w:szCs w:val="28"/>
        </w:rPr>
        <w:t>січень-листопад</w:t>
      </w:r>
      <w:proofErr w:type="spellEnd"/>
      <w:r w:rsidRPr="006C69FB">
        <w:rPr>
          <w:rFonts w:ascii="Times New Roman" w:hAnsi="Times New Roman" w:cs="Times New Roman"/>
          <w:bCs/>
          <w:sz w:val="28"/>
          <w:szCs w:val="28"/>
        </w:rPr>
        <w:t xml:space="preserve"> 2017 року в </w:t>
      </w:r>
      <w:proofErr w:type="spellStart"/>
      <w:r w:rsidRPr="006C69FB">
        <w:rPr>
          <w:rFonts w:ascii="Times New Roman" w:hAnsi="Times New Roman" w:cs="Times New Roman"/>
          <w:bCs/>
          <w:sz w:val="28"/>
          <w:szCs w:val="28"/>
        </w:rPr>
        <w:t>Дарницькому</w:t>
      </w:r>
      <w:proofErr w:type="spellEnd"/>
      <w:r w:rsidRPr="006C69F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bCs/>
          <w:sz w:val="28"/>
          <w:szCs w:val="28"/>
        </w:rPr>
        <w:t>районі</w:t>
      </w:r>
      <w:proofErr w:type="spellEnd"/>
      <w:r w:rsidRPr="006C69F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bCs/>
          <w:sz w:val="28"/>
          <w:szCs w:val="28"/>
        </w:rPr>
        <w:t>відкрито</w:t>
      </w:r>
      <w:proofErr w:type="spellEnd"/>
      <w:r w:rsidRPr="006C69FB">
        <w:rPr>
          <w:rFonts w:ascii="Times New Roman" w:hAnsi="Times New Roman" w:cs="Times New Roman"/>
          <w:bCs/>
          <w:sz w:val="28"/>
          <w:szCs w:val="28"/>
        </w:rPr>
        <w:t xml:space="preserve"> 45 </w:t>
      </w:r>
      <w:proofErr w:type="spellStart"/>
      <w:proofErr w:type="gramStart"/>
      <w:r w:rsidRPr="006C69FB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6C69FB">
        <w:rPr>
          <w:rFonts w:ascii="Times New Roman" w:hAnsi="Times New Roman" w:cs="Times New Roman"/>
          <w:bCs/>
          <w:sz w:val="28"/>
          <w:szCs w:val="28"/>
        </w:rPr>
        <w:t>ідприємств</w:t>
      </w:r>
      <w:proofErr w:type="spellEnd"/>
      <w:r w:rsidRPr="006C69F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bCs/>
          <w:sz w:val="28"/>
          <w:szCs w:val="28"/>
        </w:rPr>
        <w:t>соціальної</w:t>
      </w:r>
      <w:proofErr w:type="spellEnd"/>
      <w:r w:rsidRPr="006C69F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bCs/>
          <w:sz w:val="28"/>
          <w:szCs w:val="28"/>
        </w:rPr>
        <w:t>інфраструктури</w:t>
      </w:r>
      <w:proofErr w:type="spellEnd"/>
      <w:r w:rsidRPr="006C69F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bCs/>
          <w:sz w:val="28"/>
          <w:szCs w:val="28"/>
        </w:rPr>
        <w:t>загальною</w:t>
      </w:r>
      <w:proofErr w:type="spellEnd"/>
      <w:r w:rsidRPr="006C69F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bCs/>
          <w:sz w:val="28"/>
          <w:szCs w:val="28"/>
        </w:rPr>
        <w:t>площею</w:t>
      </w:r>
      <w:proofErr w:type="spellEnd"/>
      <w:r w:rsidRPr="006C69FB">
        <w:rPr>
          <w:rFonts w:ascii="Times New Roman" w:hAnsi="Times New Roman" w:cs="Times New Roman"/>
          <w:bCs/>
          <w:sz w:val="28"/>
          <w:szCs w:val="28"/>
        </w:rPr>
        <w:t xml:space="preserve"> 10 482,0 кв.м. </w:t>
      </w:r>
    </w:p>
    <w:p w:rsidR="006C69FB" w:rsidRPr="00A476D9" w:rsidRDefault="006C69FB" w:rsidP="00A476D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6C69FB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листопаді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2017 року на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району введено  в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дію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C69F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C69FB">
        <w:rPr>
          <w:rFonts w:ascii="Times New Roman" w:hAnsi="Times New Roman" w:cs="Times New Roman"/>
          <w:sz w:val="28"/>
          <w:szCs w:val="28"/>
        </w:rPr>
        <w:t>ідприємств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споживчого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ринку,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площа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складає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– 308,0 кв.м</w:t>
      </w:r>
      <w:r w:rsidR="00A476D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C69FB" w:rsidRPr="006C69FB" w:rsidRDefault="006C69FB" w:rsidP="006C69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6D9"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розпорядження виконавчого органу Київської міської ради (Київської міської державної адміністрації) від 26.05.2015 № 507 «Про проведення ярмарків у місті Києві» на вул.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Ревуцького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комунальним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C69F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C69FB">
        <w:rPr>
          <w:rFonts w:ascii="Times New Roman" w:hAnsi="Times New Roman" w:cs="Times New Roman"/>
          <w:sz w:val="28"/>
          <w:szCs w:val="28"/>
        </w:rPr>
        <w:t>ідприємством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магазин»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спільно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Дарницькою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районною в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місті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Києві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державною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адміністрацією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листопаді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організовано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та проведено 4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ярмаркових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заходи (04, 11, 18, 25 листопада 2017 року).</w:t>
      </w:r>
    </w:p>
    <w:p w:rsidR="006C69FB" w:rsidRPr="006C69FB" w:rsidRDefault="006C69FB" w:rsidP="006C69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C69F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C69FB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час с/г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ярмарків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завезено та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реалізовано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– 2 063,0 т</w:t>
      </w:r>
      <w:r w:rsidR="00A476D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продовольчих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товарів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реалізовувались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r w:rsidR="00DB255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 2 136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торговельних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місць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>.</w:t>
      </w:r>
    </w:p>
    <w:p w:rsidR="006C69FB" w:rsidRPr="006C69FB" w:rsidRDefault="006C69FB" w:rsidP="006C69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69FB">
        <w:rPr>
          <w:rFonts w:ascii="Times New Roman" w:hAnsi="Times New Roman" w:cs="Times New Roman"/>
          <w:sz w:val="28"/>
          <w:szCs w:val="28"/>
        </w:rPr>
        <w:t>Традиційно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мешканці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Дарницького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C69FB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6C69FB">
        <w:rPr>
          <w:rFonts w:ascii="Times New Roman" w:hAnsi="Times New Roman" w:cs="Times New Roman"/>
          <w:sz w:val="28"/>
          <w:szCs w:val="28"/>
        </w:rPr>
        <w:t>іста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Києві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мали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змогу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придбати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сільськогосподарську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продукцію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продовольчі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товари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товаровиробника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цінами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нижчими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9FB">
        <w:rPr>
          <w:rFonts w:ascii="Times New Roman" w:hAnsi="Times New Roman" w:cs="Times New Roman"/>
          <w:sz w:val="28"/>
          <w:szCs w:val="28"/>
        </w:rPr>
        <w:t>ринкових</w:t>
      </w:r>
      <w:proofErr w:type="spellEnd"/>
      <w:r w:rsidRPr="006C69FB">
        <w:rPr>
          <w:rFonts w:ascii="Times New Roman" w:hAnsi="Times New Roman" w:cs="Times New Roman"/>
          <w:sz w:val="28"/>
          <w:szCs w:val="28"/>
        </w:rPr>
        <w:t>.</w:t>
      </w:r>
    </w:p>
    <w:p w:rsidR="00076DC0" w:rsidRDefault="00076DC0" w:rsidP="00076DC0">
      <w:p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2DDA" w:rsidRDefault="00F62DDA" w:rsidP="00076DC0">
      <w:p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6DC0" w:rsidRPr="00076DC0" w:rsidRDefault="00076DC0" w:rsidP="00076DC0">
      <w:p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54BE" w:rsidRPr="005E77E0" w:rsidRDefault="00A01CF5" w:rsidP="005E7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77E0">
        <w:rPr>
          <w:rFonts w:ascii="Times New Roman" w:hAnsi="Times New Roman" w:cs="Times New Roman"/>
          <w:sz w:val="28"/>
          <w:szCs w:val="28"/>
          <w:lang w:val="uk-UA"/>
        </w:rPr>
        <w:t>Начальник відділу</w:t>
      </w:r>
      <w:r w:rsidR="001C54BE" w:rsidRPr="005E77E0">
        <w:rPr>
          <w:rFonts w:ascii="Times New Roman" w:hAnsi="Times New Roman" w:cs="Times New Roman"/>
          <w:sz w:val="28"/>
          <w:szCs w:val="28"/>
          <w:lang w:val="uk-UA"/>
        </w:rPr>
        <w:t xml:space="preserve"> економіки та</w:t>
      </w:r>
    </w:p>
    <w:p w:rsidR="00A01CF5" w:rsidRPr="005E77E0" w:rsidRDefault="001C54BE" w:rsidP="005E7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77E0">
        <w:rPr>
          <w:rFonts w:ascii="Times New Roman" w:hAnsi="Times New Roman" w:cs="Times New Roman"/>
          <w:sz w:val="28"/>
          <w:szCs w:val="28"/>
          <w:lang w:val="uk-UA"/>
        </w:rPr>
        <w:t>промислової політики</w:t>
      </w:r>
      <w:r w:rsidR="00A01CF5" w:rsidRPr="005E77E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01CF5" w:rsidRPr="005E77E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01CF5" w:rsidRPr="005E77E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E77E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</w:t>
      </w:r>
      <w:r w:rsidR="00F62DDA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5E77E0">
        <w:rPr>
          <w:rFonts w:ascii="Times New Roman" w:hAnsi="Times New Roman" w:cs="Times New Roman"/>
          <w:sz w:val="28"/>
          <w:szCs w:val="28"/>
          <w:lang w:val="uk-UA"/>
        </w:rPr>
        <w:t xml:space="preserve">    Н.М. Черненко</w:t>
      </w:r>
    </w:p>
    <w:p w:rsidR="00A01CF5" w:rsidRPr="005E77E0" w:rsidRDefault="00A01CF5" w:rsidP="00DB2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1CF5" w:rsidRPr="005E77E0" w:rsidRDefault="00A01CF5" w:rsidP="00653F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D16F1" w:rsidRPr="00FD16F1" w:rsidRDefault="00FD16F1" w:rsidP="00FD16F1">
      <w:pPr>
        <w:tabs>
          <w:tab w:val="left" w:pos="1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D16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ПОГОДЖЕНО                                                                              </w:t>
      </w:r>
    </w:p>
    <w:p w:rsidR="00FD16F1" w:rsidRPr="00FD16F1" w:rsidRDefault="00FD16F1" w:rsidP="00FD16F1">
      <w:pPr>
        <w:tabs>
          <w:tab w:val="left" w:pos="1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D16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Заступник голови </w:t>
      </w:r>
      <w:r w:rsidRPr="00FD16F1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                                                             </w:t>
      </w:r>
    </w:p>
    <w:p w:rsidR="00FD16F1" w:rsidRPr="00FD16F1" w:rsidRDefault="00FD16F1" w:rsidP="00FD16F1">
      <w:pPr>
        <w:tabs>
          <w:tab w:val="left" w:pos="1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D16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Дарницької районної в місті Києві                                             </w:t>
      </w:r>
    </w:p>
    <w:p w:rsidR="00FD16F1" w:rsidRDefault="00FD16F1" w:rsidP="00FD16F1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D16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державної адміністрації    </w:t>
      </w:r>
    </w:p>
    <w:p w:rsidR="00FD16F1" w:rsidRPr="00FD16F1" w:rsidRDefault="00FD16F1" w:rsidP="00FD16F1">
      <w:pPr>
        <w:tabs>
          <w:tab w:val="left" w:pos="1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D16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</w:t>
      </w:r>
    </w:p>
    <w:p w:rsidR="00F53E77" w:rsidRPr="00DB255F" w:rsidRDefault="00FD16F1" w:rsidP="00DB255F">
      <w:pPr>
        <w:tabs>
          <w:tab w:val="left" w:pos="1320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uk-UA"/>
        </w:rPr>
      </w:pPr>
      <w:r w:rsidRPr="00FD16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________________ </w:t>
      </w:r>
      <w:proofErr w:type="spellStart"/>
      <w:r w:rsidRPr="00FD16F1">
        <w:rPr>
          <w:rFonts w:ascii="Times New Roman" w:eastAsia="Times New Roman" w:hAnsi="Times New Roman" w:cs="Times New Roman"/>
          <w:sz w:val="28"/>
          <w:szCs w:val="28"/>
          <w:lang w:val="uk-UA"/>
        </w:rPr>
        <w:t>Захарченко</w:t>
      </w:r>
      <w:proofErr w:type="spellEnd"/>
      <w:r w:rsidRPr="00FD16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П.П.</w:t>
      </w:r>
      <w:r>
        <w:rPr>
          <w:rFonts w:ascii="Calibri" w:eastAsia="Times New Roman" w:hAnsi="Calibri" w:cs="Times New Roman"/>
          <w:sz w:val="24"/>
          <w:szCs w:val="24"/>
          <w:lang w:val="uk-UA"/>
        </w:rPr>
        <w:tab/>
      </w:r>
      <w:r w:rsidR="00DB255F">
        <w:rPr>
          <w:rFonts w:ascii="Calibri" w:eastAsia="Times New Roman" w:hAnsi="Calibri" w:cs="Times New Roman"/>
          <w:sz w:val="24"/>
          <w:szCs w:val="24"/>
          <w:lang w:val="uk-UA"/>
        </w:rPr>
        <w:t xml:space="preserve">                        </w:t>
      </w:r>
    </w:p>
    <w:p w:rsidR="007E7013" w:rsidRDefault="007E7013" w:rsidP="00DB255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E7013" w:rsidRDefault="007E7013" w:rsidP="004F4E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E7013" w:rsidRDefault="007E7013" w:rsidP="004F4E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E7013" w:rsidRDefault="007E7013" w:rsidP="004F4E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0B4D" w:rsidRDefault="00B30B4D" w:rsidP="004F4E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0B4D" w:rsidRDefault="00B30B4D" w:rsidP="004F4E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0B4D" w:rsidRDefault="00B30B4D" w:rsidP="00653F0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30B4D" w:rsidSect="00E513BA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5BE" w:rsidRDefault="007D75BE" w:rsidP="00A01CF5">
      <w:pPr>
        <w:spacing w:after="0" w:line="240" w:lineRule="auto"/>
      </w:pPr>
      <w:r>
        <w:separator/>
      </w:r>
    </w:p>
  </w:endnote>
  <w:endnote w:type="continuationSeparator" w:id="0">
    <w:p w:rsidR="007D75BE" w:rsidRDefault="007D75BE" w:rsidP="00A01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swiss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5BE" w:rsidRDefault="007D75BE" w:rsidP="00A01CF5">
      <w:pPr>
        <w:spacing w:after="0" w:line="240" w:lineRule="auto"/>
      </w:pPr>
      <w:r>
        <w:separator/>
      </w:r>
    </w:p>
  </w:footnote>
  <w:footnote w:type="continuationSeparator" w:id="0">
    <w:p w:rsidR="007D75BE" w:rsidRDefault="007D75BE" w:rsidP="00A01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1168"/>
      <w:docPartObj>
        <w:docPartGallery w:val="Page Numbers (Top of Page)"/>
        <w:docPartUnique/>
      </w:docPartObj>
    </w:sdtPr>
    <w:sdtContent>
      <w:p w:rsidR="00BD06FF" w:rsidRDefault="00293288">
        <w:pPr>
          <w:pStyle w:val="a4"/>
          <w:jc w:val="center"/>
        </w:pPr>
        <w:fldSimple w:instr=" PAGE   \* MERGEFORMAT ">
          <w:r w:rsidR="00801228">
            <w:rPr>
              <w:noProof/>
            </w:rPr>
            <w:t>2</w:t>
          </w:r>
        </w:fldSimple>
      </w:p>
    </w:sdtContent>
  </w:sdt>
  <w:p w:rsidR="00A01CF5" w:rsidRDefault="00A01CF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F3C06"/>
    <w:multiLevelType w:val="hybridMultilevel"/>
    <w:tmpl w:val="097E81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C457E3"/>
    <w:multiLevelType w:val="hybridMultilevel"/>
    <w:tmpl w:val="7516448E"/>
    <w:lvl w:ilvl="0" w:tplc="E09073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10CE5"/>
    <w:rsid w:val="0001027B"/>
    <w:rsid w:val="00035341"/>
    <w:rsid w:val="0005397C"/>
    <w:rsid w:val="00060A08"/>
    <w:rsid w:val="00061D60"/>
    <w:rsid w:val="00076DC0"/>
    <w:rsid w:val="000801C5"/>
    <w:rsid w:val="00090FBB"/>
    <w:rsid w:val="000A084D"/>
    <w:rsid w:val="000E2A97"/>
    <w:rsid w:val="000E3C09"/>
    <w:rsid w:val="000E76D3"/>
    <w:rsid w:val="0010187C"/>
    <w:rsid w:val="00110CE5"/>
    <w:rsid w:val="001148D7"/>
    <w:rsid w:val="00156C1E"/>
    <w:rsid w:val="00163C03"/>
    <w:rsid w:val="00186D51"/>
    <w:rsid w:val="0019795F"/>
    <w:rsid w:val="001A4A1A"/>
    <w:rsid w:val="001A4B1E"/>
    <w:rsid w:val="001C54BE"/>
    <w:rsid w:val="001D5411"/>
    <w:rsid w:val="00230166"/>
    <w:rsid w:val="00261BFE"/>
    <w:rsid w:val="00262390"/>
    <w:rsid w:val="00293288"/>
    <w:rsid w:val="0029688F"/>
    <w:rsid w:val="002C3180"/>
    <w:rsid w:val="002D1E83"/>
    <w:rsid w:val="002D723A"/>
    <w:rsid w:val="002E22BB"/>
    <w:rsid w:val="002F3307"/>
    <w:rsid w:val="002F5FCE"/>
    <w:rsid w:val="00302AC1"/>
    <w:rsid w:val="00325116"/>
    <w:rsid w:val="003314E8"/>
    <w:rsid w:val="0036647B"/>
    <w:rsid w:val="00372AEE"/>
    <w:rsid w:val="00392343"/>
    <w:rsid w:val="003E127C"/>
    <w:rsid w:val="003E4FE3"/>
    <w:rsid w:val="00405AAD"/>
    <w:rsid w:val="00436D78"/>
    <w:rsid w:val="004558CD"/>
    <w:rsid w:val="004F22BF"/>
    <w:rsid w:val="004F4BD1"/>
    <w:rsid w:val="004F4EAE"/>
    <w:rsid w:val="0051707F"/>
    <w:rsid w:val="0059779F"/>
    <w:rsid w:val="005A4343"/>
    <w:rsid w:val="005B081B"/>
    <w:rsid w:val="005E5F32"/>
    <w:rsid w:val="005E77E0"/>
    <w:rsid w:val="00634671"/>
    <w:rsid w:val="00653F0B"/>
    <w:rsid w:val="00655B64"/>
    <w:rsid w:val="00660469"/>
    <w:rsid w:val="00661495"/>
    <w:rsid w:val="00662793"/>
    <w:rsid w:val="006C69FB"/>
    <w:rsid w:val="006C7DC2"/>
    <w:rsid w:val="006D4351"/>
    <w:rsid w:val="006F5A88"/>
    <w:rsid w:val="00712DE9"/>
    <w:rsid w:val="00721666"/>
    <w:rsid w:val="00721F67"/>
    <w:rsid w:val="00771E33"/>
    <w:rsid w:val="00776227"/>
    <w:rsid w:val="00793763"/>
    <w:rsid w:val="007D75BE"/>
    <w:rsid w:val="007E4097"/>
    <w:rsid w:val="007E7013"/>
    <w:rsid w:val="00801228"/>
    <w:rsid w:val="00813518"/>
    <w:rsid w:val="00847F15"/>
    <w:rsid w:val="00895F17"/>
    <w:rsid w:val="008A4634"/>
    <w:rsid w:val="008A7BBA"/>
    <w:rsid w:val="008B2E4F"/>
    <w:rsid w:val="008B3F55"/>
    <w:rsid w:val="008D35D4"/>
    <w:rsid w:val="008D6651"/>
    <w:rsid w:val="008D7035"/>
    <w:rsid w:val="008E0F01"/>
    <w:rsid w:val="009104A3"/>
    <w:rsid w:val="00913A07"/>
    <w:rsid w:val="00941E76"/>
    <w:rsid w:val="00956256"/>
    <w:rsid w:val="00971BF9"/>
    <w:rsid w:val="00976E4C"/>
    <w:rsid w:val="00983589"/>
    <w:rsid w:val="0099708E"/>
    <w:rsid w:val="009A300B"/>
    <w:rsid w:val="009A648E"/>
    <w:rsid w:val="009F04EA"/>
    <w:rsid w:val="00A01CF5"/>
    <w:rsid w:val="00A330AC"/>
    <w:rsid w:val="00A476D9"/>
    <w:rsid w:val="00A85EB9"/>
    <w:rsid w:val="00A86062"/>
    <w:rsid w:val="00A92B7F"/>
    <w:rsid w:val="00AB688D"/>
    <w:rsid w:val="00AC08E8"/>
    <w:rsid w:val="00AD1626"/>
    <w:rsid w:val="00AF0F4D"/>
    <w:rsid w:val="00B01417"/>
    <w:rsid w:val="00B25017"/>
    <w:rsid w:val="00B30B4D"/>
    <w:rsid w:val="00B3378E"/>
    <w:rsid w:val="00B7125F"/>
    <w:rsid w:val="00B77614"/>
    <w:rsid w:val="00B84339"/>
    <w:rsid w:val="00B97B98"/>
    <w:rsid w:val="00BD06FF"/>
    <w:rsid w:val="00BE2E08"/>
    <w:rsid w:val="00BE4E81"/>
    <w:rsid w:val="00C04A6B"/>
    <w:rsid w:val="00C1134E"/>
    <w:rsid w:val="00C26BCA"/>
    <w:rsid w:val="00C35A16"/>
    <w:rsid w:val="00CB3034"/>
    <w:rsid w:val="00CD3FCF"/>
    <w:rsid w:val="00D04150"/>
    <w:rsid w:val="00D05B75"/>
    <w:rsid w:val="00D3026E"/>
    <w:rsid w:val="00D6154B"/>
    <w:rsid w:val="00DB255F"/>
    <w:rsid w:val="00DC73E7"/>
    <w:rsid w:val="00DE0603"/>
    <w:rsid w:val="00E00061"/>
    <w:rsid w:val="00E47E29"/>
    <w:rsid w:val="00E513BA"/>
    <w:rsid w:val="00E55998"/>
    <w:rsid w:val="00E8432B"/>
    <w:rsid w:val="00E84E78"/>
    <w:rsid w:val="00EB3524"/>
    <w:rsid w:val="00EF5323"/>
    <w:rsid w:val="00F03F5D"/>
    <w:rsid w:val="00F16905"/>
    <w:rsid w:val="00F2306B"/>
    <w:rsid w:val="00F40E99"/>
    <w:rsid w:val="00F53E70"/>
    <w:rsid w:val="00F53E77"/>
    <w:rsid w:val="00F62DDA"/>
    <w:rsid w:val="00F7319E"/>
    <w:rsid w:val="00FD16F1"/>
    <w:rsid w:val="00FE5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08E"/>
  </w:style>
  <w:style w:type="paragraph" w:styleId="3">
    <w:name w:val="heading 3"/>
    <w:basedOn w:val="a"/>
    <w:next w:val="a"/>
    <w:link w:val="30"/>
    <w:unhideWhenUsed/>
    <w:qFormat/>
    <w:rsid w:val="001C54BE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37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01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01CF5"/>
  </w:style>
  <w:style w:type="paragraph" w:styleId="a6">
    <w:name w:val="footer"/>
    <w:basedOn w:val="a"/>
    <w:link w:val="a7"/>
    <w:uiPriority w:val="99"/>
    <w:semiHidden/>
    <w:unhideWhenUsed/>
    <w:rsid w:val="00A01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01CF5"/>
  </w:style>
  <w:style w:type="paragraph" w:styleId="a8">
    <w:name w:val="List Paragraph"/>
    <w:basedOn w:val="a"/>
    <w:uiPriority w:val="34"/>
    <w:qFormat/>
    <w:rsid w:val="00B7125F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1C54B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2">
    <w:name w:val="Абзац списку2"/>
    <w:basedOn w:val="a"/>
    <w:rsid w:val="001C54BE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1">
    <w:name w:val="Без интервала1"/>
    <w:qFormat/>
    <w:rsid w:val="001C54BE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Body Text"/>
    <w:basedOn w:val="a"/>
    <w:link w:val="aa"/>
    <w:rsid w:val="001C54BE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kern w:val="1"/>
      <w:sz w:val="24"/>
      <w:szCs w:val="24"/>
      <w:lang w:val="uk-UA" w:eastAsia="ar-SA"/>
    </w:rPr>
  </w:style>
  <w:style w:type="character" w:customStyle="1" w:styleId="aa">
    <w:name w:val="Основной текст Знак"/>
    <w:basedOn w:val="a0"/>
    <w:link w:val="a9"/>
    <w:rsid w:val="001C54BE"/>
    <w:rPr>
      <w:rFonts w:ascii="Times New Roman" w:eastAsia="Calibri" w:hAnsi="Times New Roman" w:cs="Times New Roman"/>
      <w:kern w:val="1"/>
      <w:sz w:val="24"/>
      <w:szCs w:val="24"/>
      <w:lang w:val="uk-UA" w:eastAsia="ar-SA"/>
    </w:rPr>
  </w:style>
  <w:style w:type="character" w:customStyle="1" w:styleId="apple-style-span">
    <w:name w:val="apple-style-span"/>
    <w:rsid w:val="001C54BE"/>
  </w:style>
  <w:style w:type="paragraph" w:styleId="ab">
    <w:name w:val="Subtitle"/>
    <w:basedOn w:val="a"/>
    <w:link w:val="ac"/>
    <w:qFormat/>
    <w:rsid w:val="001C54B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kern w:val="2"/>
      <w:sz w:val="28"/>
      <w:szCs w:val="20"/>
      <w:lang w:val="uk-UA"/>
    </w:rPr>
  </w:style>
  <w:style w:type="character" w:customStyle="1" w:styleId="ac">
    <w:name w:val="Подзаголовок Знак"/>
    <w:basedOn w:val="a0"/>
    <w:link w:val="ab"/>
    <w:rsid w:val="001C54BE"/>
    <w:rPr>
      <w:rFonts w:ascii="Times New Roman" w:eastAsia="Times New Roman" w:hAnsi="Times New Roman" w:cs="Times New Roman"/>
      <w:kern w:val="2"/>
      <w:sz w:val="28"/>
      <w:szCs w:val="20"/>
      <w:lang w:val="uk-UA"/>
    </w:rPr>
  </w:style>
  <w:style w:type="paragraph" w:customStyle="1" w:styleId="10">
    <w:name w:val="Обычный1"/>
    <w:link w:val="Normal"/>
    <w:rsid w:val="00156C1E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20">
    <w:name w:val="Body Text 2"/>
    <w:basedOn w:val="a"/>
    <w:link w:val="21"/>
    <w:rsid w:val="00156C1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rsid w:val="00156C1E"/>
    <w:rPr>
      <w:rFonts w:ascii="Times New Roman" w:eastAsia="Times New Roman" w:hAnsi="Times New Roman" w:cs="Times New Roman"/>
      <w:sz w:val="24"/>
      <w:szCs w:val="24"/>
    </w:rPr>
  </w:style>
  <w:style w:type="paragraph" w:customStyle="1" w:styleId="61">
    <w:name w:val="Заголовок 61"/>
    <w:basedOn w:val="10"/>
    <w:next w:val="10"/>
    <w:rsid w:val="00156C1E"/>
    <w:pPr>
      <w:keepNext/>
      <w:jc w:val="both"/>
    </w:pPr>
    <w:rPr>
      <w:b/>
      <w:snapToGrid/>
      <w:sz w:val="24"/>
      <w:lang w:val="uk-UA"/>
    </w:rPr>
  </w:style>
  <w:style w:type="paragraph" w:customStyle="1" w:styleId="210">
    <w:name w:val="Основной текст 21"/>
    <w:basedOn w:val="10"/>
    <w:rsid w:val="00156C1E"/>
    <w:pPr>
      <w:ind w:firstLine="709"/>
      <w:jc w:val="both"/>
    </w:pPr>
    <w:rPr>
      <w:snapToGrid/>
      <w:sz w:val="26"/>
      <w:lang w:val="uk-UA"/>
    </w:rPr>
  </w:style>
  <w:style w:type="character" w:customStyle="1" w:styleId="Normal">
    <w:name w:val="Normal Знак"/>
    <w:link w:val="10"/>
    <w:rsid w:val="00156C1E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11">
    <w:name w:val="Знак Знак Знак1 Знак Знак Знак Знак"/>
    <w:basedOn w:val="a"/>
    <w:rsid w:val="00156C1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d">
    <w:name w:val="Title"/>
    <w:basedOn w:val="a"/>
    <w:link w:val="ae"/>
    <w:qFormat/>
    <w:rsid w:val="00156C1E"/>
    <w:pPr>
      <w:tabs>
        <w:tab w:val="right" w:pos="6662"/>
        <w:tab w:val="right" w:pos="9356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e">
    <w:name w:val="Название Знак"/>
    <w:basedOn w:val="a0"/>
    <w:link w:val="ad"/>
    <w:rsid w:val="00156C1E"/>
    <w:rPr>
      <w:rFonts w:ascii="Times New Roman" w:eastAsia="Times New Roman" w:hAnsi="Times New Roman" w:cs="Times New Roman"/>
      <w:sz w:val="28"/>
      <w:szCs w:val="20"/>
      <w:lang w:val="uk-UA"/>
    </w:rPr>
  </w:style>
  <w:style w:type="paragraph" w:customStyle="1" w:styleId="12">
    <w:name w:val="Знак1"/>
    <w:basedOn w:val="a"/>
    <w:rsid w:val="0001027B"/>
    <w:pPr>
      <w:spacing w:after="160" w:line="240" w:lineRule="exact"/>
      <w:jc w:val="both"/>
    </w:pPr>
    <w:rPr>
      <w:rFonts w:ascii="Tahoma" w:eastAsia="Times New Roman" w:hAnsi="Tahoma" w:cs="Times New Roman"/>
      <w:b/>
      <w:sz w:val="24"/>
      <w:szCs w:val="20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010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1027B"/>
    <w:rPr>
      <w:rFonts w:ascii="Tahoma" w:hAnsi="Tahoma" w:cs="Tahoma"/>
      <w:sz w:val="16"/>
      <w:szCs w:val="16"/>
    </w:rPr>
  </w:style>
  <w:style w:type="paragraph" w:styleId="af1">
    <w:name w:val="Body Text Indent"/>
    <w:basedOn w:val="a"/>
    <w:link w:val="af2"/>
    <w:rsid w:val="00D04150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customStyle="1" w:styleId="af2">
    <w:name w:val="Основной текст с отступом Знак"/>
    <w:basedOn w:val="a0"/>
    <w:link w:val="af1"/>
    <w:rsid w:val="00D04150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13">
    <w:name w:val="Знак Знак Знак Знак Знак Знак Знак Знак Знак Знак Знак Знак Знак Знак Знак1 Знак Знак Знак Знак"/>
    <w:basedOn w:val="a"/>
    <w:rsid w:val="00D04150"/>
    <w:pPr>
      <w:spacing w:after="160" w:line="240" w:lineRule="exact"/>
      <w:jc w:val="both"/>
    </w:pPr>
    <w:rPr>
      <w:rFonts w:ascii="Tahoma" w:eastAsia="Times New Roman" w:hAnsi="Tahoma" w:cs="Times New Roman"/>
      <w:b/>
      <w:sz w:val="20"/>
      <w:szCs w:val="20"/>
      <w:lang w:val="en-US" w:eastAsia="en-US"/>
    </w:rPr>
  </w:style>
  <w:style w:type="paragraph" w:customStyle="1" w:styleId="14">
    <w:name w:val="Абзац списку1"/>
    <w:basedOn w:val="a"/>
    <w:rsid w:val="00076DC0"/>
    <w:pPr>
      <w:suppressAutoHyphens/>
      <w:ind w:left="720"/>
    </w:pPr>
    <w:rPr>
      <w:rFonts w:ascii="Calibri" w:eastAsia="Times New Roman" w:hAnsi="Calibri" w:cs="Calibri"/>
      <w:kern w:val="2"/>
      <w:lang w:val="uk-UA" w:eastAsia="ar-SA"/>
    </w:rPr>
  </w:style>
  <w:style w:type="paragraph" w:customStyle="1" w:styleId="15">
    <w:name w:val="Абзац списка1"/>
    <w:basedOn w:val="a"/>
    <w:qFormat/>
    <w:rsid w:val="00076DC0"/>
    <w:pPr>
      <w:suppressAutoHyphens/>
      <w:ind w:left="720"/>
    </w:pPr>
    <w:rPr>
      <w:rFonts w:ascii="Calibri" w:eastAsia="Calibri" w:hAnsi="Calibri" w:cs="Times New Roman"/>
      <w:kern w:val="2"/>
      <w:lang w:eastAsia="ar-SA"/>
    </w:rPr>
  </w:style>
  <w:style w:type="paragraph" w:styleId="22">
    <w:name w:val="Body Text Indent 2"/>
    <w:basedOn w:val="a"/>
    <w:link w:val="23"/>
    <w:rsid w:val="006C69F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23">
    <w:name w:val="Основной текст с отступом 2 Знак"/>
    <w:basedOn w:val="a0"/>
    <w:link w:val="22"/>
    <w:rsid w:val="006C69FB"/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140">
    <w:name w:val="Основной текст с отступом + 14 пт"/>
    <w:aliases w:val="По ширине,Слева:  0 см,Первая строка:  1..."/>
    <w:rsid w:val="006C69FB"/>
    <w:pPr>
      <w:widowControl w:val="0"/>
      <w:suppressAutoHyphens/>
      <w:spacing w:after="0" w:line="240" w:lineRule="auto"/>
      <w:ind w:firstLine="680"/>
      <w:jc w:val="both"/>
    </w:pPr>
    <w:rPr>
      <w:rFonts w:ascii="Times New Roman" w:eastAsia="Times New Roman" w:hAnsi="Times New Roman" w:cs="Times New Roman"/>
      <w:kern w:val="1"/>
      <w:sz w:val="28"/>
      <w:szCs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2193</Words>
  <Characters>12506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drda10460042</dc:creator>
  <cp:lastModifiedBy>orgvid1</cp:lastModifiedBy>
  <cp:revision>2</cp:revision>
  <cp:lastPrinted>2017-12-06T10:33:00Z</cp:lastPrinted>
  <dcterms:created xsi:type="dcterms:W3CDTF">2017-12-06T13:16:00Z</dcterms:created>
  <dcterms:modified xsi:type="dcterms:W3CDTF">2017-12-06T13:16:00Z</dcterms:modified>
</cp:coreProperties>
</file>