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3B" w:rsidRPr="00381C3B" w:rsidRDefault="00381C3B" w:rsidP="00381C3B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81C3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 1 березня змінюються тарифи на електроенергію для населення </w:t>
      </w:r>
    </w:p>
    <w:p w:rsidR="00381C3B" w:rsidRPr="00381C3B" w:rsidRDefault="00381C3B" w:rsidP="00381C3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381C3B" w:rsidRPr="00381C3B" w:rsidRDefault="00381C3B" w:rsidP="00381C3B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t>КИЇВЕНЕРГО інформує своїх побутових клієнтів про те, що з 1 березня 2016 року набувають чинності нові тарифи на електроенергію для населення</w:t>
      </w:r>
      <w:bookmarkStart w:id="0" w:name="_GoBack"/>
      <w:bookmarkEnd w:id="0"/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t>. </w:t>
      </w:r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br/>
      </w:r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br/>
        <w:t xml:space="preserve">Збільшення тарифів відбулося на підставі </w:t>
      </w:r>
      <w:hyperlink r:id="rId8" w:tgtFrame="_blank" w:history="1">
        <w:r w:rsidRPr="00381C3B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uk-UA"/>
          </w:rPr>
          <w:t>Постанови від 26.02.2015 № 220</w:t>
        </w:r>
      </w:hyperlink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Національної комісії, що здійснює державне регулювання у сферах енергетики і комунальних послуг (НКРЕКП). Відповідно до Постанови, тариф на електроенергію, спожиту </w:t>
      </w:r>
      <w:r w:rsidRPr="00381C3B">
        <w:rPr>
          <w:rStyle w:val="af2"/>
          <w:rFonts w:ascii="Times New Roman" w:hAnsi="Times New Roman"/>
          <w:color w:val="000000" w:themeColor="text1"/>
          <w:sz w:val="24"/>
          <w:szCs w:val="24"/>
          <w:lang w:val="uk-UA"/>
        </w:rPr>
        <w:t>з 1 березня 2016 року по 31 серпня 2016 року</w:t>
      </w:r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t>, становить: </w:t>
      </w:r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br/>
        <w:t xml:space="preserve">   </w:t>
      </w:r>
    </w:p>
    <w:p w:rsidR="00381C3B" w:rsidRPr="00381C3B" w:rsidRDefault="00381C3B" w:rsidP="00381C3B">
      <w:pPr>
        <w:numPr>
          <w:ilvl w:val="0"/>
          <w:numId w:val="6"/>
        </w:numPr>
        <w:spacing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для першого блоку споживання (домогосподарства з обсягом споживання </w:t>
      </w:r>
      <w:r w:rsidRPr="00381C3B">
        <w:rPr>
          <w:rStyle w:val="af2"/>
          <w:rFonts w:ascii="Times New Roman" w:hAnsi="Times New Roman"/>
          <w:color w:val="000000" w:themeColor="text1"/>
          <w:sz w:val="24"/>
          <w:szCs w:val="24"/>
          <w:lang w:val="uk-UA"/>
        </w:rPr>
        <w:t xml:space="preserve">до 100 </w:t>
      </w:r>
      <w:proofErr w:type="spellStart"/>
      <w:r w:rsidRPr="00381C3B">
        <w:rPr>
          <w:rStyle w:val="af2"/>
          <w:rFonts w:ascii="Times New Roman" w:hAnsi="Times New Roman"/>
          <w:color w:val="000000" w:themeColor="text1"/>
          <w:sz w:val="24"/>
          <w:szCs w:val="24"/>
          <w:lang w:val="uk-UA"/>
        </w:rPr>
        <w:t>кВт∙год</w:t>
      </w:r>
      <w:proofErr w:type="spellEnd"/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включно) — </w:t>
      </w:r>
      <w:r w:rsidRPr="00381C3B">
        <w:rPr>
          <w:rStyle w:val="af2"/>
          <w:rFonts w:ascii="Times New Roman" w:hAnsi="Times New Roman"/>
          <w:color w:val="000000" w:themeColor="text1"/>
          <w:sz w:val="24"/>
          <w:szCs w:val="24"/>
          <w:lang w:val="uk-UA"/>
        </w:rPr>
        <w:t>0,57 грн/</w:t>
      </w:r>
      <w:proofErr w:type="spellStart"/>
      <w:r w:rsidRPr="00381C3B">
        <w:rPr>
          <w:rStyle w:val="af2"/>
          <w:rFonts w:ascii="Times New Roman" w:hAnsi="Times New Roman"/>
          <w:color w:val="000000" w:themeColor="text1"/>
          <w:sz w:val="24"/>
          <w:szCs w:val="24"/>
          <w:lang w:val="uk-UA"/>
        </w:rPr>
        <w:t>кВт∙год</w:t>
      </w:r>
      <w:proofErr w:type="spellEnd"/>
      <w:r w:rsidRPr="00381C3B">
        <w:rPr>
          <w:rStyle w:val="af2"/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t>(з ПДВ);</w:t>
      </w:r>
    </w:p>
    <w:p w:rsidR="00381C3B" w:rsidRPr="00381C3B" w:rsidRDefault="00381C3B" w:rsidP="00381C3B">
      <w:pPr>
        <w:numPr>
          <w:ilvl w:val="0"/>
          <w:numId w:val="6"/>
        </w:numPr>
        <w:spacing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для другого блоку споживання (домогосподарства з обсягом споживання </w:t>
      </w:r>
      <w:r w:rsidRPr="00381C3B">
        <w:rPr>
          <w:rStyle w:val="af2"/>
          <w:rFonts w:ascii="Times New Roman" w:hAnsi="Times New Roman"/>
          <w:color w:val="000000" w:themeColor="text1"/>
          <w:sz w:val="24"/>
          <w:szCs w:val="24"/>
          <w:lang w:val="uk-UA"/>
        </w:rPr>
        <w:t xml:space="preserve">від 101 до 600 </w:t>
      </w:r>
      <w:proofErr w:type="spellStart"/>
      <w:r w:rsidRPr="00381C3B">
        <w:rPr>
          <w:rStyle w:val="af2"/>
          <w:rFonts w:ascii="Times New Roman" w:hAnsi="Times New Roman"/>
          <w:color w:val="000000" w:themeColor="text1"/>
          <w:sz w:val="24"/>
          <w:szCs w:val="24"/>
          <w:lang w:val="uk-UA"/>
        </w:rPr>
        <w:t>кВт∙год</w:t>
      </w:r>
      <w:proofErr w:type="spellEnd"/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включно) — </w:t>
      </w:r>
      <w:r w:rsidRPr="00381C3B">
        <w:rPr>
          <w:rStyle w:val="af2"/>
          <w:rFonts w:ascii="Times New Roman" w:hAnsi="Times New Roman"/>
          <w:color w:val="000000" w:themeColor="text1"/>
          <w:sz w:val="24"/>
          <w:szCs w:val="24"/>
          <w:lang w:val="uk-UA"/>
        </w:rPr>
        <w:t>0,99</w:t>
      </w:r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грн/</w:t>
      </w:r>
      <w:proofErr w:type="spellStart"/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t>кВт∙год</w:t>
      </w:r>
      <w:proofErr w:type="spellEnd"/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(з ПДВ);</w:t>
      </w:r>
    </w:p>
    <w:p w:rsidR="00381C3B" w:rsidRPr="00381C3B" w:rsidRDefault="00381C3B" w:rsidP="00381C3B">
      <w:pPr>
        <w:numPr>
          <w:ilvl w:val="0"/>
          <w:numId w:val="6"/>
        </w:numPr>
        <w:spacing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t>для третього блоку споживання (домогосподарства з обсягом споживання</w:t>
      </w:r>
      <w:r w:rsidRPr="00381C3B">
        <w:rPr>
          <w:rStyle w:val="af2"/>
          <w:rFonts w:ascii="Times New Roman" w:hAnsi="Times New Roman"/>
          <w:color w:val="000000" w:themeColor="text1"/>
          <w:sz w:val="24"/>
          <w:szCs w:val="24"/>
          <w:lang w:val="uk-UA"/>
        </w:rPr>
        <w:t xml:space="preserve"> 601 </w:t>
      </w:r>
      <w:proofErr w:type="spellStart"/>
      <w:r w:rsidRPr="00381C3B">
        <w:rPr>
          <w:rStyle w:val="af2"/>
          <w:rFonts w:ascii="Times New Roman" w:hAnsi="Times New Roman"/>
          <w:color w:val="000000" w:themeColor="text1"/>
          <w:sz w:val="24"/>
          <w:szCs w:val="24"/>
          <w:lang w:val="uk-UA"/>
        </w:rPr>
        <w:t>кВт∙год</w:t>
      </w:r>
      <w:proofErr w:type="spellEnd"/>
      <w:r w:rsidRPr="00381C3B">
        <w:rPr>
          <w:rStyle w:val="af2"/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та більше</w:t>
      </w:r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) — </w:t>
      </w:r>
      <w:r w:rsidRPr="00381C3B">
        <w:rPr>
          <w:rStyle w:val="af2"/>
          <w:rFonts w:ascii="Times New Roman" w:hAnsi="Times New Roman"/>
          <w:color w:val="000000" w:themeColor="text1"/>
          <w:sz w:val="24"/>
          <w:szCs w:val="24"/>
          <w:lang w:val="uk-UA"/>
        </w:rPr>
        <w:t>1,56 грн/</w:t>
      </w:r>
      <w:proofErr w:type="spellStart"/>
      <w:r w:rsidRPr="00381C3B">
        <w:rPr>
          <w:rStyle w:val="af2"/>
          <w:rFonts w:ascii="Times New Roman" w:hAnsi="Times New Roman"/>
          <w:color w:val="000000" w:themeColor="text1"/>
          <w:sz w:val="24"/>
          <w:szCs w:val="24"/>
          <w:lang w:val="uk-UA"/>
        </w:rPr>
        <w:t>кВт∙год</w:t>
      </w:r>
      <w:proofErr w:type="spellEnd"/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(з ПДВ).</w:t>
      </w:r>
    </w:p>
    <w:p w:rsidR="00381C3B" w:rsidRPr="00381C3B" w:rsidRDefault="00381C3B" w:rsidP="00381C3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1C3B">
        <w:rPr>
          <w:rStyle w:val="af2"/>
          <w:rFonts w:ascii="Times New Roman" w:hAnsi="Times New Roman"/>
          <w:color w:val="000000" w:themeColor="text1"/>
          <w:sz w:val="24"/>
          <w:szCs w:val="24"/>
          <w:lang w:val="uk-UA"/>
        </w:rPr>
        <w:t>Тариф залежить від обсягу споживання</w:t>
      </w:r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: якщо за календарний місяць витрачено 335 </w:t>
      </w:r>
      <w:proofErr w:type="spellStart"/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t>кВт·год</w:t>
      </w:r>
      <w:proofErr w:type="spellEnd"/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то за 100 </w:t>
      </w:r>
      <w:proofErr w:type="spellStart"/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t>кВт·год</w:t>
      </w:r>
      <w:proofErr w:type="spellEnd"/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необхідно сплачувати за тарифом 0,57 грн, а за 235 </w:t>
      </w:r>
      <w:proofErr w:type="spellStart"/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t>кВт·год</w:t>
      </w:r>
      <w:proofErr w:type="spellEnd"/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— за тарифом 0,99 грн.</w:t>
      </w:r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br/>
      </w:r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br/>
        <w:t>Нагадаємо, що перший етап підвищення тарифів згідно з Постановою НКРЕКП від 26.02.2015 № 220 відбувся з 1 квітня 2015 року. Загалом тарифи на електроенергію НКРЕКП підвищуватиме у п'ять етапів. Останнє зростання відповідно до зазначеної постанови заплановане на 1 березня 2017 року.</w:t>
      </w:r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br/>
      </w:r>
    </w:p>
    <w:p w:rsidR="00381C3B" w:rsidRPr="00403232" w:rsidRDefault="00381C3B" w:rsidP="00381C3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t>Компанія КИЇВЕНЕРГО звертає увагу своїх клієнтів на те, що нарахування суми до сплати за спожиту електроенергію в лютому буде проведено за тарифами, що діятимуть до 1 березня 2016 року. Тобто рахунки за лютий, які кияни отримають у березні, міститимуть суму до сплати, сформовану за старими тарифами, що діяли до 1 березня 2016 року. Рахунки, в яких сума до сплати нарахована за новими тарифами, надійдуть у квітні 2016 року.</w:t>
      </w:r>
    </w:p>
    <w:p w:rsidR="00381C3B" w:rsidRPr="00403232" w:rsidRDefault="00381C3B" w:rsidP="00381C3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81C3B" w:rsidRPr="00381C3B" w:rsidRDefault="00381C3B" w:rsidP="00381C3B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t>Важливо повідомляти до КИЇВЕНЕРГО показання лічильника, зафіксовані 1 числа кожного місяця, адже вони використовуються для розрахунку суми до сплати. Показання можна вписувати у графу «Показання лічильника», що розміщена в лівій частині рахунка, або заносити до Особистого кабінету з електроенергії на сайті www.kyivenergo.ua. Сплачувати рахунки за електроенергію необхідно до 20 числа кожного місяця.</w:t>
      </w:r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br/>
        <w:t xml:space="preserve">  </w:t>
      </w:r>
    </w:p>
    <w:p w:rsidR="005C1C6E" w:rsidRPr="00381C3B" w:rsidRDefault="005C1C6E" w:rsidP="00381C3B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5C1C6E" w:rsidRPr="00381C3B" w:rsidRDefault="005C1C6E" w:rsidP="00381C3B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045E3A" w:rsidRPr="00381C3B" w:rsidRDefault="00177521" w:rsidP="00381C3B">
      <w:pPr>
        <w:tabs>
          <w:tab w:val="left" w:pos="6152"/>
        </w:tabs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1C3B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</w:p>
    <w:sectPr w:rsidR="00045E3A" w:rsidRPr="00381C3B" w:rsidSect="001775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0" w:right="566" w:bottom="1134" w:left="9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107" w:rsidRDefault="00F61107" w:rsidP="00177521">
      <w:pPr>
        <w:spacing w:after="0" w:line="240" w:lineRule="auto"/>
      </w:pPr>
      <w:r>
        <w:separator/>
      </w:r>
    </w:p>
  </w:endnote>
  <w:endnote w:type="continuationSeparator" w:id="0">
    <w:p w:rsidR="00F61107" w:rsidRDefault="00F61107" w:rsidP="0017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7B8" w:rsidRDefault="003927B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7B8" w:rsidRDefault="003927B8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7B8" w:rsidRDefault="003927B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107" w:rsidRDefault="00F61107" w:rsidP="00177521">
      <w:pPr>
        <w:spacing w:after="0" w:line="240" w:lineRule="auto"/>
      </w:pPr>
      <w:r>
        <w:separator/>
      </w:r>
    </w:p>
  </w:footnote>
  <w:footnote w:type="continuationSeparator" w:id="0">
    <w:p w:rsidR="00F61107" w:rsidRDefault="00F61107" w:rsidP="0017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7B8" w:rsidRDefault="003927B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521" w:rsidRDefault="00177521">
    <w:pPr>
      <w:pStyle w:val="ad"/>
    </w:pPr>
  </w:p>
  <w:tbl>
    <w:tblPr>
      <w:tblStyle w:val="af1"/>
      <w:tblW w:w="113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5328"/>
    </w:tblGrid>
    <w:tr w:rsidR="00177521" w:rsidTr="000D08E5">
      <w:trPr>
        <w:trHeight w:val="1193"/>
      </w:trPr>
      <w:tc>
        <w:tcPr>
          <w:tcW w:w="6062" w:type="dxa"/>
        </w:tcPr>
        <w:p w:rsidR="000D08E5" w:rsidRPr="000D08E5" w:rsidRDefault="000D08E5" w:rsidP="000D08E5">
          <w:pPr>
            <w:pStyle w:val="Rekv"/>
            <w:rPr>
              <w:rFonts w:asciiTheme="minorHAnsi" w:hAnsiTheme="minorHAnsi" w:cs="Arial"/>
              <w:color w:val="auto"/>
              <w:sz w:val="20"/>
              <w:szCs w:val="20"/>
              <w:lang w:val="uk-UA"/>
            </w:rPr>
          </w:pPr>
          <w:r w:rsidRPr="000D08E5">
            <w:rPr>
              <w:rFonts w:asciiTheme="minorHAnsi" w:hAnsiTheme="minorHAnsi" w:cs="Arial"/>
              <w:color w:val="auto"/>
              <w:sz w:val="20"/>
              <w:szCs w:val="20"/>
              <w:lang w:val="uk-UA"/>
            </w:rPr>
            <w:t>Дирекція комунікацій</w:t>
          </w:r>
        </w:p>
        <w:p w:rsidR="000D08E5" w:rsidRPr="000D08E5" w:rsidRDefault="000D08E5" w:rsidP="000D08E5">
          <w:pPr>
            <w:pStyle w:val="Rekv"/>
            <w:rPr>
              <w:rFonts w:asciiTheme="minorHAnsi" w:hAnsiTheme="minorHAnsi" w:cs="Arial"/>
              <w:color w:val="auto"/>
              <w:sz w:val="20"/>
              <w:szCs w:val="20"/>
              <w:lang w:val="uk-UA"/>
            </w:rPr>
          </w:pPr>
          <w:r w:rsidRPr="000D08E5">
            <w:rPr>
              <w:rFonts w:asciiTheme="minorHAnsi" w:hAnsiTheme="minorHAnsi" w:cs="Arial"/>
              <w:color w:val="auto"/>
              <w:sz w:val="20"/>
              <w:szCs w:val="20"/>
              <w:lang w:val="uk-UA"/>
            </w:rPr>
            <w:t>ПАТ «КИЇВЕНЕРГО»</w:t>
          </w:r>
        </w:p>
        <w:p w:rsidR="000D08E5" w:rsidRPr="000D08E5" w:rsidRDefault="000D08E5" w:rsidP="000D08E5">
          <w:pPr>
            <w:pStyle w:val="Rekv"/>
            <w:rPr>
              <w:rFonts w:asciiTheme="minorHAnsi" w:hAnsiTheme="minorHAnsi" w:cs="Arial"/>
              <w:color w:val="auto"/>
              <w:sz w:val="20"/>
              <w:szCs w:val="20"/>
              <w:lang w:val="uk-UA"/>
            </w:rPr>
          </w:pPr>
          <w:r w:rsidRPr="000D08E5">
            <w:rPr>
              <w:rFonts w:asciiTheme="minorHAnsi" w:hAnsiTheme="minorHAnsi" w:cs="Arial"/>
              <w:color w:val="auto"/>
              <w:sz w:val="20"/>
              <w:szCs w:val="20"/>
              <w:lang w:val="uk-UA"/>
            </w:rPr>
            <w:t>www.kyivenergo.ua</w:t>
          </w:r>
        </w:p>
        <w:p w:rsidR="000D08E5" w:rsidRPr="000D08E5" w:rsidRDefault="000D08E5" w:rsidP="000D08E5">
          <w:pPr>
            <w:pStyle w:val="Rekv"/>
            <w:rPr>
              <w:rFonts w:asciiTheme="minorHAnsi" w:hAnsiTheme="minorHAnsi" w:cs="Arial"/>
              <w:color w:val="auto"/>
              <w:sz w:val="20"/>
              <w:szCs w:val="20"/>
              <w:lang w:val="uk-UA"/>
            </w:rPr>
          </w:pPr>
          <w:r w:rsidRPr="000D08E5">
            <w:rPr>
              <w:rFonts w:asciiTheme="minorHAnsi" w:hAnsiTheme="minorHAnsi" w:cs="Arial"/>
              <w:color w:val="auto"/>
              <w:sz w:val="20"/>
              <w:szCs w:val="20"/>
              <w:lang w:val="uk-UA"/>
            </w:rPr>
            <w:t>E-</w:t>
          </w:r>
          <w:proofErr w:type="spellStart"/>
          <w:r w:rsidRPr="000D08E5">
            <w:rPr>
              <w:rFonts w:asciiTheme="minorHAnsi" w:hAnsiTheme="minorHAnsi" w:cs="Arial"/>
              <w:color w:val="auto"/>
              <w:sz w:val="20"/>
              <w:szCs w:val="20"/>
              <w:lang w:val="uk-UA"/>
            </w:rPr>
            <w:t>mail</w:t>
          </w:r>
          <w:proofErr w:type="spellEnd"/>
          <w:r w:rsidRPr="000D08E5">
            <w:rPr>
              <w:rFonts w:asciiTheme="minorHAnsi" w:hAnsiTheme="minorHAnsi" w:cs="Arial"/>
              <w:b/>
              <w:color w:val="auto"/>
              <w:sz w:val="20"/>
              <w:szCs w:val="20"/>
              <w:lang w:val="uk-UA"/>
            </w:rPr>
            <w:t xml:space="preserve">: </w:t>
          </w:r>
          <w:r w:rsidR="00F61107">
            <w:fldChar w:fldCharType="begin"/>
          </w:r>
          <w:r w:rsidR="00F61107" w:rsidRPr="00403232">
            <w:rPr>
              <w:lang w:val="en-US"/>
            </w:rPr>
            <w:instrText xml:space="preserve"> HYPERLINK "mailto:pubrel@kievenergo.com.ua" </w:instrText>
          </w:r>
          <w:r w:rsidR="00F61107">
            <w:fldChar w:fldCharType="separate"/>
          </w:r>
          <w:r w:rsidRPr="000D08E5">
            <w:rPr>
              <w:rStyle w:val="a3"/>
              <w:rFonts w:asciiTheme="minorHAnsi" w:hAnsiTheme="minorHAnsi" w:cs="Arial"/>
              <w:color w:val="auto"/>
              <w:sz w:val="20"/>
              <w:szCs w:val="20"/>
              <w:lang w:val="uk-UA"/>
            </w:rPr>
            <w:t>pubrel@kievenergo.com.ua</w:t>
          </w:r>
          <w:r w:rsidR="00F61107">
            <w:rPr>
              <w:rStyle w:val="a3"/>
              <w:rFonts w:asciiTheme="minorHAnsi" w:hAnsiTheme="minorHAnsi" w:cs="Arial"/>
              <w:color w:val="auto"/>
              <w:sz w:val="20"/>
              <w:szCs w:val="20"/>
              <w:lang w:val="uk-UA"/>
            </w:rPr>
            <w:fldChar w:fldCharType="end"/>
          </w:r>
        </w:p>
        <w:p w:rsidR="00177521" w:rsidRPr="000D08E5" w:rsidRDefault="000D08E5" w:rsidP="000D08E5">
          <w:pPr>
            <w:pStyle w:val="ad"/>
            <w:rPr>
              <w:lang w:val="en-US"/>
            </w:rPr>
          </w:pPr>
          <w:r w:rsidRPr="000D08E5">
            <w:rPr>
              <w:rFonts w:asciiTheme="minorHAnsi" w:hAnsiTheme="minorHAnsi" w:cs="Arial"/>
              <w:sz w:val="20"/>
              <w:szCs w:val="20"/>
              <w:lang w:val="uk-UA"/>
            </w:rPr>
            <w:t>Тел./факс: (044) 205</w:t>
          </w:r>
          <w:r w:rsidRPr="000D08E5">
            <w:rPr>
              <w:rFonts w:asciiTheme="minorHAnsi" w:hAnsiTheme="minorHAnsi" w:cs="Arial"/>
              <w:sz w:val="20"/>
              <w:szCs w:val="20"/>
              <w:lang w:val="en-US"/>
            </w:rPr>
            <w:t>-</w:t>
          </w:r>
          <w:r w:rsidRPr="000D08E5">
            <w:rPr>
              <w:rFonts w:asciiTheme="minorHAnsi" w:hAnsiTheme="minorHAnsi" w:cs="Arial"/>
              <w:sz w:val="20"/>
              <w:szCs w:val="20"/>
              <w:lang w:val="uk-UA"/>
            </w:rPr>
            <w:t>52</w:t>
          </w:r>
          <w:r w:rsidRPr="000D08E5">
            <w:rPr>
              <w:rFonts w:asciiTheme="minorHAnsi" w:hAnsiTheme="minorHAnsi" w:cs="Arial"/>
              <w:sz w:val="20"/>
              <w:szCs w:val="20"/>
              <w:lang w:val="en-US"/>
            </w:rPr>
            <w:t>-</w:t>
          </w:r>
          <w:r w:rsidRPr="000D08E5">
            <w:rPr>
              <w:rFonts w:asciiTheme="minorHAnsi" w:hAnsiTheme="minorHAnsi" w:cs="Arial"/>
              <w:sz w:val="20"/>
              <w:szCs w:val="20"/>
              <w:lang w:val="uk-UA"/>
            </w:rPr>
            <w:t>62</w:t>
          </w:r>
        </w:p>
      </w:tc>
      <w:tc>
        <w:tcPr>
          <w:tcW w:w="5328" w:type="dxa"/>
        </w:tcPr>
        <w:p w:rsidR="00177521" w:rsidRDefault="000D08E5" w:rsidP="000D08E5">
          <w:pPr>
            <w:pStyle w:val="Rekv"/>
            <w:ind w:left="1168" w:hanging="1168"/>
          </w:pPr>
          <w:r w:rsidRPr="000D08E5">
            <w:rPr>
              <w:noProof/>
            </w:rPr>
            <w:drawing>
              <wp:inline distT="0" distB="0" distL="0" distR="0">
                <wp:extent cx="2587625" cy="724535"/>
                <wp:effectExtent l="0" t="0" r="3175" b="0"/>
                <wp:docPr id="1" name="Рисунок 27" descr="Z:\Work\3. Бренд\Брендбук\Логотип\Logo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Z:\Work\3. Бренд\Брендбук\Логотип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762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7521" w:rsidRDefault="00177521" w:rsidP="00177521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7B8" w:rsidRDefault="003927B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C3B13"/>
    <w:multiLevelType w:val="multilevel"/>
    <w:tmpl w:val="10BC4C1E"/>
    <w:lvl w:ilvl="0">
      <w:start w:val="8"/>
      <w:numFmt w:val="decimalZero"/>
      <w:lvlText w:val="%1-0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503"/>
        </w:tabs>
        <w:ind w:left="1503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11"/>
        </w:tabs>
        <w:ind w:left="2211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>
    <w:nsid w:val="15256808"/>
    <w:multiLevelType w:val="multilevel"/>
    <w:tmpl w:val="B5BEBAA2"/>
    <w:lvl w:ilvl="0">
      <w:start w:val="14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438338C"/>
    <w:multiLevelType w:val="multilevel"/>
    <w:tmpl w:val="7834E3A6"/>
    <w:lvl w:ilvl="0">
      <w:start w:val="16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68411F9"/>
    <w:multiLevelType w:val="multilevel"/>
    <w:tmpl w:val="56D2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B631FB"/>
    <w:multiLevelType w:val="multilevel"/>
    <w:tmpl w:val="701C5D82"/>
    <w:lvl w:ilvl="0">
      <w:start w:val="22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0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E746D19"/>
    <w:multiLevelType w:val="multilevel"/>
    <w:tmpl w:val="4A72546A"/>
    <w:lvl w:ilvl="0">
      <w:start w:val="1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36"/>
    <w:rsid w:val="000225F2"/>
    <w:rsid w:val="00032DF1"/>
    <w:rsid w:val="00037ADD"/>
    <w:rsid w:val="00045E3A"/>
    <w:rsid w:val="00063F9B"/>
    <w:rsid w:val="00071235"/>
    <w:rsid w:val="00080929"/>
    <w:rsid w:val="000917FC"/>
    <w:rsid w:val="00092FC8"/>
    <w:rsid w:val="000C2760"/>
    <w:rsid w:val="000C2EFD"/>
    <w:rsid w:val="000C5A88"/>
    <w:rsid w:val="000D08E5"/>
    <w:rsid w:val="001017C3"/>
    <w:rsid w:val="00110CAB"/>
    <w:rsid w:val="00127787"/>
    <w:rsid w:val="00154366"/>
    <w:rsid w:val="00177521"/>
    <w:rsid w:val="001A30F5"/>
    <w:rsid w:val="001A3C79"/>
    <w:rsid w:val="001B6A7A"/>
    <w:rsid w:val="001D4810"/>
    <w:rsid w:val="001F425B"/>
    <w:rsid w:val="001F4EF0"/>
    <w:rsid w:val="002328BA"/>
    <w:rsid w:val="002400B1"/>
    <w:rsid w:val="002606C0"/>
    <w:rsid w:val="00260E91"/>
    <w:rsid w:val="00272CD2"/>
    <w:rsid w:val="002766CE"/>
    <w:rsid w:val="002E154B"/>
    <w:rsid w:val="002F0A07"/>
    <w:rsid w:val="002F115B"/>
    <w:rsid w:val="003202A3"/>
    <w:rsid w:val="0032540A"/>
    <w:rsid w:val="003400DA"/>
    <w:rsid w:val="00345CD1"/>
    <w:rsid w:val="003645A6"/>
    <w:rsid w:val="00381C3B"/>
    <w:rsid w:val="003927B8"/>
    <w:rsid w:val="00395AE4"/>
    <w:rsid w:val="003977DB"/>
    <w:rsid w:val="003C4C53"/>
    <w:rsid w:val="003E320E"/>
    <w:rsid w:val="00403232"/>
    <w:rsid w:val="00445F47"/>
    <w:rsid w:val="00453112"/>
    <w:rsid w:val="00453865"/>
    <w:rsid w:val="0049147F"/>
    <w:rsid w:val="004B4146"/>
    <w:rsid w:val="004C6B8A"/>
    <w:rsid w:val="00545BCB"/>
    <w:rsid w:val="00587E7D"/>
    <w:rsid w:val="005B7A3D"/>
    <w:rsid w:val="005C1C6E"/>
    <w:rsid w:val="00611B93"/>
    <w:rsid w:val="006127D3"/>
    <w:rsid w:val="00624371"/>
    <w:rsid w:val="00626A68"/>
    <w:rsid w:val="00643C7A"/>
    <w:rsid w:val="006600C1"/>
    <w:rsid w:val="006652E0"/>
    <w:rsid w:val="006737DA"/>
    <w:rsid w:val="006F416F"/>
    <w:rsid w:val="00702157"/>
    <w:rsid w:val="00722DC0"/>
    <w:rsid w:val="00723EC5"/>
    <w:rsid w:val="00753A36"/>
    <w:rsid w:val="00781A31"/>
    <w:rsid w:val="00781C4F"/>
    <w:rsid w:val="0078525E"/>
    <w:rsid w:val="00786576"/>
    <w:rsid w:val="007918C9"/>
    <w:rsid w:val="007A78F2"/>
    <w:rsid w:val="007C2FB7"/>
    <w:rsid w:val="007C56B6"/>
    <w:rsid w:val="007E22AD"/>
    <w:rsid w:val="007F1298"/>
    <w:rsid w:val="00800E87"/>
    <w:rsid w:val="008040E3"/>
    <w:rsid w:val="00830A83"/>
    <w:rsid w:val="008456C6"/>
    <w:rsid w:val="0087367D"/>
    <w:rsid w:val="00874748"/>
    <w:rsid w:val="00880233"/>
    <w:rsid w:val="008875D5"/>
    <w:rsid w:val="008A4E9A"/>
    <w:rsid w:val="008B3225"/>
    <w:rsid w:val="008C1851"/>
    <w:rsid w:val="008D593F"/>
    <w:rsid w:val="008E7020"/>
    <w:rsid w:val="008F7B18"/>
    <w:rsid w:val="00902CAB"/>
    <w:rsid w:val="009219B5"/>
    <w:rsid w:val="00974884"/>
    <w:rsid w:val="009A0D2C"/>
    <w:rsid w:val="009A160D"/>
    <w:rsid w:val="009B365A"/>
    <w:rsid w:val="009D1AAB"/>
    <w:rsid w:val="009E3F15"/>
    <w:rsid w:val="009E42DF"/>
    <w:rsid w:val="00A06564"/>
    <w:rsid w:val="00A23F17"/>
    <w:rsid w:val="00A32E5F"/>
    <w:rsid w:val="00A45440"/>
    <w:rsid w:val="00A74543"/>
    <w:rsid w:val="00A77F9C"/>
    <w:rsid w:val="00AA12C0"/>
    <w:rsid w:val="00AA3E60"/>
    <w:rsid w:val="00AA7507"/>
    <w:rsid w:val="00AB44B1"/>
    <w:rsid w:val="00AD5558"/>
    <w:rsid w:val="00AE38A4"/>
    <w:rsid w:val="00AF5FE8"/>
    <w:rsid w:val="00B10345"/>
    <w:rsid w:val="00B402EB"/>
    <w:rsid w:val="00B608B4"/>
    <w:rsid w:val="00B6276B"/>
    <w:rsid w:val="00B7080A"/>
    <w:rsid w:val="00B87225"/>
    <w:rsid w:val="00BA629F"/>
    <w:rsid w:val="00BB27C1"/>
    <w:rsid w:val="00BF2FBC"/>
    <w:rsid w:val="00C21DC0"/>
    <w:rsid w:val="00C35AD6"/>
    <w:rsid w:val="00CA4D95"/>
    <w:rsid w:val="00D33631"/>
    <w:rsid w:val="00D4164A"/>
    <w:rsid w:val="00D47FC4"/>
    <w:rsid w:val="00D8020D"/>
    <w:rsid w:val="00D872AA"/>
    <w:rsid w:val="00DA3A4E"/>
    <w:rsid w:val="00DA59B7"/>
    <w:rsid w:val="00DC209C"/>
    <w:rsid w:val="00DC2595"/>
    <w:rsid w:val="00DD72D7"/>
    <w:rsid w:val="00E073E7"/>
    <w:rsid w:val="00E20A6D"/>
    <w:rsid w:val="00E21D1F"/>
    <w:rsid w:val="00E2723C"/>
    <w:rsid w:val="00E31B38"/>
    <w:rsid w:val="00E3507A"/>
    <w:rsid w:val="00E7523D"/>
    <w:rsid w:val="00E84458"/>
    <w:rsid w:val="00EC05D1"/>
    <w:rsid w:val="00ED1682"/>
    <w:rsid w:val="00EE6ED6"/>
    <w:rsid w:val="00EE769D"/>
    <w:rsid w:val="00EF03A3"/>
    <w:rsid w:val="00F024D7"/>
    <w:rsid w:val="00F22B9C"/>
    <w:rsid w:val="00F26D75"/>
    <w:rsid w:val="00F273F4"/>
    <w:rsid w:val="00F31AAA"/>
    <w:rsid w:val="00F32B8D"/>
    <w:rsid w:val="00F61107"/>
    <w:rsid w:val="00F83081"/>
    <w:rsid w:val="00FB1631"/>
    <w:rsid w:val="00FF59EA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A3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81C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45440"/>
    <w:pPr>
      <w:spacing w:before="176" w:after="176" w:line="240" w:lineRule="auto"/>
      <w:outlineLvl w:val="1"/>
    </w:pPr>
    <w:rPr>
      <w:rFonts w:ascii="Tahoma" w:eastAsia="Times New Roman" w:hAnsi="Tahoma"/>
      <w:color w:val="3C3229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381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45440"/>
    <w:rPr>
      <w:rFonts w:ascii="Tahoma" w:hAnsi="Tahoma" w:cs="Tahoma"/>
      <w:color w:val="3C3229"/>
      <w:sz w:val="36"/>
      <w:szCs w:val="36"/>
    </w:rPr>
  </w:style>
  <w:style w:type="character" w:styleId="a3">
    <w:name w:val="Hyperlink"/>
    <w:uiPriority w:val="99"/>
    <w:unhideWhenUsed/>
    <w:rsid w:val="00A45440"/>
    <w:rPr>
      <w:strike w:val="0"/>
      <w:dstrike w:val="0"/>
      <w:color w:val="006699"/>
      <w:u w:val="none"/>
      <w:effect w:val="none"/>
    </w:rPr>
  </w:style>
  <w:style w:type="paragraph" w:styleId="a4">
    <w:name w:val="Normal (Web)"/>
    <w:basedOn w:val="a"/>
    <w:uiPriority w:val="99"/>
    <w:unhideWhenUsed/>
    <w:rsid w:val="00A45440"/>
    <w:pPr>
      <w:spacing w:before="176" w:after="176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ekv">
    <w:name w:val="Rekv"/>
    <w:basedOn w:val="a"/>
    <w:rsid w:val="00045E3A"/>
    <w:pPr>
      <w:spacing w:after="0" w:line="240" w:lineRule="auto"/>
    </w:pPr>
    <w:rPr>
      <w:rFonts w:ascii="Verdana" w:eastAsia="Times New Roman" w:hAnsi="Verdana"/>
      <w:color w:val="205B97"/>
      <w:sz w:val="16"/>
      <w:szCs w:val="16"/>
      <w:lang w:eastAsia="ru-RU"/>
    </w:rPr>
  </w:style>
  <w:style w:type="character" w:styleId="a5">
    <w:name w:val="Emphasis"/>
    <w:uiPriority w:val="20"/>
    <w:qFormat/>
    <w:rsid w:val="00045E3A"/>
    <w:rPr>
      <w:i/>
      <w:iCs/>
    </w:rPr>
  </w:style>
  <w:style w:type="character" w:styleId="a6">
    <w:name w:val="annotation reference"/>
    <w:rsid w:val="00626A68"/>
    <w:rPr>
      <w:sz w:val="16"/>
      <w:szCs w:val="16"/>
    </w:rPr>
  </w:style>
  <w:style w:type="paragraph" w:styleId="a7">
    <w:name w:val="annotation text"/>
    <w:basedOn w:val="a"/>
    <w:link w:val="a8"/>
    <w:rsid w:val="00626A68"/>
    <w:rPr>
      <w:sz w:val="20"/>
      <w:szCs w:val="20"/>
    </w:rPr>
  </w:style>
  <w:style w:type="character" w:customStyle="1" w:styleId="a8">
    <w:name w:val="Текст примечания Знак"/>
    <w:link w:val="a7"/>
    <w:rsid w:val="00626A68"/>
    <w:rPr>
      <w:rFonts w:ascii="Calibri" w:eastAsia="Calibri" w:hAnsi="Calibri"/>
      <w:lang w:eastAsia="en-US"/>
    </w:rPr>
  </w:style>
  <w:style w:type="paragraph" w:styleId="a9">
    <w:name w:val="annotation subject"/>
    <w:basedOn w:val="a7"/>
    <w:next w:val="a7"/>
    <w:link w:val="aa"/>
    <w:rsid w:val="00626A68"/>
    <w:rPr>
      <w:b/>
      <w:bCs/>
    </w:rPr>
  </w:style>
  <w:style w:type="character" w:customStyle="1" w:styleId="aa">
    <w:name w:val="Тема примечания Знак"/>
    <w:link w:val="a9"/>
    <w:rsid w:val="00626A68"/>
    <w:rPr>
      <w:rFonts w:ascii="Calibri" w:eastAsia="Calibri" w:hAnsi="Calibri"/>
      <w:b/>
      <w:bCs/>
      <w:lang w:eastAsia="en-US"/>
    </w:rPr>
  </w:style>
  <w:style w:type="paragraph" w:styleId="ab">
    <w:name w:val="Balloon Text"/>
    <w:basedOn w:val="a"/>
    <w:link w:val="ac"/>
    <w:rsid w:val="00626A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26A68"/>
    <w:rPr>
      <w:rFonts w:ascii="Tahoma" w:eastAsia="Calibri" w:hAnsi="Tahoma" w:cs="Tahoma"/>
      <w:sz w:val="16"/>
      <w:szCs w:val="16"/>
      <w:lang w:eastAsia="en-US"/>
    </w:rPr>
  </w:style>
  <w:style w:type="character" w:customStyle="1" w:styleId="hps">
    <w:name w:val="hps"/>
    <w:basedOn w:val="a0"/>
    <w:rsid w:val="00A32E5F"/>
  </w:style>
  <w:style w:type="paragraph" w:styleId="ad">
    <w:name w:val="header"/>
    <w:basedOn w:val="a"/>
    <w:link w:val="ae"/>
    <w:uiPriority w:val="99"/>
    <w:rsid w:val="0017752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77521"/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rsid w:val="0017752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177521"/>
    <w:rPr>
      <w:rFonts w:ascii="Calibri" w:eastAsia="Calibri" w:hAnsi="Calibri"/>
      <w:sz w:val="22"/>
      <w:szCs w:val="22"/>
      <w:lang w:eastAsia="en-US"/>
    </w:rPr>
  </w:style>
  <w:style w:type="table" w:styleId="af1">
    <w:name w:val="Table Grid"/>
    <w:basedOn w:val="a1"/>
    <w:rsid w:val="00177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381C3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381C3B"/>
    <w:rPr>
      <w:b/>
      <w:bCs/>
    </w:rPr>
  </w:style>
  <w:style w:type="paragraph" w:customStyle="1" w:styleId="icoinfo">
    <w:name w:val="ico_info"/>
    <w:basedOn w:val="a"/>
    <w:rsid w:val="00381C3B"/>
    <w:pPr>
      <w:spacing w:before="100" w:beforeAutospacing="1" w:after="300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81C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A3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81C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45440"/>
    <w:pPr>
      <w:spacing w:before="176" w:after="176" w:line="240" w:lineRule="auto"/>
      <w:outlineLvl w:val="1"/>
    </w:pPr>
    <w:rPr>
      <w:rFonts w:ascii="Tahoma" w:eastAsia="Times New Roman" w:hAnsi="Tahoma"/>
      <w:color w:val="3C3229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381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45440"/>
    <w:rPr>
      <w:rFonts w:ascii="Tahoma" w:hAnsi="Tahoma" w:cs="Tahoma"/>
      <w:color w:val="3C3229"/>
      <w:sz w:val="36"/>
      <w:szCs w:val="36"/>
    </w:rPr>
  </w:style>
  <w:style w:type="character" w:styleId="a3">
    <w:name w:val="Hyperlink"/>
    <w:uiPriority w:val="99"/>
    <w:unhideWhenUsed/>
    <w:rsid w:val="00A45440"/>
    <w:rPr>
      <w:strike w:val="0"/>
      <w:dstrike w:val="0"/>
      <w:color w:val="006699"/>
      <w:u w:val="none"/>
      <w:effect w:val="none"/>
    </w:rPr>
  </w:style>
  <w:style w:type="paragraph" w:styleId="a4">
    <w:name w:val="Normal (Web)"/>
    <w:basedOn w:val="a"/>
    <w:uiPriority w:val="99"/>
    <w:unhideWhenUsed/>
    <w:rsid w:val="00A45440"/>
    <w:pPr>
      <w:spacing w:before="176" w:after="176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ekv">
    <w:name w:val="Rekv"/>
    <w:basedOn w:val="a"/>
    <w:rsid w:val="00045E3A"/>
    <w:pPr>
      <w:spacing w:after="0" w:line="240" w:lineRule="auto"/>
    </w:pPr>
    <w:rPr>
      <w:rFonts w:ascii="Verdana" w:eastAsia="Times New Roman" w:hAnsi="Verdana"/>
      <w:color w:val="205B97"/>
      <w:sz w:val="16"/>
      <w:szCs w:val="16"/>
      <w:lang w:eastAsia="ru-RU"/>
    </w:rPr>
  </w:style>
  <w:style w:type="character" w:styleId="a5">
    <w:name w:val="Emphasis"/>
    <w:uiPriority w:val="20"/>
    <w:qFormat/>
    <w:rsid w:val="00045E3A"/>
    <w:rPr>
      <w:i/>
      <w:iCs/>
    </w:rPr>
  </w:style>
  <w:style w:type="character" w:styleId="a6">
    <w:name w:val="annotation reference"/>
    <w:rsid w:val="00626A68"/>
    <w:rPr>
      <w:sz w:val="16"/>
      <w:szCs w:val="16"/>
    </w:rPr>
  </w:style>
  <w:style w:type="paragraph" w:styleId="a7">
    <w:name w:val="annotation text"/>
    <w:basedOn w:val="a"/>
    <w:link w:val="a8"/>
    <w:rsid w:val="00626A68"/>
    <w:rPr>
      <w:sz w:val="20"/>
      <w:szCs w:val="20"/>
    </w:rPr>
  </w:style>
  <w:style w:type="character" w:customStyle="1" w:styleId="a8">
    <w:name w:val="Текст примечания Знак"/>
    <w:link w:val="a7"/>
    <w:rsid w:val="00626A68"/>
    <w:rPr>
      <w:rFonts w:ascii="Calibri" w:eastAsia="Calibri" w:hAnsi="Calibri"/>
      <w:lang w:eastAsia="en-US"/>
    </w:rPr>
  </w:style>
  <w:style w:type="paragraph" w:styleId="a9">
    <w:name w:val="annotation subject"/>
    <w:basedOn w:val="a7"/>
    <w:next w:val="a7"/>
    <w:link w:val="aa"/>
    <w:rsid w:val="00626A68"/>
    <w:rPr>
      <w:b/>
      <w:bCs/>
    </w:rPr>
  </w:style>
  <w:style w:type="character" w:customStyle="1" w:styleId="aa">
    <w:name w:val="Тема примечания Знак"/>
    <w:link w:val="a9"/>
    <w:rsid w:val="00626A68"/>
    <w:rPr>
      <w:rFonts w:ascii="Calibri" w:eastAsia="Calibri" w:hAnsi="Calibri"/>
      <w:b/>
      <w:bCs/>
      <w:lang w:eastAsia="en-US"/>
    </w:rPr>
  </w:style>
  <w:style w:type="paragraph" w:styleId="ab">
    <w:name w:val="Balloon Text"/>
    <w:basedOn w:val="a"/>
    <w:link w:val="ac"/>
    <w:rsid w:val="00626A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26A68"/>
    <w:rPr>
      <w:rFonts w:ascii="Tahoma" w:eastAsia="Calibri" w:hAnsi="Tahoma" w:cs="Tahoma"/>
      <w:sz w:val="16"/>
      <w:szCs w:val="16"/>
      <w:lang w:eastAsia="en-US"/>
    </w:rPr>
  </w:style>
  <w:style w:type="character" w:customStyle="1" w:styleId="hps">
    <w:name w:val="hps"/>
    <w:basedOn w:val="a0"/>
    <w:rsid w:val="00A32E5F"/>
  </w:style>
  <w:style w:type="paragraph" w:styleId="ad">
    <w:name w:val="header"/>
    <w:basedOn w:val="a"/>
    <w:link w:val="ae"/>
    <w:uiPriority w:val="99"/>
    <w:rsid w:val="0017752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77521"/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rsid w:val="0017752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177521"/>
    <w:rPr>
      <w:rFonts w:ascii="Calibri" w:eastAsia="Calibri" w:hAnsi="Calibri"/>
      <w:sz w:val="22"/>
      <w:szCs w:val="22"/>
      <w:lang w:eastAsia="en-US"/>
    </w:rPr>
  </w:style>
  <w:style w:type="table" w:styleId="af1">
    <w:name w:val="Table Grid"/>
    <w:basedOn w:val="a1"/>
    <w:rsid w:val="00177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381C3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381C3B"/>
    <w:rPr>
      <w:b/>
      <w:bCs/>
    </w:rPr>
  </w:style>
  <w:style w:type="paragraph" w:customStyle="1" w:styleId="icoinfo">
    <w:name w:val="ico_info"/>
    <w:basedOn w:val="a"/>
    <w:rsid w:val="00381C3B"/>
    <w:pPr>
      <w:spacing w:before="100" w:beforeAutospacing="1" w:after="300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81C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7" w:color="C3C3C3"/>
                    <w:bottom w:val="none" w:sz="0" w:space="0" w:color="auto"/>
                    <w:right w:val="none" w:sz="0" w:space="0" w:color="auto"/>
                  </w:divBdr>
                  <w:divsChild>
                    <w:div w:id="114354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07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9363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single" w:sz="6" w:space="11" w:color="F2F2F2"/>
                            <w:left w:val="single" w:sz="6" w:space="17" w:color="F2F2F2"/>
                            <w:bottom w:val="single" w:sz="6" w:space="11" w:color="F2F2F2"/>
                            <w:right w:val="single" w:sz="6" w:space="17" w:color="F2F2F2"/>
                          </w:divBdr>
                        </w:div>
                        <w:div w:id="99268446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single" w:sz="6" w:space="11" w:color="F2F2F2"/>
                            <w:left w:val="single" w:sz="6" w:space="17" w:color="F2F2F2"/>
                            <w:bottom w:val="single" w:sz="6" w:space="11" w:color="F2F2F2"/>
                            <w:right w:val="single" w:sz="6" w:space="17" w:color="F2F2F2"/>
                          </w:divBdr>
                          <w:divsChild>
                            <w:div w:id="217478314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single" w:sz="6" w:space="11" w:color="F2F2F2"/>
                                <w:left w:val="single" w:sz="6" w:space="17" w:color="F2F2F2"/>
                                <w:bottom w:val="single" w:sz="6" w:space="11" w:color="F2F2F2"/>
                                <w:right w:val="single" w:sz="6" w:space="17" w:color="F2F2F2"/>
                              </w:divBdr>
                            </w:div>
                            <w:div w:id="1457485234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single" w:sz="6" w:space="11" w:color="F2F2F2"/>
                                <w:left w:val="single" w:sz="6" w:space="17" w:color="F2F2F2"/>
                                <w:bottom w:val="single" w:sz="6" w:space="11" w:color="F2F2F2"/>
                                <w:right w:val="single" w:sz="6" w:space="17" w:color="F2F2F2"/>
                              </w:divBdr>
                            </w:div>
                            <w:div w:id="1458139849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single" w:sz="6" w:space="11" w:color="F2F2F2"/>
                                <w:left w:val="single" w:sz="6" w:space="17" w:color="F2F2F2"/>
                                <w:bottom w:val="single" w:sz="6" w:space="11" w:color="F2F2F2"/>
                                <w:right w:val="single" w:sz="6" w:space="17" w:color="F2F2F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8512">
              <w:marLeft w:val="0"/>
              <w:marRight w:val="0"/>
              <w:marTop w:val="439"/>
              <w:marBottom w:val="3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0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2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8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57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82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9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z0231-15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Киевэнерго</Company>
  <LinksUpToDate>false</LinksUpToDate>
  <CharactersWithSpaces>2252</CharactersWithSpaces>
  <SharedDoc>false</SharedDoc>
  <HLinks>
    <vt:vector size="42" baseType="variant">
      <vt:variant>
        <vt:i4>2097186</vt:i4>
      </vt:variant>
      <vt:variant>
        <vt:i4>18</vt:i4>
      </vt:variant>
      <vt:variant>
        <vt:i4>0</vt:i4>
      </vt:variant>
      <vt:variant>
        <vt:i4>5</vt:i4>
      </vt:variant>
      <vt:variant>
        <vt:lpwstr>http://www.kyivenergo.com/</vt:lpwstr>
      </vt:variant>
      <vt:variant>
        <vt:lpwstr/>
      </vt:variant>
      <vt:variant>
        <vt:i4>4456513</vt:i4>
      </vt:variant>
      <vt:variant>
        <vt:i4>15</vt:i4>
      </vt:variant>
      <vt:variant>
        <vt:i4>0</vt:i4>
      </vt:variant>
      <vt:variant>
        <vt:i4>5</vt:i4>
      </vt:variant>
      <vt:variant>
        <vt:lpwstr>http://www.dtek.com/</vt:lpwstr>
      </vt:variant>
      <vt:variant>
        <vt:lpwstr/>
      </vt:variant>
      <vt:variant>
        <vt:i4>2097186</vt:i4>
      </vt:variant>
      <vt:variant>
        <vt:i4>9</vt:i4>
      </vt:variant>
      <vt:variant>
        <vt:i4>0</vt:i4>
      </vt:variant>
      <vt:variant>
        <vt:i4>5</vt:i4>
      </vt:variant>
      <vt:variant>
        <vt:lpwstr>http://www.kyivenergo.com/</vt:lpwstr>
      </vt:variant>
      <vt:variant>
        <vt:lpwstr/>
      </vt:variant>
      <vt:variant>
        <vt:i4>4456513</vt:i4>
      </vt:variant>
      <vt:variant>
        <vt:i4>6</vt:i4>
      </vt:variant>
      <vt:variant>
        <vt:i4>0</vt:i4>
      </vt:variant>
      <vt:variant>
        <vt:i4>5</vt:i4>
      </vt:variant>
      <vt:variant>
        <vt:lpwstr>http://www.dtek.com/</vt:lpwstr>
      </vt:variant>
      <vt:variant>
        <vt:lpwstr/>
      </vt:variant>
      <vt:variant>
        <vt:i4>4718699</vt:i4>
      </vt:variant>
      <vt:variant>
        <vt:i4>3</vt:i4>
      </vt:variant>
      <vt:variant>
        <vt:i4>0</vt:i4>
      </vt:variant>
      <vt:variant>
        <vt:i4>5</vt:i4>
      </vt:variant>
      <vt:variant>
        <vt:lpwstr>http://kyivenergo.com/images/content/9656_b.jpg</vt:lpwstr>
      </vt:variant>
      <vt:variant>
        <vt:lpwstr/>
      </vt:variant>
      <vt:variant>
        <vt:i4>4325415</vt:i4>
      </vt:variant>
      <vt:variant>
        <vt:i4>3</vt:i4>
      </vt:variant>
      <vt:variant>
        <vt:i4>0</vt:i4>
      </vt:variant>
      <vt:variant>
        <vt:i4>5</vt:i4>
      </vt:variant>
      <vt:variant>
        <vt:lpwstr>mailto:pubrel@kievenergo.com.ua</vt:lpwstr>
      </vt:variant>
      <vt:variant>
        <vt:lpwstr/>
      </vt:variant>
      <vt:variant>
        <vt:i4>4325415</vt:i4>
      </vt:variant>
      <vt:variant>
        <vt:i4>0</vt:i4>
      </vt:variant>
      <vt:variant>
        <vt:i4>0</vt:i4>
      </vt:variant>
      <vt:variant>
        <vt:i4>5</vt:i4>
      </vt:variant>
      <vt:variant>
        <vt:lpwstr>mailto:pubrel@kievenergo.com.ua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dispke</dc:creator>
  <cp:lastModifiedBy>Bolsunovskaya Olga</cp:lastModifiedBy>
  <cp:revision>7</cp:revision>
  <cp:lastPrinted>2014-02-04T09:12:00Z</cp:lastPrinted>
  <dcterms:created xsi:type="dcterms:W3CDTF">2014-02-13T11:31:00Z</dcterms:created>
  <dcterms:modified xsi:type="dcterms:W3CDTF">2016-02-19T09:46:00Z</dcterms:modified>
</cp:coreProperties>
</file>