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205" w:rsidRDefault="00A06205" w:rsidP="00343074">
      <w:pPr>
        <w:ind w:firstLine="6096"/>
        <w:rPr>
          <w:sz w:val="28"/>
          <w:szCs w:val="28"/>
          <w:lang w:val="uk-UA"/>
        </w:rPr>
      </w:pPr>
    </w:p>
    <w:p w:rsidR="00A06205" w:rsidRDefault="00A06205" w:rsidP="00343074">
      <w:pPr>
        <w:ind w:firstLine="6096"/>
        <w:rPr>
          <w:sz w:val="28"/>
          <w:szCs w:val="28"/>
          <w:lang w:val="uk-UA"/>
        </w:rPr>
      </w:pPr>
    </w:p>
    <w:p w:rsidR="00A06205" w:rsidRDefault="00A06205" w:rsidP="00343074">
      <w:pPr>
        <w:ind w:firstLine="6096"/>
        <w:rPr>
          <w:sz w:val="28"/>
          <w:szCs w:val="28"/>
          <w:lang w:val="uk-UA"/>
        </w:rPr>
      </w:pPr>
    </w:p>
    <w:p w:rsidR="00A06205" w:rsidRDefault="00A06205" w:rsidP="00343074">
      <w:pPr>
        <w:ind w:firstLine="6096"/>
        <w:rPr>
          <w:sz w:val="28"/>
          <w:szCs w:val="28"/>
          <w:lang w:val="uk-UA"/>
        </w:rPr>
      </w:pPr>
    </w:p>
    <w:p w:rsidR="00A06205" w:rsidRDefault="00A06205" w:rsidP="00343074">
      <w:pPr>
        <w:ind w:firstLine="6096"/>
        <w:rPr>
          <w:sz w:val="28"/>
          <w:szCs w:val="28"/>
          <w:lang w:val="uk-UA"/>
        </w:rPr>
      </w:pPr>
    </w:p>
    <w:p w:rsidR="00A06205" w:rsidRDefault="00A06205" w:rsidP="00343074">
      <w:pPr>
        <w:ind w:firstLine="6096"/>
        <w:rPr>
          <w:sz w:val="28"/>
          <w:szCs w:val="28"/>
          <w:lang w:val="uk-UA"/>
        </w:rPr>
      </w:pPr>
    </w:p>
    <w:p w:rsidR="00A06205" w:rsidRDefault="00A06205" w:rsidP="00343074">
      <w:pPr>
        <w:ind w:firstLine="6096"/>
        <w:rPr>
          <w:sz w:val="28"/>
          <w:szCs w:val="28"/>
          <w:lang w:val="uk-UA"/>
        </w:rPr>
      </w:pPr>
    </w:p>
    <w:p w:rsidR="00A06205" w:rsidRDefault="00A06205" w:rsidP="00343074">
      <w:pPr>
        <w:ind w:firstLine="6096"/>
        <w:rPr>
          <w:sz w:val="28"/>
          <w:szCs w:val="28"/>
          <w:lang w:val="uk-UA"/>
        </w:rPr>
      </w:pPr>
    </w:p>
    <w:p w:rsidR="00A06205" w:rsidRDefault="00A06205" w:rsidP="00343074">
      <w:pPr>
        <w:ind w:firstLine="6096"/>
        <w:rPr>
          <w:sz w:val="28"/>
          <w:szCs w:val="28"/>
          <w:lang w:val="uk-UA"/>
        </w:rPr>
      </w:pPr>
      <w:r w:rsidRPr="00630B7D">
        <w:rPr>
          <w:sz w:val="28"/>
          <w:szCs w:val="28"/>
          <w:lang w:val="uk-UA"/>
        </w:rPr>
        <w:t>Голові</w:t>
      </w:r>
      <w:r>
        <w:rPr>
          <w:sz w:val="28"/>
          <w:szCs w:val="28"/>
          <w:lang w:val="uk-UA"/>
        </w:rPr>
        <w:t xml:space="preserve"> </w:t>
      </w:r>
      <w:r w:rsidRPr="00630B7D">
        <w:rPr>
          <w:sz w:val="28"/>
          <w:szCs w:val="28"/>
          <w:lang w:val="uk-UA"/>
        </w:rPr>
        <w:t xml:space="preserve">Дарницької районної </w:t>
      </w:r>
    </w:p>
    <w:p w:rsidR="00A06205" w:rsidRPr="00630B7D" w:rsidRDefault="00A06205" w:rsidP="00343074">
      <w:pPr>
        <w:ind w:firstLine="6096"/>
        <w:rPr>
          <w:sz w:val="28"/>
          <w:szCs w:val="28"/>
          <w:lang w:val="uk-UA"/>
        </w:rPr>
      </w:pPr>
      <w:r w:rsidRPr="00630B7D">
        <w:rPr>
          <w:sz w:val="28"/>
          <w:szCs w:val="28"/>
          <w:lang w:val="uk-UA"/>
        </w:rPr>
        <w:t xml:space="preserve">місті Києві </w:t>
      </w:r>
    </w:p>
    <w:p w:rsidR="00A06205" w:rsidRPr="00630B7D" w:rsidRDefault="00A06205" w:rsidP="00343074">
      <w:pPr>
        <w:ind w:firstLine="6096"/>
        <w:rPr>
          <w:sz w:val="28"/>
          <w:szCs w:val="28"/>
          <w:lang w:val="uk-UA"/>
        </w:rPr>
      </w:pPr>
      <w:r w:rsidRPr="00630B7D">
        <w:rPr>
          <w:sz w:val="28"/>
          <w:szCs w:val="28"/>
          <w:lang w:val="uk-UA"/>
        </w:rPr>
        <w:t>державної адміністрації</w:t>
      </w:r>
    </w:p>
    <w:p w:rsidR="00A06205" w:rsidRPr="00630B7D" w:rsidRDefault="00A06205" w:rsidP="00343074">
      <w:pPr>
        <w:ind w:firstLine="6096"/>
        <w:rPr>
          <w:sz w:val="28"/>
          <w:szCs w:val="28"/>
          <w:lang w:val="uk-UA"/>
        </w:rPr>
      </w:pPr>
      <w:proofErr w:type="spellStart"/>
      <w:r w:rsidRPr="00630B7D">
        <w:rPr>
          <w:sz w:val="28"/>
          <w:szCs w:val="28"/>
          <w:lang w:val="uk-UA"/>
        </w:rPr>
        <w:t>Сінцову</w:t>
      </w:r>
      <w:proofErr w:type="spellEnd"/>
      <w:r w:rsidRPr="00630B7D">
        <w:rPr>
          <w:sz w:val="28"/>
          <w:szCs w:val="28"/>
          <w:lang w:val="uk-UA"/>
        </w:rPr>
        <w:t xml:space="preserve"> Г.Л.</w:t>
      </w:r>
    </w:p>
    <w:p w:rsidR="00A06205" w:rsidRDefault="00A06205" w:rsidP="00343074">
      <w:pPr>
        <w:ind w:firstLine="6096"/>
        <w:rPr>
          <w:sz w:val="16"/>
          <w:szCs w:val="16"/>
          <w:lang w:val="uk-UA"/>
        </w:rPr>
      </w:pPr>
    </w:p>
    <w:p w:rsidR="00A06205" w:rsidRPr="005A2B9E" w:rsidRDefault="00A06205" w:rsidP="00343074">
      <w:pPr>
        <w:ind w:firstLine="6096"/>
        <w:rPr>
          <w:sz w:val="16"/>
          <w:szCs w:val="16"/>
          <w:lang w:val="uk-UA"/>
        </w:rPr>
      </w:pPr>
    </w:p>
    <w:p w:rsidR="00A06205" w:rsidRDefault="00A06205" w:rsidP="00343074">
      <w:pPr>
        <w:tabs>
          <w:tab w:val="left" w:pos="7200"/>
          <w:tab w:val="center" w:pos="7867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Довідка</w:t>
      </w:r>
    </w:p>
    <w:p w:rsidR="00A06205" w:rsidRDefault="00A06205" w:rsidP="0034307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розгляду на апаратній нараді  </w:t>
      </w:r>
    </w:p>
    <w:p w:rsidR="00A06205" w:rsidRDefault="00A06205" w:rsidP="0034307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Дарницької районної в місті Києві державної адміністрації </w:t>
      </w:r>
    </w:p>
    <w:p w:rsidR="00A06205" w:rsidRDefault="00A06205" w:rsidP="00343074">
      <w:pPr>
        <w:tabs>
          <w:tab w:val="center" w:pos="5013"/>
          <w:tab w:val="left" w:pos="689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06.10.2015 з питання: </w:t>
      </w:r>
      <w:r w:rsidRPr="006A250E">
        <w:rPr>
          <w:sz w:val="28"/>
          <w:szCs w:val="28"/>
          <w:lang w:val="uk-UA"/>
        </w:rPr>
        <w:t>Підготовка районного господарства</w:t>
      </w:r>
      <w:r>
        <w:rPr>
          <w:sz w:val="28"/>
          <w:szCs w:val="28"/>
          <w:lang w:val="uk-UA"/>
        </w:rPr>
        <w:t xml:space="preserve"> до роботи </w:t>
      </w:r>
      <w:r w:rsidRPr="006A250E">
        <w:rPr>
          <w:sz w:val="28"/>
          <w:szCs w:val="28"/>
          <w:lang w:val="uk-UA"/>
        </w:rPr>
        <w:t xml:space="preserve">в </w:t>
      </w:r>
    </w:p>
    <w:p w:rsidR="00A06205" w:rsidRDefault="00A06205" w:rsidP="00343074">
      <w:pPr>
        <w:jc w:val="center"/>
        <w:rPr>
          <w:sz w:val="28"/>
          <w:szCs w:val="28"/>
          <w:lang w:val="uk-UA"/>
        </w:rPr>
      </w:pPr>
      <w:r w:rsidRPr="006A250E">
        <w:rPr>
          <w:sz w:val="28"/>
          <w:szCs w:val="28"/>
          <w:lang w:val="uk-UA"/>
        </w:rPr>
        <w:t>осінньо-</w:t>
      </w:r>
      <w:r>
        <w:rPr>
          <w:sz w:val="28"/>
          <w:szCs w:val="28"/>
          <w:lang w:val="uk-UA"/>
        </w:rPr>
        <w:t>зимовий період 2015-2016 років</w:t>
      </w:r>
    </w:p>
    <w:p w:rsidR="00A06205" w:rsidRDefault="00A06205" w:rsidP="00343074">
      <w:pPr>
        <w:ind w:firstLine="6096"/>
        <w:jc w:val="center"/>
        <w:rPr>
          <w:sz w:val="28"/>
          <w:szCs w:val="28"/>
          <w:lang w:val="uk-UA"/>
        </w:rPr>
      </w:pPr>
    </w:p>
    <w:p w:rsidR="00A06205" w:rsidRPr="006A250E" w:rsidRDefault="00A06205" w:rsidP="00343074">
      <w:pPr>
        <w:ind w:firstLine="6096"/>
        <w:jc w:val="center"/>
        <w:rPr>
          <w:sz w:val="28"/>
          <w:szCs w:val="28"/>
          <w:lang w:val="uk-UA"/>
        </w:rPr>
      </w:pPr>
    </w:p>
    <w:p w:rsidR="00A06205" w:rsidRPr="00343074" w:rsidRDefault="00A06205" w:rsidP="009428DD">
      <w:pPr>
        <w:ind w:firstLine="708"/>
        <w:jc w:val="both"/>
        <w:rPr>
          <w:sz w:val="28"/>
          <w:szCs w:val="28"/>
          <w:lang w:val="uk-UA"/>
        </w:rPr>
      </w:pPr>
      <w:r w:rsidRPr="00343074">
        <w:rPr>
          <w:sz w:val="28"/>
          <w:szCs w:val="28"/>
          <w:lang w:val="uk-UA"/>
        </w:rPr>
        <w:t>Відповідно до розпорядження КМДА від 15.05.2015 №</w:t>
      </w:r>
      <w:r>
        <w:rPr>
          <w:sz w:val="28"/>
          <w:szCs w:val="28"/>
          <w:lang w:val="uk-UA"/>
        </w:rPr>
        <w:t xml:space="preserve"> </w:t>
      </w:r>
      <w:r w:rsidRPr="00343074">
        <w:rPr>
          <w:sz w:val="28"/>
          <w:szCs w:val="28"/>
          <w:lang w:val="uk-UA"/>
        </w:rPr>
        <w:t>470 «Про підготовку міського господарства до</w:t>
      </w:r>
      <w:r>
        <w:rPr>
          <w:sz w:val="28"/>
          <w:szCs w:val="28"/>
          <w:lang w:val="uk-UA"/>
        </w:rPr>
        <w:t xml:space="preserve"> осінньо-зимового періоду 2015-</w:t>
      </w:r>
      <w:r w:rsidRPr="00343074">
        <w:rPr>
          <w:sz w:val="28"/>
          <w:szCs w:val="28"/>
          <w:lang w:val="uk-UA"/>
        </w:rPr>
        <w:t>2016 років» та розпорядження дарницької районної в місті Києві державної адміністрації від 27.05.2015 № 316 «Про заходи щодо підготовки районного господарства до робот</w:t>
      </w:r>
      <w:r>
        <w:rPr>
          <w:sz w:val="28"/>
          <w:szCs w:val="28"/>
          <w:lang w:val="uk-UA"/>
        </w:rPr>
        <w:t>и в осінньо-зимовий період 2015-</w:t>
      </w:r>
      <w:r w:rsidRPr="00343074">
        <w:rPr>
          <w:sz w:val="28"/>
          <w:szCs w:val="28"/>
          <w:lang w:val="uk-UA"/>
        </w:rPr>
        <w:t>2016 років» повідомляємо, що Управлінням культури Дарницької районної в місті Києві державною адміністрацією 03.04.2015 року укладено договір з ТОВ НВПБО «</w:t>
      </w:r>
      <w:proofErr w:type="spellStart"/>
      <w:r w:rsidRPr="00343074">
        <w:rPr>
          <w:sz w:val="28"/>
          <w:szCs w:val="28"/>
          <w:lang w:val="uk-UA"/>
        </w:rPr>
        <w:t>Будпластик</w:t>
      </w:r>
      <w:proofErr w:type="spellEnd"/>
      <w:r w:rsidRPr="00343074">
        <w:rPr>
          <w:sz w:val="28"/>
          <w:szCs w:val="28"/>
          <w:lang w:val="uk-UA"/>
        </w:rPr>
        <w:t>» на поточне обслуговування лічильників тепла у 2015 році. Спеціалістами обслуговуючої організації проведено роботу щодо обстеження мереж опалювальної системи закладів культури Дарницького району м. Києва. Заклади отримали акти готовності приладів обліку теплової енергії до опалювального сезону Форму Е-8: Дитяча школа мистецтв № 9</w:t>
      </w:r>
      <w:r>
        <w:rPr>
          <w:sz w:val="28"/>
          <w:szCs w:val="28"/>
          <w:lang w:val="uk-UA"/>
        </w:rPr>
        <w:t xml:space="preserve"> </w:t>
      </w:r>
      <w:r w:rsidRPr="00343074">
        <w:rPr>
          <w:sz w:val="28"/>
          <w:szCs w:val="28"/>
          <w:lang w:val="uk-UA"/>
        </w:rPr>
        <w:t>(м/р Бортничі, вул.</w:t>
      </w:r>
      <w:r>
        <w:rPr>
          <w:sz w:val="28"/>
          <w:szCs w:val="28"/>
          <w:lang w:val="uk-UA"/>
        </w:rPr>
        <w:t xml:space="preserve"> </w:t>
      </w:r>
      <w:r w:rsidRPr="00343074">
        <w:rPr>
          <w:sz w:val="28"/>
          <w:szCs w:val="28"/>
          <w:lang w:val="uk-UA"/>
        </w:rPr>
        <w:t>Леніна, 47), Дитяч</w:t>
      </w:r>
      <w:r>
        <w:rPr>
          <w:sz w:val="28"/>
          <w:szCs w:val="28"/>
          <w:lang w:val="uk-UA"/>
        </w:rPr>
        <w:t>а</w:t>
      </w:r>
      <w:r w:rsidRPr="00343074">
        <w:rPr>
          <w:sz w:val="28"/>
          <w:szCs w:val="28"/>
          <w:lang w:val="uk-UA"/>
        </w:rPr>
        <w:t xml:space="preserve"> художн</w:t>
      </w:r>
      <w:r>
        <w:rPr>
          <w:sz w:val="28"/>
          <w:szCs w:val="28"/>
          <w:lang w:val="uk-UA"/>
        </w:rPr>
        <w:t>я</w:t>
      </w:r>
      <w:r w:rsidRPr="00343074">
        <w:rPr>
          <w:sz w:val="28"/>
          <w:szCs w:val="28"/>
          <w:lang w:val="uk-UA"/>
        </w:rPr>
        <w:t xml:space="preserve"> школ</w:t>
      </w:r>
      <w:r>
        <w:rPr>
          <w:sz w:val="28"/>
          <w:szCs w:val="28"/>
          <w:lang w:val="uk-UA"/>
        </w:rPr>
        <w:t>а</w:t>
      </w:r>
      <w:r w:rsidRPr="00343074">
        <w:rPr>
          <w:sz w:val="28"/>
          <w:szCs w:val="28"/>
          <w:lang w:val="uk-UA"/>
        </w:rPr>
        <w:t xml:space="preserve"> № 11 (вул. Ілліча, 15а), Палац культури «Дарниця» (вул. </w:t>
      </w:r>
      <w:proofErr w:type="spellStart"/>
      <w:r w:rsidRPr="00343074">
        <w:rPr>
          <w:sz w:val="28"/>
          <w:szCs w:val="28"/>
          <w:lang w:val="uk-UA"/>
        </w:rPr>
        <w:t>Заслонова</w:t>
      </w:r>
      <w:proofErr w:type="spellEnd"/>
      <w:r w:rsidRPr="00343074">
        <w:rPr>
          <w:sz w:val="28"/>
          <w:szCs w:val="28"/>
          <w:lang w:val="uk-UA"/>
        </w:rPr>
        <w:t>, 18), Культурно-мистецьк</w:t>
      </w:r>
      <w:r>
        <w:rPr>
          <w:sz w:val="28"/>
          <w:szCs w:val="28"/>
          <w:lang w:val="uk-UA"/>
        </w:rPr>
        <w:t>ий</w:t>
      </w:r>
      <w:r w:rsidRPr="00343074">
        <w:rPr>
          <w:sz w:val="28"/>
          <w:szCs w:val="28"/>
          <w:lang w:val="uk-UA"/>
        </w:rPr>
        <w:t xml:space="preserve"> центр (вул. Ревуцького, 6), Бібліотеки імені Зої </w:t>
      </w:r>
      <w:proofErr w:type="spellStart"/>
      <w:r w:rsidRPr="00343074">
        <w:rPr>
          <w:sz w:val="28"/>
          <w:szCs w:val="28"/>
          <w:lang w:val="uk-UA"/>
        </w:rPr>
        <w:t>Космодем’янської</w:t>
      </w:r>
      <w:proofErr w:type="spellEnd"/>
      <w:r w:rsidRPr="00343074">
        <w:rPr>
          <w:sz w:val="28"/>
          <w:szCs w:val="28"/>
          <w:lang w:val="uk-UA"/>
        </w:rPr>
        <w:t xml:space="preserve"> (Вереснева, 9).</w:t>
      </w:r>
    </w:p>
    <w:p w:rsidR="00A06205" w:rsidRPr="00F93DDB" w:rsidRDefault="00A06205" w:rsidP="009428DD">
      <w:pPr>
        <w:tabs>
          <w:tab w:val="left" w:pos="567"/>
          <w:tab w:val="left" w:pos="709"/>
          <w:tab w:val="left" w:pos="1080"/>
          <w:tab w:val="left" w:pos="6400"/>
        </w:tabs>
        <w:ind w:firstLine="720"/>
        <w:jc w:val="both"/>
        <w:rPr>
          <w:sz w:val="28"/>
          <w:szCs w:val="28"/>
          <w:lang w:val="uk-UA"/>
        </w:rPr>
      </w:pPr>
      <w:r w:rsidRPr="00F93DDB">
        <w:rPr>
          <w:sz w:val="28"/>
          <w:szCs w:val="28"/>
          <w:lang w:val="uk-UA"/>
        </w:rPr>
        <w:t xml:space="preserve">На  </w:t>
      </w:r>
      <w:r w:rsidRPr="002D7010">
        <w:rPr>
          <w:sz w:val="28"/>
          <w:szCs w:val="28"/>
          <w:lang w:val="uk-UA"/>
        </w:rPr>
        <w:t>виконання</w:t>
      </w:r>
      <w:r w:rsidRPr="00F93DDB">
        <w:rPr>
          <w:sz w:val="28"/>
          <w:szCs w:val="28"/>
          <w:lang w:val="uk-UA"/>
        </w:rPr>
        <w:t xml:space="preserve"> п. 3.5 розділу ІІ протоколу № 6 </w:t>
      </w:r>
      <w:r w:rsidRPr="002D7010">
        <w:rPr>
          <w:sz w:val="28"/>
          <w:szCs w:val="28"/>
          <w:lang w:val="uk-UA"/>
        </w:rPr>
        <w:t>розширеного</w:t>
      </w:r>
      <w:r w:rsidRPr="00F93DDB">
        <w:rPr>
          <w:sz w:val="28"/>
          <w:szCs w:val="28"/>
          <w:lang w:val="uk-UA"/>
        </w:rPr>
        <w:t xml:space="preserve"> засідання Колегії виконавчого органу Київської міської ради (Київської міської державної адміністрації) від 28.08.2015</w:t>
      </w:r>
      <w:r w:rsidRPr="002D701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щодо</w:t>
      </w:r>
      <w:r w:rsidRPr="00F93DDB">
        <w:rPr>
          <w:sz w:val="28"/>
          <w:szCs w:val="28"/>
          <w:lang w:val="uk-UA"/>
        </w:rPr>
        <w:t xml:space="preserve"> </w:t>
      </w:r>
      <w:r w:rsidRPr="002D7010">
        <w:rPr>
          <w:sz w:val="28"/>
          <w:szCs w:val="28"/>
          <w:lang w:val="uk-UA"/>
        </w:rPr>
        <w:t>підготовки</w:t>
      </w:r>
      <w:r w:rsidRPr="00F93DDB">
        <w:rPr>
          <w:sz w:val="28"/>
          <w:szCs w:val="28"/>
          <w:lang w:val="uk-UA"/>
        </w:rPr>
        <w:t xml:space="preserve"> </w:t>
      </w:r>
      <w:r w:rsidRPr="002D7010">
        <w:rPr>
          <w:sz w:val="28"/>
          <w:szCs w:val="28"/>
          <w:lang w:val="uk-UA"/>
        </w:rPr>
        <w:t>закладів</w:t>
      </w:r>
      <w:r w:rsidRPr="00F93DDB">
        <w:rPr>
          <w:sz w:val="28"/>
          <w:szCs w:val="28"/>
          <w:lang w:val="uk-UA"/>
        </w:rPr>
        <w:t xml:space="preserve"> культури до роботи в осінньо-зимовий період 2015-2016 було заплановано виконати наступні заходи:</w:t>
      </w:r>
    </w:p>
    <w:p w:rsidR="00A06205" w:rsidRDefault="00A06205" w:rsidP="009428DD">
      <w:pPr>
        <w:pStyle w:val="a6"/>
        <w:tabs>
          <w:tab w:val="left" w:pos="567"/>
          <w:tab w:val="left" w:pos="709"/>
          <w:tab w:val="left" w:pos="993"/>
        </w:tabs>
        <w:ind w:left="0" w:firstLine="720"/>
        <w:jc w:val="both"/>
      </w:pPr>
      <w:r w:rsidRPr="002E4408">
        <w:t xml:space="preserve"> </w:t>
      </w:r>
      <w:r>
        <w:t xml:space="preserve">      </w:t>
      </w:r>
      <w:r w:rsidRPr="002E4408">
        <w:t xml:space="preserve"> </w:t>
      </w:r>
      <w:r>
        <w:t>-</w:t>
      </w:r>
      <w:r w:rsidRPr="002E4408">
        <w:t xml:space="preserve"> </w:t>
      </w:r>
      <w:r>
        <w:t xml:space="preserve"> </w:t>
      </w:r>
      <w:r w:rsidRPr="002E4408">
        <w:t xml:space="preserve"> повірк</w:t>
      </w:r>
      <w:r>
        <w:t>у</w:t>
      </w:r>
      <w:r w:rsidRPr="002E4408">
        <w:t xml:space="preserve"> </w:t>
      </w:r>
      <w:r>
        <w:t xml:space="preserve">5-ти </w:t>
      </w:r>
      <w:r w:rsidRPr="002E4408">
        <w:t>лічильників</w:t>
      </w:r>
      <w:r>
        <w:t xml:space="preserve"> теплової енергії;</w:t>
      </w:r>
    </w:p>
    <w:p w:rsidR="00A06205" w:rsidRPr="002E4408" w:rsidRDefault="00A06205" w:rsidP="009428DD">
      <w:pPr>
        <w:pStyle w:val="a6"/>
        <w:tabs>
          <w:tab w:val="left" w:pos="567"/>
          <w:tab w:val="left" w:pos="709"/>
          <w:tab w:val="left" w:pos="993"/>
        </w:tabs>
        <w:ind w:left="0" w:firstLine="720"/>
        <w:jc w:val="both"/>
      </w:pPr>
      <w:r w:rsidRPr="002E4408">
        <w:t xml:space="preserve">  </w:t>
      </w:r>
      <w:r>
        <w:t xml:space="preserve">      -</w:t>
      </w:r>
      <w:r w:rsidRPr="002E4408">
        <w:t xml:space="preserve">  </w:t>
      </w:r>
      <w:r>
        <w:t xml:space="preserve"> </w:t>
      </w:r>
      <w:r w:rsidRPr="002E4408">
        <w:t>замін</w:t>
      </w:r>
      <w:r>
        <w:t>у 11-ти</w:t>
      </w:r>
      <w:r w:rsidRPr="002E4408">
        <w:t xml:space="preserve">  лічильників холодної води</w:t>
      </w:r>
      <w:r>
        <w:t>.</w:t>
      </w:r>
    </w:p>
    <w:p w:rsidR="00A06205" w:rsidRPr="009C594B" w:rsidRDefault="00A06205" w:rsidP="009428DD">
      <w:pPr>
        <w:pStyle w:val="a6"/>
        <w:tabs>
          <w:tab w:val="left" w:pos="709"/>
        </w:tabs>
        <w:ind w:left="0" w:firstLine="0"/>
        <w:jc w:val="both"/>
      </w:pPr>
      <w:r>
        <w:tab/>
        <w:t>Роботи з повірки теплової енергії  виконані своєчасно та в повному обсязі. Роботи із заміни лічильників холодної води будуть завершені до кінця поточного року.</w:t>
      </w:r>
    </w:p>
    <w:p w:rsidR="00A06205" w:rsidRPr="006F044F" w:rsidRDefault="00A06205" w:rsidP="009428DD">
      <w:pPr>
        <w:pStyle w:val="a5"/>
        <w:tabs>
          <w:tab w:val="left" w:pos="1600"/>
        </w:tabs>
        <w:spacing w:after="0" w:line="240" w:lineRule="auto"/>
        <w:ind w:left="0" w:firstLine="6096"/>
        <w:jc w:val="both"/>
        <w:rPr>
          <w:rFonts w:ascii="Times New Roman" w:hAnsi="Times New Roman" w:cs="Times New Roman"/>
          <w:sz w:val="6"/>
          <w:szCs w:val="6"/>
          <w:lang w:val="uk-UA"/>
        </w:rPr>
      </w:pPr>
    </w:p>
    <w:p w:rsidR="00A06205" w:rsidRPr="003A7006" w:rsidRDefault="00A06205" w:rsidP="009428DD">
      <w:pPr>
        <w:pStyle w:val="a5"/>
        <w:tabs>
          <w:tab w:val="left" w:pos="16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700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Управлінням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культури </w:t>
      </w:r>
      <w:r w:rsidRPr="003A7006">
        <w:rPr>
          <w:rFonts w:ascii="Times New Roman" w:hAnsi="Times New Roman" w:cs="Times New Roman"/>
          <w:sz w:val="28"/>
          <w:szCs w:val="28"/>
          <w:lang w:val="uk-UA"/>
        </w:rPr>
        <w:t xml:space="preserve">створено робочу групу з метою забезпечення безперебійної роботи закладів культури  в осінньо-зимовий період 2015-2016 років. </w:t>
      </w:r>
    </w:p>
    <w:p w:rsidR="00A06205" w:rsidRDefault="00A06205" w:rsidP="009428DD">
      <w:pPr>
        <w:pStyle w:val="a5"/>
        <w:tabs>
          <w:tab w:val="left" w:pos="16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7006">
        <w:rPr>
          <w:rFonts w:ascii="Times New Roman" w:hAnsi="Times New Roman" w:cs="Times New Roman"/>
          <w:sz w:val="28"/>
          <w:szCs w:val="28"/>
          <w:lang w:val="uk-UA"/>
        </w:rPr>
        <w:t xml:space="preserve">Особливу увагу приділено дотриманню встановлених лімітів споживання теплової, електричної енергії, водопостачання та водовідведення. </w:t>
      </w:r>
    </w:p>
    <w:p w:rsidR="00A06205" w:rsidRPr="003A7006" w:rsidRDefault="00A06205" w:rsidP="009428DD">
      <w:pPr>
        <w:pStyle w:val="a5"/>
        <w:tabs>
          <w:tab w:val="left" w:pos="16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A7006">
        <w:rPr>
          <w:rFonts w:ascii="Times New Roman" w:hAnsi="Times New Roman" w:cs="Times New Roman"/>
          <w:color w:val="000000"/>
          <w:sz w:val="28"/>
          <w:szCs w:val="28"/>
          <w:lang w:val="uk-UA"/>
        </w:rPr>
        <w:t>Своєчасно надаються замовлення до районного фінансового управління щодо погашення заборгованості за енергоносії та реєструються зобов’язання по електричній, тепловій енергії та холодному водопостачанню в управлінні Державного казначейства. При отрим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анні коштів з міського бюджету У</w:t>
      </w:r>
      <w:r w:rsidRPr="003A700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правлінням культури невідкладно буде проведено оплату за споживання теплової енергії.</w:t>
      </w:r>
    </w:p>
    <w:p w:rsidR="00A06205" w:rsidRDefault="00A06205" w:rsidP="00343074">
      <w:pPr>
        <w:tabs>
          <w:tab w:val="left" w:pos="0"/>
        </w:tabs>
        <w:ind w:right="-5" w:firstLine="6096"/>
        <w:jc w:val="both"/>
        <w:rPr>
          <w:color w:val="FF0000"/>
          <w:sz w:val="28"/>
          <w:szCs w:val="28"/>
          <w:lang w:val="uk-UA"/>
        </w:rPr>
      </w:pPr>
    </w:p>
    <w:p w:rsidR="00A06205" w:rsidRPr="00630B7D" w:rsidRDefault="00A06205" w:rsidP="00343074">
      <w:pPr>
        <w:tabs>
          <w:tab w:val="left" w:pos="1600"/>
        </w:tabs>
        <w:ind w:right="-5" w:firstLine="6096"/>
        <w:jc w:val="both"/>
        <w:rPr>
          <w:color w:val="FF0000"/>
          <w:sz w:val="28"/>
          <w:szCs w:val="28"/>
          <w:lang w:val="uk-UA"/>
        </w:rPr>
      </w:pPr>
    </w:p>
    <w:p w:rsidR="00A06205" w:rsidRDefault="00A06205" w:rsidP="009428DD">
      <w:pPr>
        <w:tabs>
          <w:tab w:val="left" w:pos="1260"/>
          <w:tab w:val="left" w:pos="1600"/>
          <w:tab w:val="left" w:pos="4860"/>
          <w:tab w:val="right" w:pos="10029"/>
        </w:tabs>
        <w:ind w:left="181" w:right="-6" w:hanging="181"/>
        <w:jc w:val="both"/>
        <w:rPr>
          <w:sz w:val="28"/>
          <w:szCs w:val="28"/>
          <w:lang w:val="uk-UA"/>
        </w:rPr>
      </w:pPr>
      <w:r w:rsidRPr="00630B7D">
        <w:rPr>
          <w:sz w:val="28"/>
          <w:szCs w:val="28"/>
          <w:lang w:val="uk-UA"/>
        </w:rPr>
        <w:t xml:space="preserve">Начальник управління            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Pr="00630B7D">
        <w:rPr>
          <w:sz w:val="28"/>
          <w:szCs w:val="28"/>
          <w:lang w:val="uk-UA"/>
        </w:rPr>
        <w:t xml:space="preserve">Ю. </w:t>
      </w:r>
      <w:proofErr w:type="spellStart"/>
      <w:r w:rsidRPr="00630B7D">
        <w:rPr>
          <w:sz w:val="28"/>
          <w:szCs w:val="28"/>
          <w:lang w:val="uk-UA"/>
        </w:rPr>
        <w:t>Лузя</w:t>
      </w:r>
      <w:proofErr w:type="spellEnd"/>
    </w:p>
    <w:p w:rsidR="00A06205" w:rsidRDefault="00A06205" w:rsidP="009428DD">
      <w:pPr>
        <w:tabs>
          <w:tab w:val="left" w:pos="1260"/>
          <w:tab w:val="left" w:pos="1600"/>
          <w:tab w:val="left" w:pos="4860"/>
          <w:tab w:val="right" w:pos="10029"/>
        </w:tabs>
        <w:ind w:left="181" w:right="-6" w:hanging="181"/>
        <w:jc w:val="both"/>
        <w:rPr>
          <w:sz w:val="28"/>
          <w:szCs w:val="28"/>
          <w:lang w:val="uk-UA"/>
        </w:rPr>
      </w:pPr>
    </w:p>
    <w:p w:rsidR="00A06205" w:rsidRDefault="00A06205" w:rsidP="009428DD">
      <w:pPr>
        <w:tabs>
          <w:tab w:val="left" w:pos="1260"/>
          <w:tab w:val="left" w:pos="1600"/>
          <w:tab w:val="left" w:pos="4860"/>
          <w:tab w:val="right" w:pos="10029"/>
        </w:tabs>
        <w:ind w:left="181" w:right="-6" w:hanging="181"/>
        <w:jc w:val="both"/>
        <w:rPr>
          <w:sz w:val="28"/>
          <w:szCs w:val="28"/>
          <w:lang w:val="uk-UA"/>
        </w:rPr>
      </w:pPr>
    </w:p>
    <w:p w:rsidR="00A06205" w:rsidRDefault="00A06205" w:rsidP="009428DD">
      <w:pPr>
        <w:tabs>
          <w:tab w:val="left" w:pos="1260"/>
          <w:tab w:val="left" w:pos="1600"/>
          <w:tab w:val="left" w:pos="4860"/>
          <w:tab w:val="right" w:pos="10029"/>
        </w:tabs>
        <w:ind w:left="181" w:right="-6" w:hanging="181"/>
        <w:jc w:val="both"/>
        <w:rPr>
          <w:sz w:val="28"/>
          <w:szCs w:val="28"/>
          <w:lang w:val="uk-UA"/>
        </w:rPr>
      </w:pPr>
    </w:p>
    <w:p w:rsidR="005474DD" w:rsidRPr="00EE1CFD" w:rsidRDefault="005474DD" w:rsidP="005474DD">
      <w:pPr>
        <w:tabs>
          <w:tab w:val="left" w:pos="1600"/>
          <w:tab w:val="left" w:pos="4140"/>
          <w:tab w:val="right" w:pos="10029"/>
        </w:tabs>
        <w:ind w:right="-6"/>
        <w:rPr>
          <w:color w:val="FF0000"/>
          <w:sz w:val="28"/>
          <w:szCs w:val="28"/>
          <w:lang w:val="uk-UA"/>
        </w:rPr>
      </w:pPr>
      <w:r w:rsidRPr="00EE1CFD">
        <w:rPr>
          <w:color w:val="FF0000"/>
          <w:sz w:val="28"/>
          <w:szCs w:val="28"/>
          <w:lang w:val="uk-UA"/>
        </w:rPr>
        <w:t xml:space="preserve">ПОГОДЖЕНО                                                   </w:t>
      </w:r>
      <w:proofErr w:type="spellStart"/>
      <w:r w:rsidRPr="00EE1CFD">
        <w:rPr>
          <w:color w:val="FF0000"/>
          <w:sz w:val="28"/>
          <w:szCs w:val="28"/>
          <w:lang w:val="uk-UA"/>
        </w:rPr>
        <w:t>ПОГОДЖЕНО</w:t>
      </w:r>
      <w:proofErr w:type="spellEnd"/>
    </w:p>
    <w:p w:rsidR="005474DD" w:rsidRPr="00EE1CFD" w:rsidRDefault="005474DD" w:rsidP="005474DD">
      <w:pPr>
        <w:tabs>
          <w:tab w:val="left" w:pos="1600"/>
          <w:tab w:val="left" w:pos="6868"/>
        </w:tabs>
        <w:ind w:right="-5"/>
        <w:rPr>
          <w:color w:val="FF0000"/>
          <w:sz w:val="28"/>
          <w:szCs w:val="28"/>
          <w:lang w:val="uk-UA"/>
        </w:rPr>
      </w:pPr>
      <w:r w:rsidRPr="00EE1CFD">
        <w:rPr>
          <w:color w:val="FF0000"/>
          <w:sz w:val="28"/>
          <w:szCs w:val="28"/>
          <w:lang w:val="uk-UA"/>
        </w:rPr>
        <w:t>Заступник голови                                              Керівник апарату</w:t>
      </w:r>
    </w:p>
    <w:p w:rsidR="005474DD" w:rsidRPr="00EE1CFD" w:rsidRDefault="005474DD" w:rsidP="005474DD">
      <w:pPr>
        <w:tabs>
          <w:tab w:val="left" w:pos="1600"/>
          <w:tab w:val="right" w:pos="10029"/>
        </w:tabs>
        <w:ind w:right="-5"/>
        <w:rPr>
          <w:color w:val="FF0000"/>
          <w:sz w:val="28"/>
          <w:szCs w:val="28"/>
          <w:lang w:val="uk-UA"/>
        </w:rPr>
      </w:pPr>
      <w:r w:rsidRPr="00EE1CFD">
        <w:rPr>
          <w:color w:val="FF0000"/>
          <w:sz w:val="28"/>
          <w:szCs w:val="28"/>
          <w:lang w:val="uk-UA"/>
        </w:rPr>
        <w:t xml:space="preserve">Дарницької районної в місті                            Дарницької районної в місті </w:t>
      </w:r>
    </w:p>
    <w:p w:rsidR="005474DD" w:rsidRPr="00EE1CFD" w:rsidRDefault="005474DD" w:rsidP="005474DD">
      <w:pPr>
        <w:tabs>
          <w:tab w:val="left" w:pos="1600"/>
          <w:tab w:val="right" w:pos="10029"/>
        </w:tabs>
        <w:ind w:right="-5"/>
        <w:rPr>
          <w:color w:val="FF0000"/>
          <w:sz w:val="28"/>
          <w:szCs w:val="28"/>
          <w:lang w:val="uk-UA"/>
        </w:rPr>
      </w:pPr>
      <w:r w:rsidRPr="00EE1CFD">
        <w:rPr>
          <w:color w:val="FF0000"/>
          <w:sz w:val="28"/>
          <w:szCs w:val="28"/>
          <w:lang w:val="uk-UA"/>
        </w:rPr>
        <w:t>Києві державної адміністрації                         Києві державної адміністрації</w:t>
      </w:r>
    </w:p>
    <w:p w:rsidR="005474DD" w:rsidRPr="00EE1CFD" w:rsidRDefault="005474DD" w:rsidP="005474DD">
      <w:pPr>
        <w:tabs>
          <w:tab w:val="left" w:pos="1600"/>
          <w:tab w:val="right" w:pos="10029"/>
        </w:tabs>
        <w:ind w:right="-5"/>
        <w:rPr>
          <w:color w:val="FF0000"/>
          <w:sz w:val="28"/>
          <w:szCs w:val="28"/>
          <w:lang w:val="uk-UA"/>
        </w:rPr>
      </w:pPr>
      <w:r w:rsidRPr="00EE1CFD">
        <w:rPr>
          <w:color w:val="FF0000"/>
          <w:sz w:val="28"/>
          <w:szCs w:val="28"/>
          <w:lang w:val="uk-UA"/>
        </w:rPr>
        <w:t xml:space="preserve">____________ </w:t>
      </w:r>
      <w:proofErr w:type="spellStart"/>
      <w:r w:rsidRPr="00EE1CFD">
        <w:rPr>
          <w:color w:val="FF0000"/>
          <w:sz w:val="28"/>
          <w:szCs w:val="28"/>
          <w:lang w:val="uk-UA"/>
        </w:rPr>
        <w:t>Захарченко</w:t>
      </w:r>
      <w:proofErr w:type="spellEnd"/>
      <w:r w:rsidRPr="00EE1CFD">
        <w:rPr>
          <w:color w:val="FF0000"/>
          <w:sz w:val="28"/>
          <w:szCs w:val="28"/>
          <w:lang w:val="uk-UA"/>
        </w:rPr>
        <w:t xml:space="preserve"> П.П.                       _____________ </w:t>
      </w:r>
      <w:proofErr w:type="spellStart"/>
      <w:r w:rsidRPr="00EE1CFD">
        <w:rPr>
          <w:color w:val="FF0000"/>
          <w:sz w:val="28"/>
          <w:szCs w:val="28"/>
          <w:lang w:val="uk-UA"/>
        </w:rPr>
        <w:t>Лелюк</w:t>
      </w:r>
      <w:proofErr w:type="spellEnd"/>
      <w:r w:rsidRPr="00EE1CFD">
        <w:rPr>
          <w:color w:val="FF0000"/>
          <w:sz w:val="28"/>
          <w:szCs w:val="28"/>
          <w:lang w:val="uk-UA"/>
        </w:rPr>
        <w:t xml:space="preserve"> Р.В.</w:t>
      </w:r>
    </w:p>
    <w:p w:rsidR="00A06205" w:rsidRDefault="00A06205" w:rsidP="00343074">
      <w:pPr>
        <w:tabs>
          <w:tab w:val="left" w:pos="1600"/>
          <w:tab w:val="right" w:pos="10029"/>
        </w:tabs>
        <w:ind w:right="-5" w:firstLine="6096"/>
        <w:jc w:val="both"/>
        <w:rPr>
          <w:sz w:val="28"/>
          <w:szCs w:val="28"/>
          <w:lang w:val="uk-UA"/>
        </w:rPr>
      </w:pPr>
    </w:p>
    <w:p w:rsidR="00A06205" w:rsidRDefault="00A06205" w:rsidP="00343074">
      <w:pPr>
        <w:tabs>
          <w:tab w:val="left" w:pos="1600"/>
          <w:tab w:val="right" w:pos="10029"/>
        </w:tabs>
        <w:ind w:right="-5" w:firstLine="6096"/>
        <w:jc w:val="both"/>
        <w:rPr>
          <w:sz w:val="28"/>
          <w:szCs w:val="28"/>
          <w:lang w:val="uk-UA"/>
        </w:rPr>
      </w:pPr>
    </w:p>
    <w:p w:rsidR="00A06205" w:rsidRDefault="00A06205" w:rsidP="00343074">
      <w:pPr>
        <w:tabs>
          <w:tab w:val="left" w:pos="1600"/>
          <w:tab w:val="right" w:pos="10029"/>
        </w:tabs>
        <w:ind w:right="-5" w:firstLine="6096"/>
        <w:jc w:val="both"/>
        <w:rPr>
          <w:sz w:val="28"/>
          <w:szCs w:val="28"/>
          <w:lang w:val="uk-UA"/>
        </w:rPr>
      </w:pPr>
    </w:p>
    <w:p w:rsidR="00A06205" w:rsidRDefault="00A06205" w:rsidP="00343074">
      <w:pPr>
        <w:tabs>
          <w:tab w:val="left" w:pos="1600"/>
          <w:tab w:val="right" w:pos="10029"/>
        </w:tabs>
        <w:ind w:right="-5" w:firstLine="6096"/>
        <w:jc w:val="both"/>
        <w:rPr>
          <w:sz w:val="28"/>
          <w:szCs w:val="28"/>
          <w:lang w:val="uk-UA"/>
        </w:rPr>
      </w:pPr>
    </w:p>
    <w:p w:rsidR="00A06205" w:rsidRDefault="00A06205" w:rsidP="00343074">
      <w:pPr>
        <w:tabs>
          <w:tab w:val="left" w:pos="1600"/>
          <w:tab w:val="right" w:pos="10029"/>
        </w:tabs>
        <w:ind w:right="-5" w:firstLine="6096"/>
        <w:jc w:val="both"/>
        <w:rPr>
          <w:sz w:val="28"/>
          <w:szCs w:val="28"/>
          <w:lang w:val="uk-UA"/>
        </w:rPr>
      </w:pPr>
    </w:p>
    <w:p w:rsidR="00A06205" w:rsidRDefault="00A06205" w:rsidP="00343074">
      <w:pPr>
        <w:tabs>
          <w:tab w:val="left" w:pos="1600"/>
          <w:tab w:val="right" w:pos="10029"/>
        </w:tabs>
        <w:ind w:right="-5" w:firstLine="6096"/>
        <w:jc w:val="both"/>
        <w:rPr>
          <w:sz w:val="28"/>
          <w:szCs w:val="28"/>
          <w:lang w:val="uk-UA"/>
        </w:rPr>
      </w:pPr>
    </w:p>
    <w:p w:rsidR="00A06205" w:rsidRDefault="00A06205" w:rsidP="00343074">
      <w:pPr>
        <w:tabs>
          <w:tab w:val="left" w:pos="1600"/>
          <w:tab w:val="right" w:pos="10029"/>
        </w:tabs>
        <w:ind w:right="-5" w:firstLine="6096"/>
        <w:jc w:val="both"/>
        <w:rPr>
          <w:sz w:val="28"/>
          <w:szCs w:val="28"/>
          <w:lang w:val="uk-UA"/>
        </w:rPr>
      </w:pPr>
    </w:p>
    <w:p w:rsidR="00A06205" w:rsidRDefault="00A06205" w:rsidP="00343074">
      <w:pPr>
        <w:tabs>
          <w:tab w:val="left" w:pos="1600"/>
          <w:tab w:val="right" w:pos="10029"/>
        </w:tabs>
        <w:ind w:right="-5" w:firstLine="6096"/>
        <w:jc w:val="both"/>
        <w:rPr>
          <w:sz w:val="28"/>
          <w:szCs w:val="28"/>
          <w:lang w:val="uk-UA"/>
        </w:rPr>
      </w:pPr>
    </w:p>
    <w:p w:rsidR="00A06205" w:rsidRDefault="00A06205" w:rsidP="00343074">
      <w:pPr>
        <w:tabs>
          <w:tab w:val="left" w:pos="1600"/>
          <w:tab w:val="right" w:pos="10029"/>
        </w:tabs>
        <w:ind w:right="-5" w:firstLine="6096"/>
        <w:jc w:val="both"/>
        <w:rPr>
          <w:sz w:val="28"/>
          <w:szCs w:val="28"/>
          <w:lang w:val="uk-UA"/>
        </w:rPr>
      </w:pPr>
    </w:p>
    <w:p w:rsidR="00A06205" w:rsidRDefault="00A06205" w:rsidP="00343074">
      <w:pPr>
        <w:tabs>
          <w:tab w:val="left" w:pos="1600"/>
          <w:tab w:val="right" w:pos="10029"/>
        </w:tabs>
        <w:ind w:right="-5" w:firstLine="6096"/>
        <w:jc w:val="both"/>
        <w:rPr>
          <w:sz w:val="28"/>
          <w:szCs w:val="28"/>
          <w:lang w:val="uk-UA"/>
        </w:rPr>
      </w:pPr>
    </w:p>
    <w:p w:rsidR="00A06205" w:rsidRDefault="00A06205" w:rsidP="00343074">
      <w:pPr>
        <w:tabs>
          <w:tab w:val="left" w:pos="1600"/>
          <w:tab w:val="right" w:pos="10029"/>
        </w:tabs>
        <w:ind w:right="-5" w:firstLine="6096"/>
        <w:jc w:val="both"/>
        <w:rPr>
          <w:sz w:val="28"/>
          <w:szCs w:val="28"/>
          <w:lang w:val="uk-UA"/>
        </w:rPr>
      </w:pPr>
    </w:p>
    <w:p w:rsidR="00A06205" w:rsidRDefault="00A06205" w:rsidP="00343074">
      <w:pPr>
        <w:tabs>
          <w:tab w:val="left" w:pos="1600"/>
          <w:tab w:val="right" w:pos="10029"/>
        </w:tabs>
        <w:ind w:right="-5" w:firstLine="6096"/>
        <w:jc w:val="both"/>
        <w:rPr>
          <w:sz w:val="28"/>
          <w:szCs w:val="28"/>
          <w:lang w:val="uk-UA"/>
        </w:rPr>
      </w:pPr>
    </w:p>
    <w:p w:rsidR="00A06205" w:rsidRDefault="00A06205" w:rsidP="00343074">
      <w:pPr>
        <w:tabs>
          <w:tab w:val="left" w:pos="1600"/>
          <w:tab w:val="right" w:pos="10029"/>
        </w:tabs>
        <w:ind w:right="-5" w:firstLine="6096"/>
        <w:jc w:val="both"/>
        <w:rPr>
          <w:sz w:val="28"/>
          <w:szCs w:val="28"/>
          <w:lang w:val="uk-UA"/>
        </w:rPr>
      </w:pPr>
    </w:p>
    <w:p w:rsidR="00A06205" w:rsidRDefault="00A06205" w:rsidP="00343074">
      <w:pPr>
        <w:tabs>
          <w:tab w:val="left" w:pos="1600"/>
          <w:tab w:val="right" w:pos="10029"/>
        </w:tabs>
        <w:ind w:right="-5" w:firstLine="6096"/>
        <w:jc w:val="both"/>
        <w:rPr>
          <w:sz w:val="28"/>
          <w:szCs w:val="28"/>
          <w:lang w:val="uk-UA"/>
        </w:rPr>
      </w:pPr>
    </w:p>
    <w:p w:rsidR="00A06205" w:rsidRDefault="00A06205" w:rsidP="00343074">
      <w:pPr>
        <w:tabs>
          <w:tab w:val="left" w:pos="1600"/>
          <w:tab w:val="right" w:pos="10029"/>
        </w:tabs>
        <w:ind w:right="-5" w:firstLine="6096"/>
        <w:jc w:val="both"/>
        <w:rPr>
          <w:sz w:val="28"/>
          <w:szCs w:val="28"/>
          <w:lang w:val="uk-UA"/>
        </w:rPr>
      </w:pPr>
    </w:p>
    <w:p w:rsidR="00A06205" w:rsidRDefault="00A06205" w:rsidP="00343074">
      <w:pPr>
        <w:tabs>
          <w:tab w:val="left" w:pos="1600"/>
          <w:tab w:val="right" w:pos="10029"/>
        </w:tabs>
        <w:ind w:right="-5" w:firstLine="6096"/>
        <w:jc w:val="both"/>
        <w:rPr>
          <w:sz w:val="28"/>
          <w:szCs w:val="28"/>
          <w:lang w:val="uk-UA"/>
        </w:rPr>
      </w:pPr>
    </w:p>
    <w:p w:rsidR="00A06205" w:rsidRDefault="00A06205" w:rsidP="00343074">
      <w:pPr>
        <w:tabs>
          <w:tab w:val="left" w:pos="1600"/>
          <w:tab w:val="right" w:pos="10029"/>
        </w:tabs>
        <w:ind w:right="-5" w:firstLine="6096"/>
        <w:jc w:val="both"/>
        <w:rPr>
          <w:sz w:val="28"/>
          <w:szCs w:val="28"/>
          <w:lang w:val="uk-UA"/>
        </w:rPr>
      </w:pPr>
    </w:p>
    <w:p w:rsidR="00A06205" w:rsidRDefault="00A06205" w:rsidP="00343074">
      <w:pPr>
        <w:tabs>
          <w:tab w:val="left" w:pos="1600"/>
          <w:tab w:val="right" w:pos="10029"/>
        </w:tabs>
        <w:ind w:right="-5" w:firstLine="6096"/>
        <w:jc w:val="both"/>
        <w:rPr>
          <w:sz w:val="28"/>
          <w:szCs w:val="28"/>
          <w:lang w:val="uk-UA"/>
        </w:rPr>
      </w:pPr>
    </w:p>
    <w:p w:rsidR="00A06205" w:rsidRDefault="00A06205" w:rsidP="00343074">
      <w:pPr>
        <w:tabs>
          <w:tab w:val="left" w:pos="1600"/>
          <w:tab w:val="right" w:pos="10029"/>
        </w:tabs>
        <w:ind w:right="-5" w:firstLine="6096"/>
        <w:jc w:val="both"/>
        <w:rPr>
          <w:sz w:val="28"/>
          <w:szCs w:val="28"/>
          <w:lang w:val="uk-UA"/>
        </w:rPr>
      </w:pPr>
    </w:p>
    <w:p w:rsidR="00A06205" w:rsidRDefault="00A06205" w:rsidP="00343074">
      <w:pPr>
        <w:tabs>
          <w:tab w:val="left" w:pos="1600"/>
          <w:tab w:val="right" w:pos="10029"/>
        </w:tabs>
        <w:ind w:right="-5" w:firstLine="6096"/>
        <w:jc w:val="both"/>
        <w:rPr>
          <w:sz w:val="28"/>
          <w:szCs w:val="28"/>
          <w:lang w:val="uk-UA"/>
        </w:rPr>
      </w:pPr>
    </w:p>
    <w:p w:rsidR="00A06205" w:rsidRDefault="00A06205" w:rsidP="00343074">
      <w:pPr>
        <w:tabs>
          <w:tab w:val="left" w:pos="1600"/>
          <w:tab w:val="right" w:pos="10029"/>
        </w:tabs>
        <w:ind w:right="-5" w:firstLine="6096"/>
        <w:jc w:val="both"/>
        <w:rPr>
          <w:sz w:val="28"/>
          <w:szCs w:val="28"/>
          <w:lang w:val="uk-UA"/>
        </w:rPr>
      </w:pPr>
    </w:p>
    <w:p w:rsidR="00A06205" w:rsidRDefault="00A06205" w:rsidP="00343074">
      <w:pPr>
        <w:tabs>
          <w:tab w:val="left" w:pos="1600"/>
          <w:tab w:val="right" w:pos="10029"/>
        </w:tabs>
        <w:ind w:right="-5" w:firstLine="6096"/>
        <w:jc w:val="both"/>
        <w:rPr>
          <w:sz w:val="28"/>
          <w:szCs w:val="28"/>
          <w:lang w:val="uk-UA"/>
        </w:rPr>
      </w:pPr>
    </w:p>
    <w:p w:rsidR="00F93DDB" w:rsidRDefault="00A06205" w:rsidP="00F93DD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Пропозиції </w:t>
      </w:r>
    </w:p>
    <w:p w:rsidR="00F93DDB" w:rsidRDefault="00A06205" w:rsidP="00F93DD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протоколу доручень, напрацьованих під час апаратн</w:t>
      </w:r>
      <w:r w:rsidR="0068389A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нарад</w:t>
      </w:r>
      <w:r w:rsidR="0068389A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 </w:t>
      </w:r>
    </w:p>
    <w:p w:rsidR="00F93DDB" w:rsidRDefault="00A06205" w:rsidP="00F93DD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Дарницької районної в місті Києві державної адміністрації </w:t>
      </w:r>
    </w:p>
    <w:p w:rsidR="00F93DDB" w:rsidRDefault="00F93DDB" w:rsidP="00F93DD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06</w:t>
      </w:r>
      <w:r w:rsidR="00A0620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</w:t>
      </w:r>
      <w:r w:rsidR="00A06205">
        <w:rPr>
          <w:sz w:val="28"/>
          <w:szCs w:val="28"/>
          <w:lang w:val="uk-UA"/>
        </w:rPr>
        <w:t xml:space="preserve">0.2015 з питання: </w:t>
      </w:r>
      <w:r w:rsidR="00A06205" w:rsidRPr="006A250E">
        <w:rPr>
          <w:sz w:val="28"/>
          <w:szCs w:val="28"/>
          <w:lang w:val="uk-UA"/>
        </w:rPr>
        <w:t xml:space="preserve">Підготовка районного господарства </w:t>
      </w:r>
      <w:r>
        <w:rPr>
          <w:sz w:val="28"/>
          <w:szCs w:val="28"/>
          <w:lang w:val="uk-UA"/>
        </w:rPr>
        <w:t xml:space="preserve">до роботи </w:t>
      </w:r>
    </w:p>
    <w:p w:rsidR="00F93DDB" w:rsidRDefault="00F93DDB" w:rsidP="00F93DD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</w:t>
      </w:r>
      <w:r w:rsidR="00A06205" w:rsidRPr="006A250E">
        <w:rPr>
          <w:sz w:val="28"/>
          <w:szCs w:val="28"/>
          <w:lang w:val="uk-UA"/>
        </w:rPr>
        <w:t>осінньо-</w:t>
      </w:r>
      <w:r w:rsidR="00A06205">
        <w:rPr>
          <w:sz w:val="28"/>
          <w:szCs w:val="28"/>
          <w:lang w:val="uk-UA"/>
        </w:rPr>
        <w:t>зимовий період 2015-2016 років</w:t>
      </w:r>
    </w:p>
    <w:p w:rsidR="00F93DDB" w:rsidRDefault="00F93DDB" w:rsidP="00F93DDB">
      <w:pPr>
        <w:jc w:val="both"/>
        <w:rPr>
          <w:sz w:val="28"/>
          <w:szCs w:val="28"/>
          <w:lang w:val="uk-UA"/>
        </w:rPr>
      </w:pPr>
    </w:p>
    <w:p w:rsidR="00F93DDB" w:rsidRDefault="00F93DDB" w:rsidP="00F93DDB">
      <w:pPr>
        <w:jc w:val="both"/>
        <w:rPr>
          <w:sz w:val="28"/>
          <w:szCs w:val="28"/>
          <w:lang w:val="uk-UA"/>
        </w:rPr>
      </w:pPr>
    </w:p>
    <w:p w:rsidR="00A06205" w:rsidRDefault="00A06205" w:rsidP="00F93DDB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Проводити наради з керівниками закладів культури щодо </w:t>
      </w:r>
      <w:r w:rsidR="00F93DDB">
        <w:rPr>
          <w:sz w:val="28"/>
          <w:szCs w:val="28"/>
          <w:lang w:val="uk-UA"/>
        </w:rPr>
        <w:t>роботи закладів культури в</w:t>
      </w:r>
      <w:r>
        <w:rPr>
          <w:sz w:val="28"/>
          <w:szCs w:val="28"/>
          <w:lang w:val="uk-UA"/>
        </w:rPr>
        <w:t xml:space="preserve"> </w:t>
      </w:r>
      <w:r w:rsidRPr="006A250E">
        <w:rPr>
          <w:sz w:val="28"/>
          <w:szCs w:val="28"/>
          <w:lang w:val="uk-UA"/>
        </w:rPr>
        <w:t>осінньо-</w:t>
      </w:r>
      <w:r>
        <w:rPr>
          <w:sz w:val="28"/>
          <w:szCs w:val="28"/>
          <w:lang w:val="uk-UA"/>
        </w:rPr>
        <w:t>зимов</w:t>
      </w:r>
      <w:r w:rsidR="00F93DDB">
        <w:rPr>
          <w:sz w:val="28"/>
          <w:szCs w:val="28"/>
          <w:lang w:val="uk-UA"/>
        </w:rPr>
        <w:t>ий</w:t>
      </w:r>
      <w:r>
        <w:rPr>
          <w:sz w:val="28"/>
          <w:szCs w:val="28"/>
          <w:lang w:val="uk-UA"/>
        </w:rPr>
        <w:t xml:space="preserve"> період 2015-2016 рр. </w:t>
      </w:r>
    </w:p>
    <w:p w:rsidR="00F93DDB" w:rsidRDefault="00F93DDB" w:rsidP="00F93DDB">
      <w:pPr>
        <w:jc w:val="both"/>
        <w:rPr>
          <w:sz w:val="28"/>
          <w:szCs w:val="28"/>
          <w:lang w:val="uk-UA"/>
        </w:rPr>
      </w:pPr>
    </w:p>
    <w:p w:rsidR="00F93DDB" w:rsidRDefault="00F93DDB" w:rsidP="00F93DDB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Відповідальні: </w:t>
      </w:r>
      <w:proofErr w:type="spellStart"/>
      <w:r>
        <w:rPr>
          <w:sz w:val="28"/>
          <w:szCs w:val="28"/>
          <w:lang w:val="uk-UA"/>
        </w:rPr>
        <w:t>Захарченко</w:t>
      </w:r>
      <w:proofErr w:type="spellEnd"/>
      <w:r>
        <w:rPr>
          <w:sz w:val="28"/>
          <w:szCs w:val="28"/>
          <w:lang w:val="uk-UA"/>
        </w:rPr>
        <w:t xml:space="preserve"> П.П., </w:t>
      </w:r>
      <w:proofErr w:type="spellStart"/>
      <w:r>
        <w:rPr>
          <w:sz w:val="28"/>
          <w:szCs w:val="28"/>
          <w:lang w:val="uk-UA"/>
        </w:rPr>
        <w:t>Лузя</w:t>
      </w:r>
      <w:proofErr w:type="spellEnd"/>
      <w:r>
        <w:rPr>
          <w:sz w:val="28"/>
          <w:szCs w:val="28"/>
          <w:lang w:val="uk-UA"/>
        </w:rPr>
        <w:t xml:space="preserve"> Ю.К.</w:t>
      </w:r>
    </w:p>
    <w:p w:rsidR="00F93DDB" w:rsidRDefault="00F93DDB" w:rsidP="00F93DDB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Термін: постійно</w:t>
      </w:r>
    </w:p>
    <w:p w:rsidR="00A06205" w:rsidRDefault="00A06205" w:rsidP="00343074">
      <w:pPr>
        <w:tabs>
          <w:tab w:val="left" w:pos="1600"/>
          <w:tab w:val="right" w:pos="10029"/>
        </w:tabs>
        <w:ind w:right="-5" w:firstLine="6096"/>
        <w:jc w:val="both"/>
        <w:rPr>
          <w:sz w:val="28"/>
          <w:szCs w:val="28"/>
          <w:lang w:val="uk-UA"/>
        </w:rPr>
      </w:pPr>
    </w:p>
    <w:p w:rsidR="00A06205" w:rsidRDefault="0068389A" w:rsidP="0068389A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Проводити постійний контроль закладів культури під час проходження опалювального сезону 2015-2016 р</w:t>
      </w:r>
      <w:r w:rsidR="00A06205" w:rsidRPr="00C101F3">
        <w:rPr>
          <w:sz w:val="28"/>
          <w:szCs w:val="28"/>
          <w:lang w:val="uk-UA"/>
        </w:rPr>
        <w:t>оків.</w:t>
      </w:r>
    </w:p>
    <w:p w:rsidR="0068389A" w:rsidRDefault="0068389A" w:rsidP="0068389A">
      <w:pPr>
        <w:ind w:left="720"/>
        <w:jc w:val="both"/>
        <w:rPr>
          <w:sz w:val="28"/>
          <w:szCs w:val="28"/>
          <w:lang w:val="uk-UA"/>
        </w:rPr>
      </w:pPr>
    </w:p>
    <w:p w:rsidR="0068389A" w:rsidRDefault="0068389A" w:rsidP="0068389A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Відповідальні: </w:t>
      </w:r>
      <w:proofErr w:type="spellStart"/>
      <w:r>
        <w:rPr>
          <w:sz w:val="28"/>
          <w:szCs w:val="28"/>
          <w:lang w:val="uk-UA"/>
        </w:rPr>
        <w:t>Захарченко</w:t>
      </w:r>
      <w:proofErr w:type="spellEnd"/>
      <w:r>
        <w:rPr>
          <w:sz w:val="28"/>
          <w:szCs w:val="28"/>
          <w:lang w:val="uk-UA"/>
        </w:rPr>
        <w:t xml:space="preserve"> П.П., </w:t>
      </w:r>
      <w:proofErr w:type="spellStart"/>
      <w:r>
        <w:rPr>
          <w:sz w:val="28"/>
          <w:szCs w:val="28"/>
          <w:lang w:val="uk-UA"/>
        </w:rPr>
        <w:t>Лузя</w:t>
      </w:r>
      <w:proofErr w:type="spellEnd"/>
      <w:r>
        <w:rPr>
          <w:sz w:val="28"/>
          <w:szCs w:val="28"/>
          <w:lang w:val="uk-UA"/>
        </w:rPr>
        <w:t xml:space="preserve"> Ю.К.</w:t>
      </w:r>
    </w:p>
    <w:p w:rsidR="0068389A" w:rsidRDefault="0068389A" w:rsidP="0068389A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Термін: постійно</w:t>
      </w:r>
    </w:p>
    <w:p w:rsidR="0068389A" w:rsidRDefault="0068389A" w:rsidP="0068389A">
      <w:pPr>
        <w:ind w:left="720"/>
        <w:jc w:val="both"/>
        <w:rPr>
          <w:sz w:val="28"/>
          <w:szCs w:val="28"/>
          <w:lang w:val="uk-UA"/>
        </w:rPr>
      </w:pPr>
    </w:p>
    <w:p w:rsidR="0068389A" w:rsidRDefault="0068389A" w:rsidP="0068389A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Замінити лічильники холодної води у закладах культури.</w:t>
      </w:r>
    </w:p>
    <w:p w:rsidR="0068389A" w:rsidRDefault="0068389A" w:rsidP="0068389A">
      <w:pPr>
        <w:ind w:left="720"/>
        <w:jc w:val="both"/>
        <w:rPr>
          <w:sz w:val="28"/>
          <w:szCs w:val="28"/>
          <w:lang w:val="uk-UA"/>
        </w:rPr>
      </w:pPr>
    </w:p>
    <w:p w:rsidR="0068389A" w:rsidRDefault="0068389A" w:rsidP="0068389A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Відповідальні: </w:t>
      </w:r>
      <w:proofErr w:type="spellStart"/>
      <w:r>
        <w:rPr>
          <w:sz w:val="28"/>
          <w:szCs w:val="28"/>
          <w:lang w:val="uk-UA"/>
        </w:rPr>
        <w:t>Захарченко</w:t>
      </w:r>
      <w:proofErr w:type="spellEnd"/>
      <w:r>
        <w:rPr>
          <w:sz w:val="28"/>
          <w:szCs w:val="28"/>
          <w:lang w:val="uk-UA"/>
        </w:rPr>
        <w:t xml:space="preserve"> П.П., </w:t>
      </w:r>
      <w:proofErr w:type="spellStart"/>
      <w:r>
        <w:rPr>
          <w:sz w:val="28"/>
          <w:szCs w:val="28"/>
          <w:lang w:val="uk-UA"/>
        </w:rPr>
        <w:t>Лузя</w:t>
      </w:r>
      <w:proofErr w:type="spellEnd"/>
      <w:r>
        <w:rPr>
          <w:sz w:val="28"/>
          <w:szCs w:val="28"/>
          <w:lang w:val="uk-UA"/>
        </w:rPr>
        <w:t xml:space="preserve"> Ю.К.</w:t>
      </w:r>
    </w:p>
    <w:p w:rsidR="0068389A" w:rsidRDefault="0068389A" w:rsidP="0068389A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Термін: 29.12.2015</w:t>
      </w:r>
    </w:p>
    <w:p w:rsidR="0068389A" w:rsidRDefault="0068389A" w:rsidP="0068389A">
      <w:pPr>
        <w:ind w:left="720"/>
        <w:jc w:val="both"/>
        <w:rPr>
          <w:sz w:val="28"/>
          <w:szCs w:val="28"/>
          <w:lang w:val="uk-UA"/>
        </w:rPr>
      </w:pPr>
    </w:p>
    <w:p w:rsidR="0068389A" w:rsidRDefault="0068389A" w:rsidP="0068389A">
      <w:pPr>
        <w:ind w:left="720"/>
        <w:jc w:val="both"/>
        <w:rPr>
          <w:sz w:val="28"/>
          <w:szCs w:val="28"/>
          <w:lang w:val="uk-UA"/>
        </w:rPr>
      </w:pPr>
    </w:p>
    <w:p w:rsidR="0068389A" w:rsidRDefault="0068389A" w:rsidP="0068389A">
      <w:pPr>
        <w:tabs>
          <w:tab w:val="left" w:pos="1260"/>
          <w:tab w:val="left" w:pos="1600"/>
          <w:tab w:val="left" w:pos="4860"/>
          <w:tab w:val="right" w:pos="10029"/>
        </w:tabs>
        <w:ind w:left="181" w:right="-6" w:hanging="181"/>
        <w:jc w:val="both"/>
        <w:rPr>
          <w:sz w:val="28"/>
          <w:szCs w:val="28"/>
          <w:lang w:val="uk-UA"/>
        </w:rPr>
      </w:pPr>
      <w:r w:rsidRPr="00630B7D">
        <w:rPr>
          <w:sz w:val="28"/>
          <w:szCs w:val="28"/>
          <w:lang w:val="uk-UA"/>
        </w:rPr>
        <w:t xml:space="preserve">Начальник управління            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Pr="00630B7D">
        <w:rPr>
          <w:sz w:val="28"/>
          <w:szCs w:val="28"/>
          <w:lang w:val="uk-UA"/>
        </w:rPr>
        <w:t xml:space="preserve">Ю. </w:t>
      </w:r>
      <w:proofErr w:type="spellStart"/>
      <w:r w:rsidRPr="00630B7D">
        <w:rPr>
          <w:sz w:val="28"/>
          <w:szCs w:val="28"/>
          <w:lang w:val="uk-UA"/>
        </w:rPr>
        <w:t>Лузя</w:t>
      </w:r>
      <w:proofErr w:type="spellEnd"/>
    </w:p>
    <w:p w:rsidR="0068389A" w:rsidRDefault="0068389A" w:rsidP="0068389A">
      <w:pPr>
        <w:tabs>
          <w:tab w:val="left" w:pos="1260"/>
          <w:tab w:val="left" w:pos="1600"/>
          <w:tab w:val="left" w:pos="4860"/>
          <w:tab w:val="right" w:pos="10029"/>
        </w:tabs>
        <w:ind w:left="181" w:right="-6" w:hanging="181"/>
        <w:jc w:val="both"/>
        <w:rPr>
          <w:sz w:val="28"/>
          <w:szCs w:val="28"/>
          <w:lang w:val="uk-UA"/>
        </w:rPr>
      </w:pPr>
    </w:p>
    <w:p w:rsidR="0068389A" w:rsidRDefault="0068389A" w:rsidP="0068389A">
      <w:pPr>
        <w:tabs>
          <w:tab w:val="left" w:pos="1260"/>
          <w:tab w:val="left" w:pos="1600"/>
          <w:tab w:val="left" w:pos="4860"/>
          <w:tab w:val="right" w:pos="10029"/>
        </w:tabs>
        <w:ind w:left="181" w:right="-6" w:hanging="181"/>
        <w:jc w:val="both"/>
        <w:rPr>
          <w:sz w:val="28"/>
          <w:szCs w:val="28"/>
          <w:lang w:val="uk-UA"/>
        </w:rPr>
      </w:pPr>
    </w:p>
    <w:p w:rsidR="0068389A" w:rsidRDefault="0068389A" w:rsidP="0068389A">
      <w:pPr>
        <w:tabs>
          <w:tab w:val="left" w:pos="1260"/>
          <w:tab w:val="left" w:pos="1600"/>
          <w:tab w:val="left" w:pos="4860"/>
          <w:tab w:val="right" w:pos="10029"/>
        </w:tabs>
        <w:ind w:left="181" w:right="-6" w:hanging="181"/>
        <w:jc w:val="both"/>
        <w:rPr>
          <w:sz w:val="28"/>
          <w:szCs w:val="28"/>
          <w:lang w:val="uk-UA"/>
        </w:rPr>
      </w:pPr>
    </w:p>
    <w:p w:rsidR="0068389A" w:rsidRPr="00C93437" w:rsidRDefault="0068389A" w:rsidP="0068389A">
      <w:pPr>
        <w:tabs>
          <w:tab w:val="left" w:pos="1600"/>
          <w:tab w:val="left" w:pos="4140"/>
          <w:tab w:val="right" w:pos="10029"/>
        </w:tabs>
        <w:ind w:right="-6"/>
        <w:rPr>
          <w:color w:val="FF0000"/>
          <w:sz w:val="28"/>
          <w:szCs w:val="28"/>
          <w:lang w:val="uk-UA"/>
        </w:rPr>
      </w:pPr>
      <w:r w:rsidRPr="00C93437">
        <w:rPr>
          <w:color w:val="FF0000"/>
          <w:sz w:val="28"/>
          <w:szCs w:val="28"/>
          <w:lang w:val="uk-UA"/>
        </w:rPr>
        <w:t xml:space="preserve">ПОГОДЖЕНО                                                   </w:t>
      </w:r>
      <w:proofErr w:type="spellStart"/>
      <w:r w:rsidRPr="00C93437">
        <w:rPr>
          <w:color w:val="FF0000"/>
          <w:sz w:val="28"/>
          <w:szCs w:val="28"/>
          <w:lang w:val="uk-UA"/>
        </w:rPr>
        <w:t>ПОГОДЖЕНО</w:t>
      </w:r>
      <w:proofErr w:type="spellEnd"/>
    </w:p>
    <w:p w:rsidR="0068389A" w:rsidRPr="00C93437" w:rsidRDefault="0068389A" w:rsidP="0068389A">
      <w:pPr>
        <w:tabs>
          <w:tab w:val="left" w:pos="1600"/>
          <w:tab w:val="left" w:pos="6868"/>
        </w:tabs>
        <w:ind w:right="-5"/>
        <w:rPr>
          <w:color w:val="FF0000"/>
          <w:sz w:val="28"/>
          <w:szCs w:val="28"/>
          <w:lang w:val="uk-UA"/>
        </w:rPr>
      </w:pPr>
      <w:r w:rsidRPr="00C93437">
        <w:rPr>
          <w:color w:val="FF0000"/>
          <w:sz w:val="28"/>
          <w:szCs w:val="28"/>
          <w:lang w:val="uk-UA"/>
        </w:rPr>
        <w:t>Заступник голови                                              Керівник апарату</w:t>
      </w:r>
    </w:p>
    <w:p w:rsidR="0068389A" w:rsidRPr="00C93437" w:rsidRDefault="0068389A" w:rsidP="0068389A">
      <w:pPr>
        <w:tabs>
          <w:tab w:val="left" w:pos="1600"/>
          <w:tab w:val="right" w:pos="10029"/>
        </w:tabs>
        <w:ind w:right="-5"/>
        <w:rPr>
          <w:color w:val="FF0000"/>
          <w:sz w:val="28"/>
          <w:szCs w:val="28"/>
          <w:lang w:val="uk-UA"/>
        </w:rPr>
      </w:pPr>
      <w:r w:rsidRPr="00C93437">
        <w:rPr>
          <w:color w:val="FF0000"/>
          <w:sz w:val="28"/>
          <w:szCs w:val="28"/>
          <w:lang w:val="uk-UA"/>
        </w:rPr>
        <w:t xml:space="preserve">Дарницької районної в місті                            Дарницької районної в місті </w:t>
      </w:r>
    </w:p>
    <w:p w:rsidR="0068389A" w:rsidRPr="00C93437" w:rsidRDefault="0068389A" w:rsidP="0068389A">
      <w:pPr>
        <w:tabs>
          <w:tab w:val="left" w:pos="1600"/>
          <w:tab w:val="right" w:pos="10029"/>
        </w:tabs>
        <w:ind w:right="-5"/>
        <w:rPr>
          <w:color w:val="FF0000"/>
          <w:sz w:val="28"/>
          <w:szCs w:val="28"/>
          <w:lang w:val="uk-UA"/>
        </w:rPr>
      </w:pPr>
      <w:r w:rsidRPr="00C93437">
        <w:rPr>
          <w:color w:val="FF0000"/>
          <w:sz w:val="28"/>
          <w:szCs w:val="28"/>
          <w:lang w:val="uk-UA"/>
        </w:rPr>
        <w:t>Києві державної адміністрації                         Києві державної адміністрації</w:t>
      </w:r>
    </w:p>
    <w:p w:rsidR="0068389A" w:rsidRPr="00C93437" w:rsidRDefault="0068389A" w:rsidP="0068389A">
      <w:pPr>
        <w:tabs>
          <w:tab w:val="left" w:pos="1600"/>
          <w:tab w:val="right" w:pos="10029"/>
        </w:tabs>
        <w:ind w:right="-5"/>
        <w:rPr>
          <w:color w:val="FF0000"/>
          <w:sz w:val="28"/>
          <w:szCs w:val="28"/>
          <w:lang w:val="uk-UA"/>
        </w:rPr>
      </w:pPr>
      <w:r w:rsidRPr="00C93437">
        <w:rPr>
          <w:color w:val="FF0000"/>
          <w:sz w:val="28"/>
          <w:szCs w:val="28"/>
          <w:lang w:val="uk-UA"/>
        </w:rPr>
        <w:t xml:space="preserve">____________ </w:t>
      </w:r>
      <w:proofErr w:type="spellStart"/>
      <w:r w:rsidRPr="00C93437">
        <w:rPr>
          <w:color w:val="FF0000"/>
          <w:sz w:val="28"/>
          <w:szCs w:val="28"/>
          <w:lang w:val="uk-UA"/>
        </w:rPr>
        <w:t>Захарченко</w:t>
      </w:r>
      <w:proofErr w:type="spellEnd"/>
      <w:r w:rsidRPr="00C93437">
        <w:rPr>
          <w:color w:val="FF0000"/>
          <w:sz w:val="28"/>
          <w:szCs w:val="28"/>
          <w:lang w:val="uk-UA"/>
        </w:rPr>
        <w:t xml:space="preserve"> П.П.                       _____________ </w:t>
      </w:r>
      <w:proofErr w:type="spellStart"/>
      <w:r w:rsidRPr="00C93437">
        <w:rPr>
          <w:color w:val="FF0000"/>
          <w:sz w:val="28"/>
          <w:szCs w:val="28"/>
          <w:lang w:val="uk-UA"/>
        </w:rPr>
        <w:t>Лелюк</w:t>
      </w:r>
      <w:proofErr w:type="spellEnd"/>
      <w:r w:rsidRPr="00C93437">
        <w:rPr>
          <w:color w:val="FF0000"/>
          <w:sz w:val="28"/>
          <w:szCs w:val="28"/>
          <w:lang w:val="uk-UA"/>
        </w:rPr>
        <w:t xml:space="preserve"> Р.В.</w:t>
      </w:r>
    </w:p>
    <w:p w:rsidR="0068389A" w:rsidRPr="00C101F3" w:rsidRDefault="0068389A" w:rsidP="0068389A">
      <w:pPr>
        <w:ind w:left="720"/>
        <w:jc w:val="both"/>
        <w:rPr>
          <w:sz w:val="28"/>
          <w:szCs w:val="28"/>
          <w:lang w:val="uk-UA"/>
        </w:rPr>
      </w:pPr>
    </w:p>
    <w:sectPr w:rsidR="0068389A" w:rsidRPr="00C101F3" w:rsidSect="002D7010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A2570"/>
    <w:multiLevelType w:val="hybridMultilevel"/>
    <w:tmpl w:val="6DA23FCA"/>
    <w:lvl w:ilvl="0" w:tplc="4D02D78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F7C067B"/>
    <w:multiLevelType w:val="hybridMultilevel"/>
    <w:tmpl w:val="AF223706"/>
    <w:lvl w:ilvl="0" w:tplc="5F20E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8DB191A"/>
    <w:multiLevelType w:val="hybridMultilevel"/>
    <w:tmpl w:val="80F60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9C005B"/>
    <w:multiLevelType w:val="hybridMultilevel"/>
    <w:tmpl w:val="2682B1AC"/>
    <w:lvl w:ilvl="0" w:tplc="60EA5A2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B7D"/>
    <w:rsid w:val="00012F66"/>
    <w:rsid w:val="00043E9A"/>
    <w:rsid w:val="000545C7"/>
    <w:rsid w:val="000A77AB"/>
    <w:rsid w:val="000D6BD1"/>
    <w:rsid w:val="000F64C3"/>
    <w:rsid w:val="001477A9"/>
    <w:rsid w:val="00170080"/>
    <w:rsid w:val="00195491"/>
    <w:rsid w:val="001F0C65"/>
    <w:rsid w:val="00253DB5"/>
    <w:rsid w:val="002B77A6"/>
    <w:rsid w:val="002C1003"/>
    <w:rsid w:val="002C3108"/>
    <w:rsid w:val="002D7010"/>
    <w:rsid w:val="002E4408"/>
    <w:rsid w:val="003119D1"/>
    <w:rsid w:val="00333794"/>
    <w:rsid w:val="00343074"/>
    <w:rsid w:val="00343EB7"/>
    <w:rsid w:val="003950E6"/>
    <w:rsid w:val="003A326C"/>
    <w:rsid w:val="003A7006"/>
    <w:rsid w:val="003B1DCD"/>
    <w:rsid w:val="003E69A5"/>
    <w:rsid w:val="004615D9"/>
    <w:rsid w:val="00474B38"/>
    <w:rsid w:val="004A15DE"/>
    <w:rsid w:val="005474DD"/>
    <w:rsid w:val="005553DF"/>
    <w:rsid w:val="005714E8"/>
    <w:rsid w:val="005A27C1"/>
    <w:rsid w:val="005A2B9E"/>
    <w:rsid w:val="005B5CA6"/>
    <w:rsid w:val="00601F06"/>
    <w:rsid w:val="006071CE"/>
    <w:rsid w:val="00622A8A"/>
    <w:rsid w:val="00630B7D"/>
    <w:rsid w:val="00666CD3"/>
    <w:rsid w:val="0068389A"/>
    <w:rsid w:val="006A250E"/>
    <w:rsid w:val="006A7923"/>
    <w:rsid w:val="006D51A0"/>
    <w:rsid w:val="006F044F"/>
    <w:rsid w:val="00724B8D"/>
    <w:rsid w:val="007E043A"/>
    <w:rsid w:val="007F3770"/>
    <w:rsid w:val="008275D6"/>
    <w:rsid w:val="008448E9"/>
    <w:rsid w:val="008829B6"/>
    <w:rsid w:val="008A1B2A"/>
    <w:rsid w:val="008B152A"/>
    <w:rsid w:val="009428DD"/>
    <w:rsid w:val="0096143D"/>
    <w:rsid w:val="009C594B"/>
    <w:rsid w:val="00A06205"/>
    <w:rsid w:val="00A13D9B"/>
    <w:rsid w:val="00A82272"/>
    <w:rsid w:val="00AA22E8"/>
    <w:rsid w:val="00AD2CF5"/>
    <w:rsid w:val="00B25326"/>
    <w:rsid w:val="00B90C3D"/>
    <w:rsid w:val="00BA7317"/>
    <w:rsid w:val="00BB4552"/>
    <w:rsid w:val="00BB72BE"/>
    <w:rsid w:val="00BD0148"/>
    <w:rsid w:val="00BE53B5"/>
    <w:rsid w:val="00C101F3"/>
    <w:rsid w:val="00C35045"/>
    <w:rsid w:val="00C35C2E"/>
    <w:rsid w:val="00C53F80"/>
    <w:rsid w:val="00C662BA"/>
    <w:rsid w:val="00C8711C"/>
    <w:rsid w:val="00C93437"/>
    <w:rsid w:val="00CD393A"/>
    <w:rsid w:val="00D20977"/>
    <w:rsid w:val="00D43C1D"/>
    <w:rsid w:val="00D9082A"/>
    <w:rsid w:val="00DE4CE2"/>
    <w:rsid w:val="00E44A67"/>
    <w:rsid w:val="00E47E0E"/>
    <w:rsid w:val="00E6255C"/>
    <w:rsid w:val="00E97576"/>
    <w:rsid w:val="00EE1CFD"/>
    <w:rsid w:val="00EF1968"/>
    <w:rsid w:val="00F10515"/>
    <w:rsid w:val="00F36272"/>
    <w:rsid w:val="00F42F7A"/>
    <w:rsid w:val="00F60D02"/>
    <w:rsid w:val="00F64745"/>
    <w:rsid w:val="00F93DDB"/>
    <w:rsid w:val="00FD4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B7D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630B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0"/>
    <w:link w:val="HTML"/>
    <w:uiPriority w:val="99"/>
    <w:locked/>
    <w:rsid w:val="00630B7D"/>
    <w:rPr>
      <w:rFonts w:ascii="Courier New" w:hAnsi="Courier New" w:cs="Courier New"/>
      <w:sz w:val="20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630B7D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630B7D"/>
    <w:rPr>
      <w:rFonts w:ascii="Tahoma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99"/>
    <w:qFormat/>
    <w:rsid w:val="00F1051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Body Text Indent"/>
    <w:basedOn w:val="a"/>
    <w:link w:val="a7"/>
    <w:uiPriority w:val="99"/>
    <w:rsid w:val="002D7010"/>
    <w:pPr>
      <w:ind w:left="-2552" w:firstLine="2552"/>
    </w:pPr>
    <w:rPr>
      <w:rFonts w:eastAsia="Calibri"/>
      <w:sz w:val="28"/>
      <w:szCs w:val="28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B8236F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461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miroshnichenko</dc:creator>
  <cp:keywords/>
  <dc:description/>
  <cp:lastModifiedBy>moiseeva</cp:lastModifiedBy>
  <cp:revision>6</cp:revision>
  <cp:lastPrinted>2015-09-29T12:30:00Z</cp:lastPrinted>
  <dcterms:created xsi:type="dcterms:W3CDTF">2015-09-29T12:08:00Z</dcterms:created>
  <dcterms:modified xsi:type="dcterms:W3CDTF">2015-10-02T14:17:00Z</dcterms:modified>
</cp:coreProperties>
</file>